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8"/>
        </w:rPr>
        <w:t>ĐẠI HỌC BÁCH KHOA HÀ NỘI</w:t>
      </w:r>
    </w:p>
    <w:p>
      <w:pPr>
        <w:spacing w:after="120"/>
        <w:jc w:val="center"/>
      </w:pPr>
      <w:r>
        <w:rPr>
          <w:rFonts w:ascii="Times New Roman" w:hAnsi="Times New Roman" w:eastAsia="Times New Roman"/>
          <w:b/>
          <w:sz w:val="26"/>
        </w:rPr>
        <w:t>TRƯỜNG ĐIỆN – ĐIỆN TỬ</w:t>
      </w:r>
    </w:p>
    <w:p>
      <w:pPr>
        <w:spacing w:after="480"/>
        <w:jc w:val="center"/>
      </w:pPr>
      <w:r>
        <w:rPr>
          <w:rFonts w:ascii="Times New Roman" w:hAnsi="Times New Roman" w:eastAsia="Times New Roman"/>
          <w:b w:val="0"/>
          <w:sz w:val="26"/>
        </w:rPr>
        <w:t>________________________</w:t>
      </w:r>
    </w:p>
    <w:p>
      <w:pPr>
        <w:spacing w:after="240"/>
        <w:jc w:val="center"/>
      </w:pPr>
      <w:r>
        <w:rPr>
          <w:rFonts w:ascii="Times New Roman" w:hAnsi="Times New Roman" w:eastAsia="Times New Roman"/>
          <w:b/>
          <w:sz w:val="40"/>
        </w:rPr>
        <w:t>BÁO CÁO QUÁ TRÌNH</w:t>
      </w:r>
    </w:p>
    <w:p>
      <w:pPr>
        <w:spacing w:after="120"/>
        <w:jc w:val="center"/>
      </w:pPr>
      <w:r>
        <w:rPr>
          <w:rFonts w:ascii="Times New Roman" w:hAnsi="Times New Roman" w:eastAsia="Times New Roman"/>
          <w:b/>
          <w:sz w:val="26"/>
        </w:rPr>
        <w:t>MÔN HỌC: KỸ THUẬT PHẦN MỀM ỨNG DỤNG</w:t>
      </w:r>
    </w:p>
    <w:p>
      <w:pPr>
        <w:spacing w:after="400"/>
        <w:jc w:val="center"/>
      </w:pPr>
      <w:r>
        <w:rPr>
          <w:rFonts w:ascii="Times New Roman" w:hAnsi="Times New Roman" w:eastAsia="Times New Roman"/>
          <w:b w:val="0"/>
          <w:sz w:val="26"/>
        </w:rPr>
        <w:t>Mã lớp: 173820</w:t>
      </w:r>
    </w:p>
    <w:p>
      <w:pPr>
        <w:spacing w:after="200"/>
        <w:jc w:val="center"/>
      </w:pPr>
      <w:r>
        <w:rPr>
          <w:rFonts w:ascii="Times New Roman" w:hAnsi="Times New Roman" w:eastAsia="Times New Roman"/>
          <w:b/>
          <w:sz w:val="34"/>
        </w:rPr>
        <w:t>ĐỀ TÀI: DOCLINT</w:t>
      </w:r>
    </w:p>
    <w:p>
      <w:pPr>
        <w:spacing w:after="120"/>
        <w:jc w:val="center"/>
      </w:pPr>
      <w:r>
        <w:rPr>
          <w:rFonts w:ascii="Times New Roman" w:hAnsi="Times New Roman" w:eastAsia="Times New Roman"/>
          <w:b/>
          <w:sz w:val="30"/>
        </w:rPr>
        <w:t>HỆ THỐNG CHUẨN HÓA ĐỊNH DẠNG</w:t>
      </w:r>
    </w:p>
    <w:p>
      <w:pPr>
        <w:spacing w:after="320"/>
        <w:jc w:val="center"/>
      </w:pPr>
      <w:r>
        <w:rPr>
          <w:rFonts w:ascii="Times New Roman" w:hAnsi="Times New Roman" w:eastAsia="Times New Roman"/>
          <w:b/>
          <w:sz w:val="30"/>
        </w:rPr>
        <w:t>ĐỒ ÁN TỐT NGHIỆP THEO MẪU HUST 2019.1</w:t>
      </w:r>
    </w:p>
    <w:p>
      <w:pPr>
        <w:spacing w:after="120"/>
        <w:jc w:val="center"/>
      </w:pPr>
      <w:r>
        <w:rPr>
          <w:rFonts w:ascii="Times New Roman" w:hAnsi="Times New Roman" w:eastAsia="Times New Roman"/>
          <w:b/>
          <w:sz w:val="26"/>
        </w:rPr>
        <w:t>Kết quả đến tuần 7: V0.1</w:t>
      </w:r>
    </w:p>
    <w:p>
      <w:pPr>
        <w:spacing w:after="320"/>
        <w:jc w:val="center"/>
      </w:pPr>
      <w:r>
        <w:rPr>
          <w:rFonts w:ascii="Times New Roman" w:hAnsi="Times New Roman" w:eastAsia="Times New Roman"/>
          <w:b w:val="0"/>
          <w:sz w:val="26"/>
        </w:rPr>
        <w:t>Kế hoạch hoàn thiện hệ thống: tuần 8–12</w:t>
      </w:r>
    </w:p>
    <w:p>
      <w:pPr>
        <w:spacing w:after="280"/>
        <w:jc w:val="center"/>
      </w:pPr>
      <w:r>
        <w:rPr>
          <w:rFonts w:ascii="Times New Roman" w:hAnsi="Times New Roman" w:eastAsia="Times New Roman"/>
          <w:b w:val="0"/>
          <w:sz w:val="26"/>
        </w:rPr>
        <w:t>Giảng viên hướng dẫn: ThS. Hoàng Quang Huy</w:t>
      </w:r>
    </w:p>
    <w:p>
      <w:pPr>
        <w:keepNext/>
        <w:jc w:val="center"/>
      </w:pPr>
      <w:r>
        <w:rPr>
          <w:rFonts w:ascii="Times New Roman" w:hAnsi="Times New Roman" w:eastAsia="Times New Roman"/>
          <w:b/>
          <w:sz w:val="22"/>
        </w:rPr>
        <w:t>NHÓM 57</w:t>
      </w:r>
    </w:p>
    <w:tbl>
      <w:tblPr>
        <w:tblStyle w:val="TableGrid"/>
        <w:tblW w:type="auto" w:w="0"/>
        <w:tblLayout w:type="fixed"/>
        <w:tblLook w:firstColumn="1" w:firstRow="1" w:lastColumn="0" w:lastRow="0" w:noHBand="0" w:noVBand="1" w:val="04A0"/>
      </w:tblPr>
      <w:tblGrid>
        <w:gridCol w:w="2381"/>
        <w:gridCol w:w="1701"/>
        <w:gridCol w:w="4422"/>
      </w:tblGrid>
      <w:tr>
        <w:trPr>
          <w:tblHeader/>
          <w:cantSplit/>
        </w:trPr>
        <w:tc>
          <w:tcPr>
            <w:tcW w:type="dxa" w:w="238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Họ và tên</w:t>
            </w:r>
          </w:p>
        </w:tc>
        <w:tc>
          <w:tcPr>
            <w:tcW w:type="dxa" w:w="170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 số sinh viên</w:t>
            </w:r>
          </w:p>
        </w:tc>
        <w:tc>
          <w:tcPr>
            <w:tcW w:type="dxa" w:w="442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Vai trò chuyên trách</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Nguyễn Đức Mười</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202414269</w:t>
            </w:r>
          </w:p>
        </w:tc>
        <w:tc>
          <w:tcPr>
            <w:tcW w:type="dxa" w:w="442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Yêu cầu, thuật toán, OOXML và backend</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Nguyễn Đức Lương</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202414235</w:t>
            </w:r>
          </w:p>
        </w:tc>
        <w:tc>
          <w:tcPr>
            <w:tcW w:type="dxa" w:w="442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Giao diện, tích hợp, dữ liệu và QA</w:t>
            </w:r>
          </w:p>
        </w:tc>
      </w:tr>
    </w:tbl>
    <w:p>
      <w:pPr>
        <w:spacing w:after="0"/>
      </w:pPr>
    </w:p>
    <w:p>
      <w:pPr>
        <w:spacing w:after="160"/>
        <w:jc w:val="center"/>
      </w:pPr>
      <w:r>
        <w:rPr>
          <w:rFonts w:ascii="Times New Roman" w:hAnsi="Times New Roman" w:eastAsia="Times New Roman"/>
          <w:b w:val="0"/>
          <w:sz w:val="22"/>
        </w:rPr>
        <w:t>Mốc mã nguồn: 2295d96 · Bản nền 0.1.3, cập nhật kiểu chữ tên đề tài</w:t>
      </w:r>
    </w:p>
    <w:p>
      <w:pPr>
        <w:jc w:val="center"/>
      </w:pPr>
      <w:hyperlink r:id="rId9">
        <w:r>
          <w:rPr>
            <w:color w:val="1C5E4A"/>
            <w:sz w:val="22"/>
          </w:rPr>
          <w:t>https://github.com/ndm2006/DocLintV1</w:t>
        </w:r>
      </w:hyperlink>
    </w:p>
    <w:p>
      <w:pPr>
        <w:spacing w:after="0"/>
        <w:jc w:val="center"/>
      </w:pPr>
      <w:r>
        <w:rPr>
          <w:rFonts w:ascii="Times New Roman" w:hAnsi="Times New Roman" w:eastAsia="Times New Roman"/>
          <w:b w:val="0"/>
          <w:sz w:val="26"/>
        </w:rPr>
        <w:t>Hà Nội, tháng 10 năm 2026</w:t>
      </w:r>
    </w:p>
    <w:p>
      <w:pPr>
        <w:sectPr>
          <w:pgSz w:w="11906" w:h="16838"/>
          <w:pgMar w:top="1134" w:right="1417" w:bottom="1134" w:left="1984" w:header="454" w:footer="454" w:gutter="0"/>
          <w:cols w:space="720"/>
          <w:docGrid w:linePitch="360"/>
        </w:sectPr>
      </w:pPr>
    </w:p>
    <w:p>
      <w:pPr>
        <w:pStyle w:val="Title"/>
        <w:pageBreakBefore w:val="0"/>
        <w:jc w:val="center"/>
      </w:pPr>
      <w:r>
        <w:rPr>
          <w:rFonts w:ascii="Times New Roman" w:hAnsi="Times New Roman" w:eastAsia="Times New Roman"/>
          <w:b/>
          <w:color w:val="000000"/>
          <w:sz w:val="26"/>
        </w:rPr>
        <w:t>TÓM TẮT</w:t>
      </w:r>
    </w:p>
    <w:p>
      <w:pPr>
        <w:jc w:val="both"/>
      </w:pPr>
      <w:r>
        <w:rPr>
          <w:rFonts w:ascii="Times New Roman" w:hAnsi="Times New Roman" w:eastAsia="Times New Roman"/>
          <w:b w:val="0"/>
          <w:sz w:val="26"/>
        </w:rPr>
        <w:t>DocLint là hệ thống web hỗ trợ chuẩn hóa định dạng đồ án tốt nghiệp tiếng Việt theo cấu hình HUST20191_S11. Hệ thống nhận diện vai trò khối, chỉnh OOXML trên bản sao và kiểm chứng bảo toàn trước khi tải kết quả. Báo cáo giữ mốc tiến độ học phần đến tuần 7 và cập nhật kết quả kỹ thuật đến commit 2295d96 ngày 27/10/2026; chưa phải nghiệm thu đầy đủ đặc tả hệ thống 1.1.</w:t>
      </w:r>
    </w:p>
    <w:p>
      <w:pPr>
        <w:jc w:val="both"/>
      </w:pPr>
      <w:r>
        <w:rPr>
          <w:rFonts w:ascii="Times New Roman" w:hAnsi="Times New Roman" w:eastAsia="Times New Roman"/>
          <w:b w:val="0"/>
          <w:sz w:val="26"/>
        </w:rPr>
        <w:t>Kết quả mới nhất gồm 87 kiểm thử tự động đạt trên Python 3.12/Linux và 12/12 mục thử nghiệm web được người dùng xác nhận Có ngày 27/10/2026. Người dùng xác nhận tải lên/xuất Word, mở không yêu cầu sửa chữa, tên đề tài đúng kiểu câu, bìa và nội dung được giữ, Styles Heading giữ tên, xử lý lại không phát sinh lỗi mới và thử thành công trên một tài liệu khác. Các số liệu Chromium, sáu mẫu và đối chiếu 51 tiêu đề trong báo cáo được giữ là bằng chứng lịch sử ở mốc 0.1.2, không coi là phép đo lại trên commit mới.</w:t>
      </w:r>
    </w:p>
    <w:p>
      <w:pPr>
        <w:jc w:val="both"/>
      </w:pPr>
      <w:r>
        <w:rPr>
          <w:rFonts w:ascii="Times New Roman" w:hAnsi="Times New Roman" w:eastAsia="Times New Roman"/>
          <w:b w:val="0"/>
          <w:sz w:val="26"/>
        </w:rPr>
        <w:t>Báo cáo trình bày bài toán, yêu cầu, thiết kế, thuật toán, triển khai, kiểm thử và tiến độ hai thành viên đến tuần 7. Kế hoạch tuần 8–12 bao phủ các phần còn thiếu của đặc tả: tập dữ liệu và đánh giá AI, phần đầu tài liệu, bảng/ảnh/chú thích, mục lục–số trang, bộ dựng cách ly, kiểm tra bố cục, vòng đời bền vững và nghiệm thu trên Microsoft Word. Các sơ đồ được bố trí vị trí chèn để nhóm bổ sung sau.</w:t>
      </w:r>
    </w:p>
    <w:p>
      <w:pPr>
        <w:jc w:val="both"/>
      </w:pPr>
      <w:r>
        <w:rPr>
          <w:rFonts w:ascii="Times New Roman" w:hAnsi="Times New Roman" w:eastAsia="Times New Roman"/>
          <w:b w:val="0"/>
          <w:sz w:val="26"/>
        </w:rPr>
        <w:t>Từ khóa: DocLint; DOCX; OOXML; HUST 2019.1; nhận diện cấu trúc; bảo toàn tài liệu; FastAPI.</w:t>
      </w:r>
    </w:p>
    <w:p>
      <w:r>
        <w:br w:type="page"/>
      </w:r>
    </w:p>
    <w:p>
      <w:pPr>
        <w:spacing w:after="120"/>
        <w:jc w:val="center"/>
      </w:pPr>
      <w:r>
        <w:rPr>
          <w:rFonts w:ascii="Times New Roman" w:hAnsi="Times New Roman" w:eastAsia="Times New Roman"/>
          <w:b/>
          <w:sz w:val="26"/>
        </w:rPr>
        <w:t>THÔNG TIN BÁO CÁO VÀ CĂN CỨ SỐ LIỆU</w:t>
      </w:r>
    </w:p>
    <w:p>
      <w:pPr>
        <w:keepNext/>
        <w:jc w:val="center"/>
      </w:pPr>
      <w:r>
        <w:rPr>
          <w:rFonts w:ascii="Times New Roman" w:hAnsi="Times New Roman" w:eastAsia="Times New Roman"/>
          <w:b/>
          <w:sz w:val="22"/>
        </w:rPr>
        <w:t>Thông tin kiểm soát phiên bản</w:t>
      </w:r>
    </w:p>
    <w:tbl>
      <w:tblPr>
        <w:tblStyle w:val="TableGrid"/>
        <w:tblW w:type="auto" w:w="0"/>
        <w:tblLayout w:type="fixed"/>
        <w:tblLook w:firstColumn="1" w:firstRow="1" w:lastColumn="0" w:lastRow="0" w:noHBand="0" w:noVBand="1" w:val="04A0"/>
      </w:tblPr>
      <w:tblGrid>
        <w:gridCol w:w="2381"/>
        <w:gridCol w:w="6123"/>
      </w:tblGrid>
      <w:tr>
        <w:trPr>
          <w:tblHeader/>
          <w:cantSplit/>
        </w:trPr>
        <w:tc>
          <w:tcPr>
            <w:tcW w:type="dxa" w:w="238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Thuộc tính</w:t>
            </w:r>
          </w:p>
        </w:tc>
        <w:tc>
          <w:tcPr>
            <w:tcW w:type="dxa" w:w="6123"/>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Giá trị</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Ngày tổng hợp</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27/10/2026 (giờ Việt Nam)</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Phạm vi kết quả</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Mốc học phần đến tuần 7; cập nhật kỹ thuật trên nền 0.1.3 tại commit 2295d96</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Mã nguồn đối chiếu</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2295d9649fdec6d417055f1bea17341a72280a02</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Đặc tả cơ sở</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 – Đặc tả yêu cầu hệ thống, phiên bản 1.1</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Nguồn bố cục và thông tin bìa</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Báo cáo cũ [2]; không kế thừa nội dung kỹ thuật hay số liệu của hướng cũ</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Nguồn số liệu kỹ thuật</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Mã nguồn commit 2295d96; log pytest: 87 đạt; xác nhận 12 mục thử web của người dùng ngày 27/10/2026. Hồ sơ 0.1.2 giữ làm bằng chứng lịch sử.</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 ước tiến độ</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Tuần 1–7 là phân kỳ các gói công việc DocLint gắn với sản phẩm đã có đến mốc tuần 7; không suy ra lịch sử cá nhân theo ngày commit.</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Kế hoạch tương lai</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Tuần 8–12 là phân công và tiêu chí dự kiến, chưa tính là kết quả hoàn thành.</w:t>
            </w:r>
          </w:p>
        </w:tc>
      </w:tr>
    </w:tbl>
    <w:p>
      <w:pPr>
        <w:spacing w:after="0"/>
      </w:pPr>
    </w:p>
    <w:p>
      <w:pPr>
        <w:jc w:val="both"/>
      </w:pPr>
      <w:r>
        <w:rPr>
          <w:rFonts w:ascii="Times New Roman" w:hAnsi="Times New Roman" w:eastAsia="Times New Roman"/>
          <w:b w:val="0"/>
          <w:sz w:val="26"/>
        </w:rPr>
        <w:t>Thông tin tên thành viên, mã số sinh viên, lớp và giảng viên được kế thừa từ phần bìa báo cáo cũ. Toàn bộ nội dung chuyên môn, phạm vi sản phẩm, số liệu, thuật toán và kế hoạch trong báo cáo này được viết lại theo đặc tả DocLint 1.1 và repo DocLintV1. Không sử dụng số liệu khảo sát hay kết quả của hướng đề tài cũ để chứng minh năng lực hệ thống hiện tại.</w:t>
      </w:r>
    </w:p>
    <w:p>
      <w:pPr>
        <w:jc w:val="both"/>
      </w:pPr>
      <w:r>
        <w:rPr>
          <w:rFonts w:ascii="Times New Roman" w:hAnsi="Times New Roman" w:eastAsia="Times New Roman"/>
          <w:b w:val="0"/>
          <w:sz w:val="26"/>
        </w:rPr>
        <w:t>V0.1 là mốc sản phẩm trong tiến độ học phần; 0.1.2 và nền 0.1.3 là các bản kỹ thuật của mốc này. Bản hiện tại là 2295d96, không tự đặt số phiên bản phát hành mới. Không đồng nhất SRS 1.1 với phần mềm đạt V1.0. Không tự quy đổi các cập nhật vừa làm thành tuần học hay công việc cá nhân nếu chưa có xác nhận.</w:t>
      </w:r>
    </w:p>
    <w:p>
      <w:r>
        <w:br w:type="page"/>
      </w:r>
    </w:p>
    <w:p>
      <w:pPr>
        <w:spacing w:after="120"/>
        <w:jc w:val="center"/>
      </w:pPr>
      <w:r>
        <w:rPr>
          <w:rFonts w:ascii="Times New Roman" w:hAnsi="Times New Roman" w:eastAsia="Times New Roman"/>
          <w:b/>
          <w:sz w:val="26"/>
        </w:rPr>
        <w:t>MỤC LỤC</w:t>
      </w:r>
    </w:p>
    <w:p>
      <w:pPr>
        <w:spacing w:after="0"/>
      </w:pPr>
    </w:p>
    <w:p>
      <w:pPr>
        <w:pStyle w:val="TOC1"/>
        <w:tabs>
          <w:tab w:pos="8504" w:val="right" w:leader="dot"/>
        </w:tabs>
        <w:ind w:left="0"/>
      </w:pPr>
      <w:r>
        <w:fldChar w:fldCharType="begin" w:dirty="true"/>
      </w:r>
      <w:r>
        <w:instrText xml:space="preserve"> TOC \o "1-2" \h \z \u </w:instrText>
      </w:r>
      <w:r>
        <w:fldChar w:fldCharType="separate"/>
      </w:r>
      <w:r>
        <w:rPr>
          <w:rFonts w:ascii="Times New Roman" w:hAnsi="Times New Roman" w:eastAsia="Times New Roman"/>
          <w:b/>
          <w:sz w:val="22"/>
        </w:rPr>
        <w:t>CHƯƠNG 1. TỔNG QUAN DỰ ÁN</w:t>
        <w:tab/>
      </w:r>
      <w:r>
        <w:fldChar w:fldCharType="begin" w:dirty="true"/>
      </w:r>
      <w:r>
        <w:instrText xml:space="preserve"> PAGEREF doclint_sec_1 \h </w:instrText>
      </w:r>
      <w:r>
        <w:fldChar w:fldCharType="separate"/>
      </w:r>
      <w:r>
        <w:rPr>
          <w:rFonts w:ascii="Times New Roman" w:hAnsi="Times New Roman" w:eastAsia="Times New Roman"/>
          <w:b w:val="0"/>
          <w:sz w:val="22"/>
        </w:rPr>
        <w:t>1</w:t>
      </w:r>
      <w:r>
        <w:fldChar w:fldCharType="end"/>
      </w:r>
    </w:p>
    <w:p>
      <w:pPr>
        <w:pStyle w:val="TOC2"/>
        <w:tabs>
          <w:tab w:pos="8220" w:val="right" w:leader="dot"/>
        </w:tabs>
        <w:ind w:left="283"/>
      </w:pPr>
      <w:r>
        <w:rPr>
          <w:rFonts w:ascii="Times New Roman" w:hAnsi="Times New Roman" w:eastAsia="Times New Roman"/>
          <w:b w:val="0"/>
          <w:sz w:val="22"/>
        </w:rPr>
        <w:t>1.1. Bối cảnh và bài toán</w:t>
        <w:tab/>
      </w:r>
      <w:r>
        <w:fldChar w:fldCharType="begin" w:dirty="true"/>
      </w:r>
      <w:r>
        <w:instrText xml:space="preserve"> PAGEREF doclint_sec_2 \h </w:instrText>
      </w:r>
      <w:r>
        <w:fldChar w:fldCharType="separate"/>
      </w:r>
      <w:r>
        <w:rPr>
          <w:rFonts w:ascii="Times New Roman" w:hAnsi="Times New Roman" w:eastAsia="Times New Roman"/>
          <w:b w:val="0"/>
          <w:sz w:val="22"/>
        </w:rPr>
        <w:t>1</w:t>
      </w:r>
      <w:r>
        <w:fldChar w:fldCharType="end"/>
      </w:r>
    </w:p>
    <w:p>
      <w:pPr>
        <w:pStyle w:val="TOC2"/>
        <w:tabs>
          <w:tab w:pos="8220" w:val="right" w:leader="dot"/>
        </w:tabs>
        <w:ind w:left="283"/>
      </w:pPr>
      <w:r>
        <w:rPr>
          <w:rFonts w:ascii="Times New Roman" w:hAnsi="Times New Roman" w:eastAsia="Times New Roman"/>
          <w:b w:val="0"/>
          <w:sz w:val="22"/>
        </w:rPr>
        <w:t>1.2. Xác lập phạm vi theo đặc tả mới</w:t>
        <w:tab/>
      </w:r>
      <w:r>
        <w:fldChar w:fldCharType="begin" w:dirty="true"/>
      </w:r>
      <w:r>
        <w:instrText xml:space="preserve"> PAGEREF doclint_sec_3 \h </w:instrText>
      </w:r>
      <w:r>
        <w:fldChar w:fldCharType="separate"/>
      </w:r>
      <w:r>
        <w:rPr>
          <w:rFonts w:ascii="Times New Roman" w:hAnsi="Times New Roman" w:eastAsia="Times New Roman"/>
          <w:b w:val="0"/>
          <w:sz w:val="22"/>
        </w:rPr>
        <w:t>1</w:t>
      </w:r>
      <w:r>
        <w:fldChar w:fldCharType="end"/>
      </w:r>
    </w:p>
    <w:p>
      <w:pPr>
        <w:pStyle w:val="TOC2"/>
        <w:tabs>
          <w:tab w:pos="8220" w:val="right" w:leader="dot"/>
        </w:tabs>
        <w:ind w:left="283"/>
      </w:pPr>
      <w:r>
        <w:rPr>
          <w:rFonts w:ascii="Times New Roman" w:hAnsi="Times New Roman" w:eastAsia="Times New Roman"/>
          <w:b w:val="0"/>
          <w:sz w:val="22"/>
        </w:rPr>
        <w:t>1.3. Mục tiêu, tác nhân và giá trị sử dụng</w:t>
        <w:tab/>
      </w:r>
      <w:r>
        <w:fldChar w:fldCharType="begin" w:dirty="true"/>
      </w:r>
      <w:r>
        <w:instrText xml:space="preserve"> PAGEREF doclint_sec_4 \h </w:instrText>
      </w:r>
      <w:r>
        <w:fldChar w:fldCharType="separate"/>
      </w:r>
      <w:r>
        <w:rPr>
          <w:rFonts w:ascii="Times New Roman" w:hAnsi="Times New Roman" w:eastAsia="Times New Roman"/>
          <w:b w:val="0"/>
          <w:sz w:val="22"/>
        </w:rPr>
        <w:t>1</w:t>
      </w:r>
      <w:r>
        <w:fldChar w:fldCharType="end"/>
      </w:r>
    </w:p>
    <w:p>
      <w:pPr>
        <w:pStyle w:val="TOC2"/>
        <w:tabs>
          <w:tab w:pos="8220" w:val="right" w:leader="dot"/>
        </w:tabs>
        <w:ind w:left="283"/>
      </w:pPr>
      <w:r>
        <w:rPr>
          <w:rFonts w:ascii="Times New Roman" w:hAnsi="Times New Roman" w:eastAsia="Times New Roman"/>
          <w:b w:val="0"/>
          <w:sz w:val="22"/>
        </w:rPr>
        <w:t>1.4. Phạm vi báo cáo</w:t>
        <w:tab/>
      </w:r>
      <w:r>
        <w:fldChar w:fldCharType="begin" w:dirty="true"/>
      </w:r>
      <w:r>
        <w:instrText xml:space="preserve"> PAGEREF doclint_sec_5 \h </w:instrText>
      </w:r>
      <w:r>
        <w:fldChar w:fldCharType="separate"/>
      </w:r>
      <w:r>
        <w:rPr>
          <w:rFonts w:ascii="Times New Roman" w:hAnsi="Times New Roman" w:eastAsia="Times New Roman"/>
          <w:b w:val="0"/>
          <w:sz w:val="22"/>
        </w:rPr>
        <w:t>1</w:t>
      </w:r>
      <w:r>
        <w:fldChar w:fldCharType="end"/>
      </w:r>
    </w:p>
    <w:p>
      <w:pPr>
        <w:pStyle w:val="TOC1"/>
        <w:tabs>
          <w:tab w:pos="8504" w:val="right" w:leader="dot"/>
        </w:tabs>
        <w:ind w:left="0"/>
      </w:pPr>
      <w:r>
        <w:rPr>
          <w:rFonts w:ascii="Times New Roman" w:hAnsi="Times New Roman" w:eastAsia="Times New Roman"/>
          <w:b/>
          <w:sz w:val="22"/>
        </w:rPr>
        <w:t>CHƯƠNG 2. KHẢO SÁT VÀ PHÂN TÍCH BÀI TOÁN</w:t>
        <w:tab/>
      </w:r>
      <w:r>
        <w:fldChar w:fldCharType="begin" w:dirty="true"/>
      </w:r>
      <w:r>
        <w:instrText xml:space="preserve"> PAGEREF doclint_sec_6 \h </w:instrText>
      </w:r>
      <w:r>
        <w:fldChar w:fldCharType="separate"/>
      </w:r>
      <w:r>
        <w:rPr>
          <w:rFonts w:ascii="Times New Roman" w:hAnsi="Times New Roman" w:eastAsia="Times New Roman"/>
          <w:b w:val="0"/>
          <w:sz w:val="22"/>
        </w:rPr>
        <w:t>2</w:t>
      </w:r>
      <w:r>
        <w:fldChar w:fldCharType="end"/>
      </w:r>
    </w:p>
    <w:p>
      <w:pPr>
        <w:pStyle w:val="TOC2"/>
        <w:tabs>
          <w:tab w:pos="8220" w:val="right" w:leader="dot"/>
        </w:tabs>
        <w:ind w:left="283"/>
      </w:pPr>
      <w:r>
        <w:rPr>
          <w:rFonts w:ascii="Times New Roman" w:hAnsi="Times New Roman" w:eastAsia="Times New Roman"/>
          <w:b w:val="0"/>
          <w:sz w:val="22"/>
        </w:rPr>
        <w:t>2.1. Phương pháp khảo sát tài liệu và nguồn yêu cầu</w:t>
        <w:tab/>
      </w:r>
      <w:r>
        <w:fldChar w:fldCharType="begin" w:dirty="true"/>
      </w:r>
      <w:r>
        <w:instrText xml:space="preserve"> PAGEREF doclint_sec_7 \h </w:instrText>
      </w:r>
      <w:r>
        <w:fldChar w:fldCharType="separate"/>
      </w:r>
      <w:r>
        <w:rPr>
          <w:rFonts w:ascii="Times New Roman" w:hAnsi="Times New Roman" w:eastAsia="Times New Roman"/>
          <w:b w:val="0"/>
          <w:sz w:val="22"/>
        </w:rPr>
        <w:t>2</w:t>
      </w:r>
      <w:r>
        <w:fldChar w:fldCharType="end"/>
      </w:r>
    </w:p>
    <w:p>
      <w:pPr>
        <w:pStyle w:val="TOC2"/>
        <w:tabs>
          <w:tab w:pos="8220" w:val="right" w:leader="dot"/>
        </w:tabs>
        <w:ind w:left="283"/>
      </w:pPr>
      <w:r>
        <w:rPr>
          <w:rFonts w:ascii="Times New Roman" w:hAnsi="Times New Roman" w:eastAsia="Times New Roman"/>
          <w:b w:val="0"/>
          <w:sz w:val="22"/>
        </w:rPr>
        <w:t>2.2. Các nhóm lỗi định dạng</w:t>
        <w:tab/>
      </w:r>
      <w:r>
        <w:fldChar w:fldCharType="begin" w:dirty="true"/>
      </w:r>
      <w:r>
        <w:instrText xml:space="preserve"> PAGEREF doclint_sec_8 \h </w:instrText>
      </w:r>
      <w:r>
        <w:fldChar w:fldCharType="separate"/>
      </w:r>
      <w:r>
        <w:rPr>
          <w:rFonts w:ascii="Times New Roman" w:hAnsi="Times New Roman" w:eastAsia="Times New Roman"/>
          <w:b w:val="0"/>
          <w:sz w:val="22"/>
        </w:rPr>
        <w:t>2</w:t>
      </w:r>
      <w:r>
        <w:fldChar w:fldCharType="end"/>
      </w:r>
    </w:p>
    <w:p>
      <w:pPr>
        <w:pStyle w:val="TOC2"/>
        <w:tabs>
          <w:tab w:pos="8220" w:val="right" w:leader="dot"/>
        </w:tabs>
        <w:ind w:left="283"/>
      </w:pPr>
      <w:r>
        <w:rPr>
          <w:rFonts w:ascii="Times New Roman" w:hAnsi="Times New Roman" w:eastAsia="Times New Roman"/>
          <w:b w:val="0"/>
          <w:sz w:val="22"/>
        </w:rPr>
        <w:t>2.3. Nguyên tắc chọn giải pháp</w:t>
        <w:tab/>
      </w:r>
      <w:r>
        <w:fldChar w:fldCharType="begin" w:dirty="true"/>
      </w:r>
      <w:r>
        <w:instrText xml:space="preserve"> PAGEREF doclint_sec_9 \h </w:instrText>
      </w:r>
      <w:r>
        <w:fldChar w:fldCharType="separate"/>
      </w:r>
      <w:r>
        <w:rPr>
          <w:rFonts w:ascii="Times New Roman" w:hAnsi="Times New Roman" w:eastAsia="Times New Roman"/>
          <w:b w:val="0"/>
          <w:sz w:val="22"/>
        </w:rPr>
        <w:t>2</w:t>
      </w:r>
      <w:r>
        <w:fldChar w:fldCharType="end"/>
      </w:r>
    </w:p>
    <w:p>
      <w:pPr>
        <w:pStyle w:val="TOC2"/>
        <w:tabs>
          <w:tab w:pos="8220" w:val="right" w:leader="dot"/>
        </w:tabs>
        <w:ind w:left="283"/>
      </w:pPr>
      <w:r>
        <w:rPr>
          <w:rFonts w:ascii="Times New Roman" w:hAnsi="Times New Roman" w:eastAsia="Times New Roman"/>
          <w:b w:val="0"/>
          <w:sz w:val="22"/>
        </w:rPr>
        <w:t>2.4. Luồng nghiệp vụ mục tiêu</w:t>
        <w:tab/>
      </w:r>
      <w:r>
        <w:fldChar w:fldCharType="begin" w:dirty="true"/>
      </w:r>
      <w:r>
        <w:instrText xml:space="preserve"> PAGEREF doclint_sec_10 \h </w:instrText>
      </w:r>
      <w:r>
        <w:fldChar w:fldCharType="separate"/>
      </w:r>
      <w:r>
        <w:rPr>
          <w:rFonts w:ascii="Times New Roman" w:hAnsi="Times New Roman" w:eastAsia="Times New Roman"/>
          <w:b w:val="0"/>
          <w:sz w:val="22"/>
        </w:rPr>
        <w:t>3</w:t>
      </w:r>
      <w:r>
        <w:fldChar w:fldCharType="end"/>
      </w:r>
    </w:p>
    <w:p>
      <w:pPr>
        <w:pStyle w:val="TOC1"/>
        <w:tabs>
          <w:tab w:pos="8504" w:val="right" w:leader="dot"/>
        </w:tabs>
        <w:ind w:left="0"/>
      </w:pPr>
      <w:r>
        <w:rPr>
          <w:rFonts w:ascii="Times New Roman" w:hAnsi="Times New Roman" w:eastAsia="Times New Roman"/>
          <w:b/>
          <w:sz w:val="22"/>
        </w:rPr>
        <w:t>CHƯƠNG 3. YÊU CẦU VÀ PHẠM VI HIỆN THỰC V0.1</w:t>
        <w:tab/>
      </w:r>
      <w:r>
        <w:fldChar w:fldCharType="begin" w:dirty="true"/>
      </w:r>
      <w:r>
        <w:instrText xml:space="preserve"> PAGEREF doclint_sec_11 \h </w:instrText>
      </w:r>
      <w:r>
        <w:fldChar w:fldCharType="separate"/>
      </w:r>
      <w:r>
        <w:rPr>
          <w:rFonts w:ascii="Times New Roman" w:hAnsi="Times New Roman" w:eastAsia="Times New Roman"/>
          <w:b w:val="0"/>
          <w:sz w:val="22"/>
        </w:rPr>
        <w:t>4</w:t>
      </w:r>
      <w:r>
        <w:fldChar w:fldCharType="end"/>
      </w:r>
    </w:p>
    <w:p>
      <w:pPr>
        <w:pStyle w:val="TOC2"/>
        <w:tabs>
          <w:tab w:pos="8220" w:val="right" w:leader="dot"/>
        </w:tabs>
        <w:ind w:left="283"/>
      </w:pPr>
      <w:r>
        <w:rPr>
          <w:rFonts w:ascii="Times New Roman" w:hAnsi="Times New Roman" w:eastAsia="Times New Roman"/>
          <w:b w:val="0"/>
          <w:sz w:val="22"/>
        </w:rPr>
        <w:t>3.1. Yêu cầu bắt buộc của phiên bản đầu</w:t>
        <w:tab/>
      </w:r>
      <w:r>
        <w:fldChar w:fldCharType="begin" w:dirty="true"/>
      </w:r>
      <w:r>
        <w:instrText xml:space="preserve"> PAGEREF doclint_sec_12 \h </w:instrText>
      </w:r>
      <w:r>
        <w:fldChar w:fldCharType="separate"/>
      </w:r>
      <w:r>
        <w:rPr>
          <w:rFonts w:ascii="Times New Roman" w:hAnsi="Times New Roman" w:eastAsia="Times New Roman"/>
          <w:b w:val="0"/>
          <w:sz w:val="22"/>
        </w:rPr>
        <w:t>4</w:t>
      </w:r>
      <w:r>
        <w:fldChar w:fldCharType="end"/>
      </w:r>
    </w:p>
    <w:p>
      <w:pPr>
        <w:pStyle w:val="TOC2"/>
        <w:tabs>
          <w:tab w:pos="8220" w:val="right" w:leader="dot"/>
        </w:tabs>
        <w:ind w:left="283"/>
      </w:pPr>
      <w:r>
        <w:rPr>
          <w:rFonts w:ascii="Times New Roman" w:hAnsi="Times New Roman" w:eastAsia="Times New Roman"/>
          <w:b w:val="0"/>
          <w:sz w:val="22"/>
        </w:rPr>
        <w:t>3.2. Quy tắc trình bày cố định</w:t>
        <w:tab/>
      </w:r>
      <w:r>
        <w:fldChar w:fldCharType="begin" w:dirty="true"/>
      </w:r>
      <w:r>
        <w:instrText xml:space="preserve"> PAGEREF doclint_sec_13 \h </w:instrText>
      </w:r>
      <w:r>
        <w:fldChar w:fldCharType="separate"/>
      </w:r>
      <w:r>
        <w:rPr>
          <w:rFonts w:ascii="Times New Roman" w:hAnsi="Times New Roman" w:eastAsia="Times New Roman"/>
          <w:b w:val="0"/>
          <w:sz w:val="22"/>
        </w:rPr>
        <w:t>4</w:t>
      </w:r>
      <w:r>
        <w:fldChar w:fldCharType="end"/>
      </w:r>
    </w:p>
    <w:p>
      <w:pPr>
        <w:pStyle w:val="TOC2"/>
        <w:tabs>
          <w:tab w:pos="8220" w:val="right" w:leader="dot"/>
        </w:tabs>
        <w:ind w:left="283"/>
      </w:pPr>
      <w:r>
        <w:rPr>
          <w:rFonts w:ascii="Times New Roman" w:hAnsi="Times New Roman" w:eastAsia="Times New Roman"/>
          <w:b w:val="0"/>
          <w:sz w:val="22"/>
        </w:rPr>
        <w:t>3.3. Yêu cầu chức năng và chất lượng ở mức hệ thống</w:t>
        <w:tab/>
      </w:r>
      <w:r>
        <w:fldChar w:fldCharType="begin" w:dirty="true"/>
      </w:r>
      <w:r>
        <w:instrText xml:space="preserve"> PAGEREF doclint_sec_14 \h </w:instrText>
      </w:r>
      <w:r>
        <w:fldChar w:fldCharType="separate"/>
      </w:r>
      <w:r>
        <w:rPr>
          <w:rFonts w:ascii="Times New Roman" w:hAnsi="Times New Roman" w:eastAsia="Times New Roman"/>
          <w:b w:val="0"/>
          <w:sz w:val="22"/>
        </w:rPr>
        <w:t>5</w:t>
      </w:r>
      <w:r>
        <w:fldChar w:fldCharType="end"/>
      </w:r>
    </w:p>
    <w:p>
      <w:pPr>
        <w:pStyle w:val="TOC2"/>
        <w:tabs>
          <w:tab w:pos="8220" w:val="right" w:leader="dot"/>
        </w:tabs>
        <w:ind w:left="283"/>
      </w:pPr>
      <w:r>
        <w:rPr>
          <w:rFonts w:ascii="Times New Roman" w:hAnsi="Times New Roman" w:eastAsia="Times New Roman"/>
          <w:b w:val="0"/>
          <w:sz w:val="22"/>
        </w:rPr>
        <w:t>3.4. Trạng thái và tiêu chí công bố</w:t>
        <w:tab/>
      </w:r>
      <w:r>
        <w:fldChar w:fldCharType="begin" w:dirty="true"/>
      </w:r>
      <w:r>
        <w:instrText xml:space="preserve"> PAGEREF doclint_sec_15 \h </w:instrText>
      </w:r>
      <w:r>
        <w:fldChar w:fldCharType="separate"/>
      </w:r>
      <w:r>
        <w:rPr>
          <w:rFonts w:ascii="Times New Roman" w:hAnsi="Times New Roman" w:eastAsia="Times New Roman"/>
          <w:b w:val="0"/>
          <w:sz w:val="22"/>
        </w:rPr>
        <w:t>6</w:t>
      </w:r>
      <w:r>
        <w:fldChar w:fldCharType="end"/>
      </w:r>
    </w:p>
    <w:p>
      <w:pPr>
        <w:pStyle w:val="TOC1"/>
        <w:tabs>
          <w:tab w:pos="8504" w:val="right" w:leader="dot"/>
        </w:tabs>
        <w:ind w:left="0"/>
      </w:pPr>
      <w:r>
        <w:rPr>
          <w:rFonts w:ascii="Times New Roman" w:hAnsi="Times New Roman" w:eastAsia="Times New Roman"/>
          <w:b/>
          <w:sz w:val="22"/>
        </w:rPr>
        <w:t>CHƯƠNG 4. THIẾT KẾ KIẾN TRÚC VÀ DỮ LIỆU</w:t>
        <w:tab/>
      </w:r>
      <w:r>
        <w:fldChar w:fldCharType="begin" w:dirty="true"/>
      </w:r>
      <w:r>
        <w:instrText xml:space="preserve"> PAGEREF doclint_sec_16 \h </w:instrText>
      </w:r>
      <w:r>
        <w:fldChar w:fldCharType="separate"/>
      </w:r>
      <w:r>
        <w:rPr>
          <w:rFonts w:ascii="Times New Roman" w:hAnsi="Times New Roman" w:eastAsia="Times New Roman"/>
          <w:b w:val="0"/>
          <w:sz w:val="22"/>
        </w:rPr>
        <w:t>7</w:t>
      </w:r>
      <w:r>
        <w:fldChar w:fldCharType="end"/>
      </w:r>
    </w:p>
    <w:p>
      <w:pPr>
        <w:pStyle w:val="TOC2"/>
        <w:tabs>
          <w:tab w:pos="8220" w:val="right" w:leader="dot"/>
        </w:tabs>
        <w:ind w:left="283"/>
      </w:pPr>
      <w:r>
        <w:rPr>
          <w:rFonts w:ascii="Times New Roman" w:hAnsi="Times New Roman" w:eastAsia="Times New Roman"/>
          <w:b w:val="0"/>
          <w:sz w:val="22"/>
        </w:rPr>
        <w:t>4.1. Kiến trúc hiện thực</w:t>
        <w:tab/>
      </w:r>
      <w:r>
        <w:fldChar w:fldCharType="begin" w:dirty="true"/>
      </w:r>
      <w:r>
        <w:instrText xml:space="preserve"> PAGEREF doclint_sec_17 \h </w:instrText>
      </w:r>
      <w:r>
        <w:fldChar w:fldCharType="separate"/>
      </w:r>
      <w:r>
        <w:rPr>
          <w:rFonts w:ascii="Times New Roman" w:hAnsi="Times New Roman" w:eastAsia="Times New Roman"/>
          <w:b w:val="0"/>
          <w:sz w:val="22"/>
        </w:rPr>
        <w:t>7</w:t>
      </w:r>
      <w:r>
        <w:fldChar w:fldCharType="end"/>
      </w:r>
    </w:p>
    <w:p>
      <w:pPr>
        <w:pStyle w:val="TOC2"/>
        <w:tabs>
          <w:tab w:pos="8220" w:val="right" w:leader="dot"/>
        </w:tabs>
        <w:ind w:left="283"/>
      </w:pPr>
      <w:r>
        <w:rPr>
          <w:rFonts w:ascii="Times New Roman" w:hAnsi="Times New Roman" w:eastAsia="Times New Roman"/>
          <w:b w:val="0"/>
          <w:sz w:val="22"/>
        </w:rPr>
        <w:t>4.2. Mô hình dữ liệu và quyền phiên</w:t>
        <w:tab/>
      </w:r>
      <w:r>
        <w:fldChar w:fldCharType="begin" w:dirty="true"/>
      </w:r>
      <w:r>
        <w:instrText xml:space="preserve"> PAGEREF doclint_sec_18 \h </w:instrText>
      </w:r>
      <w:r>
        <w:fldChar w:fldCharType="separate"/>
      </w:r>
      <w:r>
        <w:rPr>
          <w:rFonts w:ascii="Times New Roman" w:hAnsi="Times New Roman" w:eastAsia="Times New Roman"/>
          <w:b w:val="0"/>
          <w:sz w:val="22"/>
        </w:rPr>
        <w:t>7</w:t>
      </w:r>
      <w:r>
        <w:fldChar w:fldCharType="end"/>
      </w:r>
    </w:p>
    <w:p>
      <w:pPr>
        <w:pStyle w:val="TOC2"/>
        <w:tabs>
          <w:tab w:pos="8220" w:val="right" w:leader="dot"/>
        </w:tabs>
        <w:ind w:left="283"/>
      </w:pPr>
      <w:r>
        <w:rPr>
          <w:rFonts w:ascii="Times New Roman" w:hAnsi="Times New Roman" w:eastAsia="Times New Roman"/>
          <w:b w:val="0"/>
          <w:sz w:val="22"/>
        </w:rPr>
        <w:t>4.3. Hợp đồng API hiện có</w:t>
        <w:tab/>
      </w:r>
      <w:r>
        <w:fldChar w:fldCharType="begin" w:dirty="true"/>
      </w:r>
      <w:r>
        <w:instrText xml:space="preserve"> PAGEREF doclint_sec_19 \h </w:instrText>
      </w:r>
      <w:r>
        <w:fldChar w:fldCharType="separate"/>
      </w:r>
      <w:r>
        <w:rPr>
          <w:rFonts w:ascii="Times New Roman" w:hAnsi="Times New Roman" w:eastAsia="Times New Roman"/>
          <w:b w:val="0"/>
          <w:sz w:val="22"/>
        </w:rPr>
        <w:t>8</w:t>
      </w:r>
      <w:r>
        <w:fldChar w:fldCharType="end"/>
      </w:r>
    </w:p>
    <w:p>
      <w:pPr>
        <w:pStyle w:val="TOC2"/>
        <w:tabs>
          <w:tab w:pos="8220" w:val="right" w:leader="dot"/>
        </w:tabs>
        <w:ind w:left="283"/>
      </w:pPr>
      <w:r>
        <w:rPr>
          <w:rFonts w:ascii="Times New Roman" w:hAnsi="Times New Roman" w:eastAsia="Times New Roman"/>
          <w:b w:val="0"/>
          <w:sz w:val="22"/>
        </w:rPr>
        <w:t>4.4. Trạng thái và hướng triển khai</w:t>
        <w:tab/>
      </w:r>
      <w:r>
        <w:fldChar w:fldCharType="begin" w:dirty="true"/>
      </w:r>
      <w:r>
        <w:instrText xml:space="preserve"> PAGEREF doclint_sec_20 \h </w:instrText>
      </w:r>
      <w:r>
        <w:fldChar w:fldCharType="separate"/>
      </w:r>
      <w:r>
        <w:rPr>
          <w:rFonts w:ascii="Times New Roman" w:hAnsi="Times New Roman" w:eastAsia="Times New Roman"/>
          <w:b w:val="0"/>
          <w:sz w:val="22"/>
        </w:rPr>
        <w:t>8</w:t>
      </w:r>
      <w:r>
        <w:fldChar w:fldCharType="end"/>
      </w:r>
    </w:p>
    <w:p>
      <w:pPr>
        <w:pStyle w:val="TOC1"/>
        <w:tabs>
          <w:tab w:pos="8504" w:val="right" w:leader="dot"/>
        </w:tabs>
        <w:ind w:left="0"/>
      </w:pPr>
      <w:r>
        <w:rPr>
          <w:rFonts w:ascii="Times New Roman" w:hAnsi="Times New Roman" w:eastAsia="Times New Roman"/>
          <w:b/>
          <w:sz w:val="22"/>
        </w:rPr>
        <w:t>CHƯƠNG 5. THUẬT TOÁN VÀ CƠ CHẾ BẢO TOÀN</w:t>
        <w:tab/>
      </w:r>
      <w:r>
        <w:fldChar w:fldCharType="begin" w:dirty="true"/>
      </w:r>
      <w:r>
        <w:instrText xml:space="preserve"> PAGEREF doclint_sec_21 \h </w:instrText>
      </w:r>
      <w:r>
        <w:fldChar w:fldCharType="separate"/>
      </w:r>
      <w:r>
        <w:rPr>
          <w:rFonts w:ascii="Times New Roman" w:hAnsi="Times New Roman" w:eastAsia="Times New Roman"/>
          <w:b w:val="0"/>
          <w:sz w:val="22"/>
        </w:rPr>
        <w:t>9</w:t>
      </w:r>
      <w:r>
        <w:fldChar w:fldCharType="end"/>
      </w:r>
    </w:p>
    <w:p>
      <w:pPr>
        <w:pStyle w:val="TOC2"/>
        <w:tabs>
          <w:tab w:pos="8220" w:val="right" w:leader="dot"/>
        </w:tabs>
        <w:ind w:left="283"/>
      </w:pPr>
      <w:r>
        <w:rPr>
          <w:rFonts w:ascii="Times New Roman" w:hAnsi="Times New Roman" w:eastAsia="Times New Roman"/>
          <w:b w:val="0"/>
          <w:sz w:val="22"/>
        </w:rPr>
        <w:t>5.1. Kiểm tra gói và lập bản kê</w:t>
        <w:tab/>
      </w:r>
      <w:r>
        <w:fldChar w:fldCharType="begin" w:dirty="true"/>
      </w:r>
      <w:r>
        <w:instrText xml:space="preserve"> PAGEREF doclint_sec_22 \h </w:instrText>
      </w:r>
      <w:r>
        <w:fldChar w:fldCharType="separate"/>
      </w:r>
      <w:r>
        <w:rPr>
          <w:rFonts w:ascii="Times New Roman" w:hAnsi="Times New Roman" w:eastAsia="Times New Roman"/>
          <w:b w:val="0"/>
          <w:sz w:val="22"/>
        </w:rPr>
        <w:t>9</w:t>
      </w:r>
      <w:r>
        <w:fldChar w:fldCharType="end"/>
      </w:r>
    </w:p>
    <w:p>
      <w:pPr>
        <w:pStyle w:val="TOC2"/>
        <w:tabs>
          <w:tab w:pos="8220" w:val="right" w:leader="dot"/>
        </w:tabs>
        <w:ind w:left="283"/>
      </w:pPr>
      <w:r>
        <w:rPr>
          <w:rFonts w:ascii="Times New Roman" w:hAnsi="Times New Roman" w:eastAsia="Times New Roman"/>
          <w:b w:val="0"/>
          <w:sz w:val="22"/>
        </w:rPr>
        <w:t>5.2. Nhận diện cấu trúc theo bằng chứng</w:t>
        <w:tab/>
      </w:r>
      <w:r>
        <w:fldChar w:fldCharType="begin" w:dirty="true"/>
      </w:r>
      <w:r>
        <w:instrText xml:space="preserve"> PAGEREF doclint_sec_23 \h </w:instrText>
      </w:r>
      <w:r>
        <w:fldChar w:fldCharType="separate"/>
      </w:r>
      <w:r>
        <w:rPr>
          <w:rFonts w:ascii="Times New Roman" w:hAnsi="Times New Roman" w:eastAsia="Times New Roman"/>
          <w:b w:val="0"/>
          <w:sz w:val="22"/>
        </w:rPr>
        <w:t>9</w:t>
      </w:r>
      <w:r>
        <w:fldChar w:fldCharType="end"/>
      </w:r>
    </w:p>
    <w:p>
      <w:pPr>
        <w:pStyle w:val="TOC2"/>
        <w:tabs>
          <w:tab w:pos="8220" w:val="right" w:leader="dot"/>
        </w:tabs>
        <w:ind w:left="283"/>
      </w:pPr>
      <w:r>
        <w:rPr>
          <w:rFonts w:ascii="Times New Roman" w:hAnsi="Times New Roman" w:eastAsia="Times New Roman"/>
          <w:b w:val="0"/>
          <w:sz w:val="22"/>
        </w:rPr>
        <w:t>5.3. Kiểm tra nhận diện và lập thao tác sửa</w:t>
        <w:tab/>
      </w:r>
      <w:r>
        <w:fldChar w:fldCharType="begin" w:dirty="true"/>
      </w:r>
      <w:r>
        <w:instrText xml:space="preserve"> PAGEREF doclint_sec_24 \h </w:instrText>
      </w:r>
      <w:r>
        <w:fldChar w:fldCharType="separate"/>
      </w:r>
      <w:r>
        <w:rPr>
          <w:rFonts w:ascii="Times New Roman" w:hAnsi="Times New Roman" w:eastAsia="Times New Roman"/>
          <w:b w:val="0"/>
          <w:sz w:val="22"/>
        </w:rPr>
        <w:t>10</w:t>
      </w:r>
      <w:r>
        <w:fldChar w:fldCharType="end"/>
      </w:r>
    </w:p>
    <w:p>
      <w:pPr>
        <w:pStyle w:val="TOC2"/>
        <w:tabs>
          <w:tab w:pos="8220" w:val="right" w:leader="dot"/>
        </w:tabs>
        <w:ind w:left="283"/>
      </w:pPr>
      <w:r>
        <w:rPr>
          <w:rFonts w:ascii="Times New Roman" w:hAnsi="Times New Roman" w:eastAsia="Times New Roman"/>
          <w:b w:val="0"/>
          <w:sz w:val="22"/>
        </w:rPr>
        <w:t>5.4. Chỉnh định dạng và bảo vệ thành phần</w:t>
        <w:tab/>
      </w:r>
      <w:r>
        <w:fldChar w:fldCharType="begin" w:dirty="true"/>
      </w:r>
      <w:r>
        <w:instrText xml:space="preserve"> PAGEREF doclint_sec_25 \h </w:instrText>
      </w:r>
      <w:r>
        <w:fldChar w:fldCharType="separate"/>
      </w:r>
      <w:r>
        <w:rPr>
          <w:rFonts w:ascii="Times New Roman" w:hAnsi="Times New Roman" w:eastAsia="Times New Roman"/>
          <w:b w:val="0"/>
          <w:sz w:val="22"/>
        </w:rPr>
        <w:t>10</w:t>
      </w:r>
      <w:r>
        <w:fldChar w:fldCharType="end"/>
      </w:r>
    </w:p>
    <w:p>
      <w:pPr>
        <w:pStyle w:val="TOC2"/>
        <w:tabs>
          <w:tab w:pos="8220" w:val="right" w:leader="dot"/>
        </w:tabs>
        <w:ind w:left="283"/>
      </w:pPr>
      <w:r>
        <w:rPr>
          <w:rFonts w:ascii="Times New Roman" w:hAnsi="Times New Roman" w:eastAsia="Times New Roman"/>
          <w:b w:val="0"/>
          <w:sz w:val="22"/>
        </w:rPr>
        <w:t>5.5. Cổng toàn vẹn và xử lý lỗi</w:t>
        <w:tab/>
      </w:r>
      <w:r>
        <w:fldChar w:fldCharType="begin" w:dirty="true"/>
      </w:r>
      <w:r>
        <w:instrText xml:space="preserve"> PAGEREF doclint_sec_26 \h </w:instrText>
      </w:r>
      <w:r>
        <w:fldChar w:fldCharType="separate"/>
      </w:r>
      <w:r>
        <w:rPr>
          <w:rFonts w:ascii="Times New Roman" w:hAnsi="Times New Roman" w:eastAsia="Times New Roman"/>
          <w:b w:val="0"/>
          <w:sz w:val="22"/>
        </w:rPr>
        <w:t>10</w:t>
      </w:r>
      <w:r>
        <w:fldChar w:fldCharType="end"/>
      </w:r>
    </w:p>
    <w:p>
      <w:pPr>
        <w:pStyle w:val="TOC1"/>
        <w:tabs>
          <w:tab w:pos="8504" w:val="right" w:leader="dot"/>
        </w:tabs>
        <w:ind w:left="0"/>
      </w:pPr>
      <w:r>
        <w:rPr>
          <w:rFonts w:ascii="Times New Roman" w:hAnsi="Times New Roman" w:eastAsia="Times New Roman"/>
          <w:b/>
          <w:sz w:val="22"/>
        </w:rPr>
        <w:t>CHƯƠNG 6. TRIỂN KHAI VÀ SẢN PHẨM ĐẾN TUẦN 7</w:t>
        <w:tab/>
      </w:r>
      <w:r>
        <w:fldChar w:fldCharType="begin" w:dirty="true"/>
      </w:r>
      <w:r>
        <w:instrText xml:space="preserve"> PAGEREF doclint_sec_27 \h </w:instrText>
      </w:r>
      <w:r>
        <w:fldChar w:fldCharType="separate"/>
      </w:r>
      <w:r>
        <w:rPr>
          <w:rFonts w:ascii="Times New Roman" w:hAnsi="Times New Roman" w:eastAsia="Times New Roman"/>
          <w:b w:val="0"/>
          <w:sz w:val="22"/>
        </w:rPr>
        <w:t>12</w:t>
      </w:r>
      <w:r>
        <w:fldChar w:fldCharType="end"/>
      </w:r>
    </w:p>
    <w:p>
      <w:pPr>
        <w:pStyle w:val="TOC2"/>
        <w:tabs>
          <w:tab w:pos="8220" w:val="right" w:leader="dot"/>
        </w:tabs>
        <w:ind w:left="283"/>
      </w:pPr>
      <w:r>
        <w:rPr>
          <w:rFonts w:ascii="Times New Roman" w:hAnsi="Times New Roman" w:eastAsia="Times New Roman"/>
          <w:b w:val="0"/>
          <w:sz w:val="22"/>
        </w:rPr>
        <w:t>6.1. Công nghệ và tổ chức mã nguồn</w:t>
        <w:tab/>
      </w:r>
      <w:r>
        <w:fldChar w:fldCharType="begin" w:dirty="true"/>
      </w:r>
      <w:r>
        <w:instrText xml:space="preserve"> PAGEREF doclint_sec_28 \h </w:instrText>
      </w:r>
      <w:r>
        <w:fldChar w:fldCharType="separate"/>
      </w:r>
      <w:r>
        <w:rPr>
          <w:rFonts w:ascii="Times New Roman" w:hAnsi="Times New Roman" w:eastAsia="Times New Roman"/>
          <w:b w:val="0"/>
          <w:sz w:val="22"/>
        </w:rPr>
        <w:t>12</w:t>
      </w:r>
      <w:r>
        <w:fldChar w:fldCharType="end"/>
      </w:r>
    </w:p>
    <w:p>
      <w:pPr>
        <w:pStyle w:val="TOC2"/>
        <w:tabs>
          <w:tab w:pos="8220" w:val="right" w:leader="dot"/>
        </w:tabs>
        <w:ind w:left="283"/>
      </w:pPr>
      <w:r>
        <w:rPr>
          <w:rFonts w:ascii="Times New Roman" w:hAnsi="Times New Roman" w:eastAsia="Times New Roman"/>
          <w:b w:val="0"/>
          <w:sz w:val="22"/>
        </w:rPr>
        <w:t>6.2. Giao diện và các luồng đã hoàn thiện</w:t>
        <w:tab/>
      </w:r>
      <w:r>
        <w:fldChar w:fldCharType="begin" w:dirty="true"/>
      </w:r>
      <w:r>
        <w:instrText xml:space="preserve"> PAGEREF doclint_sec_29 \h </w:instrText>
      </w:r>
      <w:r>
        <w:fldChar w:fldCharType="separate"/>
      </w:r>
      <w:r>
        <w:rPr>
          <w:rFonts w:ascii="Times New Roman" w:hAnsi="Times New Roman" w:eastAsia="Times New Roman"/>
          <w:b w:val="0"/>
          <w:sz w:val="22"/>
        </w:rPr>
        <w:t>12</w:t>
      </w:r>
      <w:r>
        <w:fldChar w:fldCharType="end"/>
      </w:r>
    </w:p>
    <w:p>
      <w:pPr>
        <w:pStyle w:val="TOC2"/>
        <w:tabs>
          <w:tab w:pos="8220" w:val="right" w:leader="dot"/>
        </w:tabs>
        <w:ind w:left="283"/>
      </w:pPr>
      <w:r>
        <w:rPr>
          <w:rFonts w:ascii="Times New Roman" w:hAnsi="Times New Roman" w:eastAsia="Times New Roman"/>
          <w:b w:val="0"/>
          <w:sz w:val="22"/>
        </w:rPr>
        <w:t>6.3. Giới hạn tài nguyên và vòng đời hiện có</w:t>
        <w:tab/>
      </w:r>
      <w:r>
        <w:fldChar w:fldCharType="begin" w:dirty="true"/>
      </w:r>
      <w:r>
        <w:instrText xml:space="preserve"> PAGEREF doclint_sec_30 \h </w:instrText>
      </w:r>
      <w:r>
        <w:fldChar w:fldCharType="separate"/>
      </w:r>
      <w:r>
        <w:rPr>
          <w:rFonts w:ascii="Times New Roman" w:hAnsi="Times New Roman" w:eastAsia="Times New Roman"/>
          <w:b w:val="0"/>
          <w:sz w:val="22"/>
        </w:rPr>
        <w:t>13</w:t>
      </w:r>
      <w:r>
        <w:fldChar w:fldCharType="end"/>
      </w:r>
    </w:p>
    <w:p>
      <w:pPr>
        <w:pStyle w:val="TOC2"/>
        <w:tabs>
          <w:tab w:pos="8220" w:val="right" w:leader="dot"/>
        </w:tabs>
        <w:ind w:left="283"/>
      </w:pPr>
      <w:r>
        <w:rPr>
          <w:rFonts w:ascii="Times New Roman" w:hAnsi="Times New Roman" w:eastAsia="Times New Roman"/>
          <w:b w:val="0"/>
          <w:sz w:val="22"/>
        </w:rPr>
        <w:t>6.4. Cài đặt, kiểm thử và hỗ trợ người dùng</w:t>
        <w:tab/>
      </w:r>
      <w:r>
        <w:fldChar w:fldCharType="begin" w:dirty="true"/>
      </w:r>
      <w:r>
        <w:instrText xml:space="preserve"> PAGEREF doclint_sec_31 \h </w:instrText>
      </w:r>
      <w:r>
        <w:fldChar w:fldCharType="separate"/>
      </w:r>
      <w:r>
        <w:rPr>
          <w:rFonts w:ascii="Times New Roman" w:hAnsi="Times New Roman" w:eastAsia="Times New Roman"/>
          <w:b w:val="0"/>
          <w:sz w:val="22"/>
        </w:rPr>
        <w:t>13</w:t>
      </w:r>
      <w:r>
        <w:fldChar w:fldCharType="end"/>
      </w:r>
    </w:p>
    <w:p>
      <w:pPr>
        <w:pStyle w:val="TOC2"/>
        <w:tabs>
          <w:tab w:pos="8220" w:val="right" w:leader="dot"/>
        </w:tabs>
        <w:ind w:left="283"/>
      </w:pPr>
      <w:r>
        <w:rPr>
          <w:rFonts w:ascii="Times New Roman" w:hAnsi="Times New Roman" w:eastAsia="Times New Roman"/>
          <w:b w:val="0"/>
          <w:sz w:val="22"/>
        </w:rPr>
        <w:t>6.5. Sản phẩm đã bàn giao và giới hạn</w:t>
        <w:tab/>
      </w:r>
      <w:r>
        <w:fldChar w:fldCharType="begin" w:dirty="true"/>
      </w:r>
      <w:r>
        <w:instrText xml:space="preserve"> PAGEREF doclint_sec_32 \h </w:instrText>
      </w:r>
      <w:r>
        <w:fldChar w:fldCharType="separate"/>
      </w:r>
      <w:r>
        <w:rPr>
          <w:rFonts w:ascii="Times New Roman" w:hAnsi="Times New Roman" w:eastAsia="Times New Roman"/>
          <w:b w:val="0"/>
          <w:sz w:val="22"/>
        </w:rPr>
        <w:t>13</w:t>
      </w:r>
      <w:r>
        <w:fldChar w:fldCharType="end"/>
      </w:r>
    </w:p>
    <w:p>
      <w:pPr>
        <w:pStyle w:val="TOC1"/>
        <w:tabs>
          <w:tab w:pos="8504" w:val="right" w:leader="dot"/>
        </w:tabs>
        <w:ind w:left="0"/>
      </w:pPr>
      <w:r>
        <w:rPr>
          <w:rFonts w:ascii="Times New Roman" w:hAnsi="Times New Roman" w:eastAsia="Times New Roman"/>
          <w:b/>
          <w:sz w:val="22"/>
        </w:rPr>
        <w:t>CHƯƠNG 7. KIỂM THỬ VÀ ĐÁNH GIÁ KẾT QUẢ V0.1</w:t>
        <w:tab/>
      </w:r>
      <w:r>
        <w:fldChar w:fldCharType="begin" w:dirty="true"/>
      </w:r>
      <w:r>
        <w:instrText xml:space="preserve"> PAGEREF doclint_sec_33 \h </w:instrText>
      </w:r>
      <w:r>
        <w:fldChar w:fldCharType="separate"/>
      </w:r>
      <w:r>
        <w:rPr>
          <w:rFonts w:ascii="Times New Roman" w:hAnsi="Times New Roman" w:eastAsia="Times New Roman"/>
          <w:b w:val="0"/>
          <w:sz w:val="22"/>
        </w:rPr>
        <w:t>14</w:t>
      </w:r>
      <w:r>
        <w:fldChar w:fldCharType="end"/>
      </w:r>
    </w:p>
    <w:p>
      <w:pPr>
        <w:pStyle w:val="TOC2"/>
        <w:tabs>
          <w:tab w:pos="8220" w:val="right" w:leader="dot"/>
        </w:tabs>
        <w:ind w:left="283"/>
      </w:pPr>
      <w:r>
        <w:rPr>
          <w:rFonts w:ascii="Times New Roman" w:hAnsi="Times New Roman" w:eastAsia="Times New Roman"/>
          <w:b w:val="0"/>
          <w:sz w:val="22"/>
        </w:rPr>
        <w:t>7.1. Phương pháp và nguồn bằng chứng</w:t>
        <w:tab/>
      </w:r>
      <w:r>
        <w:fldChar w:fldCharType="begin" w:dirty="true"/>
      </w:r>
      <w:r>
        <w:instrText xml:space="preserve"> PAGEREF doclint_sec_34 \h </w:instrText>
      </w:r>
      <w:r>
        <w:fldChar w:fldCharType="separate"/>
      </w:r>
      <w:r>
        <w:rPr>
          <w:rFonts w:ascii="Times New Roman" w:hAnsi="Times New Roman" w:eastAsia="Times New Roman"/>
          <w:b w:val="0"/>
          <w:sz w:val="22"/>
        </w:rPr>
        <w:t>14</w:t>
      </w:r>
      <w:r>
        <w:fldChar w:fldCharType="end"/>
      </w:r>
    </w:p>
    <w:p>
      <w:pPr>
        <w:pStyle w:val="TOC2"/>
        <w:tabs>
          <w:tab w:pos="8220" w:val="right" w:leader="dot"/>
        </w:tabs>
        <w:ind w:left="283"/>
      </w:pPr>
      <w:r>
        <w:rPr>
          <w:rFonts w:ascii="Times New Roman" w:hAnsi="Times New Roman" w:eastAsia="Times New Roman"/>
          <w:b w:val="0"/>
          <w:sz w:val="22"/>
        </w:rPr>
        <w:t>7.2. Bộ dữ liệu tổng hợp và kết quả từng mẫu</w:t>
        <w:tab/>
      </w:r>
      <w:r>
        <w:fldChar w:fldCharType="begin" w:dirty="true"/>
      </w:r>
      <w:r>
        <w:instrText xml:space="preserve"> PAGEREF doclint_sec_35 \h </w:instrText>
      </w:r>
      <w:r>
        <w:fldChar w:fldCharType="separate"/>
      </w:r>
      <w:r>
        <w:rPr>
          <w:rFonts w:ascii="Times New Roman" w:hAnsi="Times New Roman" w:eastAsia="Times New Roman"/>
          <w:b w:val="0"/>
          <w:sz w:val="22"/>
        </w:rPr>
        <w:t>14</w:t>
      </w:r>
      <w:r>
        <w:fldChar w:fldCharType="end"/>
      </w:r>
    </w:p>
    <w:p>
      <w:pPr>
        <w:pStyle w:val="TOC2"/>
        <w:tabs>
          <w:tab w:pos="8220" w:val="right" w:leader="dot"/>
        </w:tabs>
        <w:ind w:left="283"/>
      </w:pPr>
      <w:r>
        <w:rPr>
          <w:rFonts w:ascii="Times New Roman" w:hAnsi="Times New Roman" w:eastAsia="Times New Roman"/>
          <w:b w:val="0"/>
          <w:sz w:val="22"/>
        </w:rPr>
        <w:t>7.3. Đối chiếu toàn bộ tiêu đề trong file mẫu HUST</w:t>
        <w:tab/>
      </w:r>
      <w:r>
        <w:fldChar w:fldCharType="begin" w:dirty="true"/>
      </w:r>
      <w:r>
        <w:instrText xml:space="preserve"> PAGEREF doclint_sec_36 \h </w:instrText>
      </w:r>
      <w:r>
        <w:fldChar w:fldCharType="separate"/>
      </w:r>
      <w:r>
        <w:rPr>
          <w:rFonts w:ascii="Times New Roman" w:hAnsi="Times New Roman" w:eastAsia="Times New Roman"/>
          <w:b w:val="0"/>
          <w:sz w:val="22"/>
        </w:rPr>
        <w:t>15</w:t>
      </w:r>
      <w:r>
        <w:fldChar w:fldCharType="end"/>
      </w:r>
    </w:p>
    <w:p>
      <w:pPr>
        <w:pStyle w:val="TOC2"/>
        <w:tabs>
          <w:tab w:pos="8220" w:val="right" w:leader="dot"/>
        </w:tabs>
        <w:ind w:left="283"/>
      </w:pPr>
      <w:r>
        <w:rPr>
          <w:rFonts w:ascii="Times New Roman" w:hAnsi="Times New Roman" w:eastAsia="Times New Roman"/>
          <w:b w:val="0"/>
          <w:sz w:val="22"/>
        </w:rPr>
        <w:t>7.4. Các hồi quy quan trọng đã có</w:t>
        <w:tab/>
      </w:r>
      <w:r>
        <w:fldChar w:fldCharType="begin" w:dirty="true"/>
      </w:r>
      <w:r>
        <w:instrText xml:space="preserve"> PAGEREF doclint_sec_37 \h </w:instrText>
      </w:r>
      <w:r>
        <w:fldChar w:fldCharType="separate"/>
      </w:r>
      <w:r>
        <w:rPr>
          <w:rFonts w:ascii="Times New Roman" w:hAnsi="Times New Roman" w:eastAsia="Times New Roman"/>
          <w:b w:val="0"/>
          <w:sz w:val="22"/>
        </w:rPr>
        <w:t>15</w:t>
      </w:r>
      <w:r>
        <w:fldChar w:fldCharType="end"/>
      </w:r>
    </w:p>
    <w:p>
      <w:pPr>
        <w:pStyle w:val="TOC2"/>
        <w:tabs>
          <w:tab w:pos="8220" w:val="right" w:leader="dot"/>
        </w:tabs>
        <w:ind w:left="283"/>
      </w:pPr>
      <w:r>
        <w:rPr>
          <w:rFonts w:ascii="Times New Roman" w:hAnsi="Times New Roman" w:eastAsia="Times New Roman"/>
          <w:b w:val="0"/>
          <w:sz w:val="22"/>
        </w:rPr>
        <w:t>7.5. Giới hạn đánh giá và cách đo ở cuối kỳ</w:t>
        <w:tab/>
      </w:r>
      <w:r>
        <w:fldChar w:fldCharType="begin" w:dirty="true"/>
      </w:r>
      <w:r>
        <w:instrText xml:space="preserve"> PAGEREF doclint_sec_38 \h </w:instrText>
      </w:r>
      <w:r>
        <w:fldChar w:fldCharType="separate"/>
      </w:r>
      <w:r>
        <w:rPr>
          <w:rFonts w:ascii="Times New Roman" w:hAnsi="Times New Roman" w:eastAsia="Times New Roman"/>
          <w:b w:val="0"/>
          <w:sz w:val="22"/>
        </w:rPr>
        <w:t>16</w:t>
      </w:r>
      <w:r>
        <w:fldChar w:fldCharType="end"/>
      </w:r>
    </w:p>
    <w:p>
      <w:pPr>
        <w:pStyle w:val="TOC1"/>
        <w:tabs>
          <w:tab w:pos="8504" w:val="right" w:leader="dot"/>
        </w:tabs>
        <w:ind w:left="0"/>
      </w:pPr>
      <w:r>
        <w:rPr>
          <w:rFonts w:ascii="Times New Roman" w:hAnsi="Times New Roman" w:eastAsia="Times New Roman"/>
          <w:b/>
          <w:sz w:val="22"/>
        </w:rPr>
        <w:t>CHƯƠNG 8. QUẢN LÝ DỰ ÁN VÀ TIẾN ĐỘ HAI THÀNH VIÊN</w:t>
        <w:tab/>
      </w:r>
      <w:r>
        <w:fldChar w:fldCharType="begin" w:dirty="true"/>
      </w:r>
      <w:r>
        <w:instrText xml:space="preserve"> PAGEREF doclint_sec_39 \h </w:instrText>
      </w:r>
      <w:r>
        <w:fldChar w:fldCharType="separate"/>
      </w:r>
      <w:r>
        <w:rPr>
          <w:rFonts w:ascii="Times New Roman" w:hAnsi="Times New Roman" w:eastAsia="Times New Roman"/>
          <w:b w:val="0"/>
          <w:sz w:val="22"/>
        </w:rPr>
        <w:t>17</w:t>
      </w:r>
      <w:r>
        <w:fldChar w:fldCharType="end"/>
      </w:r>
    </w:p>
    <w:p>
      <w:pPr>
        <w:pStyle w:val="TOC2"/>
        <w:tabs>
          <w:tab w:pos="8220" w:val="right" w:leader="dot"/>
        </w:tabs>
        <w:ind w:left="283"/>
      </w:pPr>
      <w:r>
        <w:rPr>
          <w:rFonts w:ascii="Times New Roman" w:hAnsi="Times New Roman" w:eastAsia="Times New Roman"/>
          <w:b w:val="0"/>
          <w:sz w:val="22"/>
        </w:rPr>
        <w:t>8.1. Tổ chức và nguyên tắc ghi tiến độ</w:t>
        <w:tab/>
      </w:r>
      <w:r>
        <w:fldChar w:fldCharType="begin" w:dirty="true"/>
      </w:r>
      <w:r>
        <w:instrText xml:space="preserve"> PAGEREF doclint_sec_40 \h </w:instrText>
      </w:r>
      <w:r>
        <w:fldChar w:fldCharType="separate"/>
      </w:r>
      <w:r>
        <w:rPr>
          <w:rFonts w:ascii="Times New Roman" w:hAnsi="Times New Roman" w:eastAsia="Times New Roman"/>
          <w:b w:val="0"/>
          <w:sz w:val="22"/>
        </w:rPr>
        <w:t>17</w:t>
      </w:r>
      <w:r>
        <w:fldChar w:fldCharType="end"/>
      </w:r>
    </w:p>
    <w:p>
      <w:pPr>
        <w:pStyle w:val="TOC2"/>
        <w:tabs>
          <w:tab w:pos="8220" w:val="right" w:leader="dot"/>
        </w:tabs>
        <w:ind w:left="283"/>
      </w:pPr>
      <w:r>
        <w:rPr>
          <w:rFonts w:ascii="Times New Roman" w:hAnsi="Times New Roman" w:eastAsia="Times New Roman"/>
          <w:b w:val="0"/>
          <w:sz w:val="22"/>
        </w:rPr>
        <w:t>8.2. Tổng hợp tuần 1–7: kết quả đến V0.1</w:t>
        <w:tab/>
      </w:r>
      <w:r>
        <w:fldChar w:fldCharType="begin" w:dirty="true"/>
      </w:r>
      <w:r>
        <w:instrText xml:space="preserve"> PAGEREF doclint_sec_41 \h </w:instrText>
      </w:r>
      <w:r>
        <w:fldChar w:fldCharType="separate"/>
      </w:r>
      <w:r>
        <w:rPr>
          <w:rFonts w:ascii="Times New Roman" w:hAnsi="Times New Roman" w:eastAsia="Times New Roman"/>
          <w:b w:val="0"/>
          <w:sz w:val="22"/>
        </w:rPr>
        <w:t>17</w:t>
      </w:r>
      <w:r>
        <w:fldChar w:fldCharType="end"/>
      </w:r>
    </w:p>
    <w:p>
      <w:pPr>
        <w:pStyle w:val="TOC2"/>
        <w:tabs>
          <w:tab w:pos="8220" w:val="right" w:leader="dot"/>
        </w:tabs>
        <w:ind w:left="283"/>
      </w:pPr>
      <w:r>
        <w:rPr>
          <w:rFonts w:ascii="Times New Roman" w:hAnsi="Times New Roman" w:eastAsia="Times New Roman"/>
          <w:b w:val="0"/>
          <w:sz w:val="22"/>
        </w:rPr>
        <w:t>8.3. Kế hoạch tuần 8–12 và điều kiện hoàn thành</w:t>
        <w:tab/>
      </w:r>
      <w:r>
        <w:fldChar w:fldCharType="begin" w:dirty="true"/>
      </w:r>
      <w:r>
        <w:instrText xml:space="preserve"> PAGEREF doclint_sec_42 \h </w:instrText>
      </w:r>
      <w:r>
        <w:fldChar w:fldCharType="separate"/>
      </w:r>
      <w:r>
        <w:rPr>
          <w:rFonts w:ascii="Times New Roman" w:hAnsi="Times New Roman" w:eastAsia="Times New Roman"/>
          <w:b w:val="0"/>
          <w:sz w:val="22"/>
        </w:rPr>
        <w:t>18</w:t>
      </w:r>
      <w:r>
        <w:fldChar w:fldCharType="end"/>
      </w:r>
    </w:p>
    <w:p>
      <w:pPr>
        <w:pStyle w:val="TOC2"/>
        <w:tabs>
          <w:tab w:pos="8220" w:val="right" w:leader="dot"/>
        </w:tabs>
        <w:ind w:left="283"/>
      </w:pPr>
      <w:r>
        <w:rPr>
          <w:rFonts w:ascii="Times New Roman" w:hAnsi="Times New Roman" w:eastAsia="Times New Roman"/>
          <w:b w:val="0"/>
          <w:sz w:val="22"/>
        </w:rPr>
        <w:t>8.4. Các mốc kiểm soát và phối hợp</w:t>
        <w:tab/>
      </w:r>
      <w:r>
        <w:fldChar w:fldCharType="begin" w:dirty="true"/>
      </w:r>
      <w:r>
        <w:instrText xml:space="preserve"> PAGEREF doclint_sec_43 \h </w:instrText>
      </w:r>
      <w:r>
        <w:fldChar w:fldCharType="separate"/>
      </w:r>
      <w:r>
        <w:rPr>
          <w:rFonts w:ascii="Times New Roman" w:hAnsi="Times New Roman" w:eastAsia="Times New Roman"/>
          <w:b w:val="0"/>
          <w:sz w:val="22"/>
        </w:rPr>
        <w:t>19</w:t>
      </w:r>
      <w:r>
        <w:fldChar w:fldCharType="end"/>
      </w:r>
    </w:p>
    <w:p>
      <w:pPr>
        <w:pStyle w:val="TOC2"/>
        <w:tabs>
          <w:tab w:pos="8220" w:val="right" w:leader="dot"/>
        </w:tabs>
        <w:ind w:left="283"/>
      </w:pPr>
      <w:r>
        <w:rPr>
          <w:rFonts w:ascii="Times New Roman" w:hAnsi="Times New Roman" w:eastAsia="Times New Roman"/>
          <w:b w:val="0"/>
          <w:sz w:val="22"/>
        </w:rPr>
        <w:t>8.5. Rủi ro, phụ thuộc và biện pháp</w:t>
        <w:tab/>
      </w:r>
      <w:r>
        <w:fldChar w:fldCharType="begin" w:dirty="true"/>
      </w:r>
      <w:r>
        <w:instrText xml:space="preserve"> PAGEREF doclint_sec_44 \h </w:instrText>
      </w:r>
      <w:r>
        <w:fldChar w:fldCharType="separate"/>
      </w:r>
      <w:r>
        <w:rPr>
          <w:rFonts w:ascii="Times New Roman" w:hAnsi="Times New Roman" w:eastAsia="Times New Roman"/>
          <w:b w:val="0"/>
          <w:sz w:val="22"/>
        </w:rPr>
        <w:t>19</w:t>
      </w:r>
      <w:r>
        <w:fldChar w:fldCharType="end"/>
      </w:r>
    </w:p>
    <w:p>
      <w:pPr>
        <w:pStyle w:val="TOC2"/>
        <w:tabs>
          <w:tab w:pos="8220" w:val="right" w:leader="dot"/>
        </w:tabs>
        <w:ind w:left="283"/>
      </w:pPr>
      <w:r>
        <w:rPr>
          <w:rFonts w:ascii="Times New Roman" w:hAnsi="Times New Roman" w:eastAsia="Times New Roman"/>
          <w:b w:val="0"/>
          <w:sz w:val="22"/>
        </w:rPr>
        <w:t>8.6. Chuẩn hoàn thành và quản lý thay đổi</w:t>
        <w:tab/>
      </w:r>
      <w:r>
        <w:fldChar w:fldCharType="begin" w:dirty="true"/>
      </w:r>
      <w:r>
        <w:instrText xml:space="preserve"> PAGEREF doclint_sec_45 \h </w:instrText>
      </w:r>
      <w:r>
        <w:fldChar w:fldCharType="separate"/>
      </w:r>
      <w:r>
        <w:rPr>
          <w:rFonts w:ascii="Times New Roman" w:hAnsi="Times New Roman" w:eastAsia="Times New Roman"/>
          <w:b w:val="0"/>
          <w:sz w:val="22"/>
        </w:rPr>
        <w:t>20</w:t>
      </w:r>
      <w:r>
        <w:fldChar w:fldCharType="end"/>
      </w:r>
    </w:p>
    <w:p>
      <w:pPr>
        <w:pStyle w:val="TOC1"/>
        <w:tabs>
          <w:tab w:pos="8504" w:val="right" w:leader="dot"/>
        </w:tabs>
        <w:ind w:left="0"/>
      </w:pPr>
      <w:r>
        <w:rPr>
          <w:rFonts w:ascii="Times New Roman" w:hAnsi="Times New Roman" w:eastAsia="Times New Roman"/>
          <w:b/>
          <w:sz w:val="22"/>
        </w:rPr>
        <w:t>CHƯƠNG 9. ĐỊNH HƯỚNG HOÀN THIỆN VÀ KẾT LUẬN</w:t>
        <w:tab/>
      </w:r>
      <w:r>
        <w:fldChar w:fldCharType="begin" w:dirty="true"/>
      </w:r>
      <w:r>
        <w:instrText xml:space="preserve"> PAGEREF doclint_sec_46 \h </w:instrText>
      </w:r>
      <w:r>
        <w:fldChar w:fldCharType="separate"/>
      </w:r>
      <w:r>
        <w:rPr>
          <w:rFonts w:ascii="Times New Roman" w:hAnsi="Times New Roman" w:eastAsia="Times New Roman"/>
          <w:b w:val="0"/>
          <w:sz w:val="22"/>
        </w:rPr>
        <w:t>21</w:t>
      </w:r>
      <w:r>
        <w:fldChar w:fldCharType="end"/>
      </w:r>
    </w:p>
    <w:p>
      <w:pPr>
        <w:pStyle w:val="TOC2"/>
        <w:tabs>
          <w:tab w:pos="8220" w:val="right" w:leader="dot"/>
        </w:tabs>
        <w:ind w:left="283"/>
      </w:pPr>
      <w:r>
        <w:rPr>
          <w:rFonts w:ascii="Times New Roman" w:hAnsi="Times New Roman" w:eastAsia="Times New Roman"/>
          <w:b w:val="0"/>
          <w:sz w:val="22"/>
        </w:rPr>
        <w:t>9.1. Phần việc phải hoàn thiện theo đặc tả</w:t>
        <w:tab/>
      </w:r>
      <w:r>
        <w:fldChar w:fldCharType="begin" w:dirty="true"/>
      </w:r>
      <w:r>
        <w:instrText xml:space="preserve"> PAGEREF doclint_sec_47 \h </w:instrText>
      </w:r>
      <w:r>
        <w:fldChar w:fldCharType="separate"/>
      </w:r>
      <w:r>
        <w:rPr>
          <w:rFonts w:ascii="Times New Roman" w:hAnsi="Times New Roman" w:eastAsia="Times New Roman"/>
          <w:b w:val="0"/>
          <w:sz w:val="22"/>
        </w:rPr>
        <w:t>21</w:t>
      </w:r>
      <w:r>
        <w:fldChar w:fldCharType="end"/>
      </w:r>
    </w:p>
    <w:p>
      <w:pPr>
        <w:pStyle w:val="TOC2"/>
        <w:tabs>
          <w:tab w:pos="8220" w:val="right" w:leader="dot"/>
        </w:tabs>
        <w:ind w:left="283"/>
      </w:pPr>
      <w:r>
        <w:rPr>
          <w:rFonts w:ascii="Times New Roman" w:hAnsi="Times New Roman" w:eastAsia="Times New Roman"/>
          <w:b w:val="0"/>
          <w:sz w:val="22"/>
        </w:rPr>
        <w:t>9.2. Tiêu chí nghiệm thu cuối tuần 12</w:t>
        <w:tab/>
      </w:r>
      <w:r>
        <w:fldChar w:fldCharType="begin" w:dirty="true"/>
      </w:r>
      <w:r>
        <w:instrText xml:space="preserve"> PAGEREF doclint_sec_48 \h </w:instrText>
      </w:r>
      <w:r>
        <w:fldChar w:fldCharType="separate"/>
      </w:r>
      <w:r>
        <w:rPr>
          <w:rFonts w:ascii="Times New Roman" w:hAnsi="Times New Roman" w:eastAsia="Times New Roman"/>
          <w:b w:val="0"/>
          <w:sz w:val="22"/>
        </w:rPr>
        <w:t>21</w:t>
      </w:r>
      <w:r>
        <w:fldChar w:fldCharType="end"/>
      </w:r>
    </w:p>
    <w:p>
      <w:pPr>
        <w:pStyle w:val="TOC2"/>
        <w:tabs>
          <w:tab w:pos="8220" w:val="right" w:leader="dot"/>
        </w:tabs>
        <w:ind w:left="283"/>
      </w:pPr>
      <w:r>
        <w:rPr>
          <w:rFonts w:ascii="Times New Roman" w:hAnsi="Times New Roman" w:eastAsia="Times New Roman"/>
          <w:b w:val="0"/>
          <w:sz w:val="22"/>
        </w:rPr>
        <w:t>9.3. Kết luận tại mốc tuần 7</w:t>
        <w:tab/>
      </w:r>
      <w:r>
        <w:fldChar w:fldCharType="begin" w:dirty="true"/>
      </w:r>
      <w:r>
        <w:instrText xml:space="preserve"> PAGEREF doclint_sec_49 \h </w:instrText>
      </w:r>
      <w:r>
        <w:fldChar w:fldCharType="separate"/>
      </w:r>
      <w:r>
        <w:rPr>
          <w:rFonts w:ascii="Times New Roman" w:hAnsi="Times New Roman" w:eastAsia="Times New Roman"/>
          <w:b w:val="0"/>
          <w:sz w:val="22"/>
        </w:rPr>
        <w:t>22</w:t>
      </w:r>
      <w:r>
        <w:fldChar w:fldCharType="end"/>
      </w:r>
    </w:p>
    <w:p>
      <w:pPr>
        <w:pStyle w:val="TOC2"/>
        <w:tabs>
          <w:tab w:pos="8220" w:val="right" w:leader="dot"/>
        </w:tabs>
        <w:ind w:left="283"/>
      </w:pPr>
      <w:r>
        <w:rPr>
          <w:rFonts w:ascii="Times New Roman" w:hAnsi="Times New Roman" w:eastAsia="Times New Roman"/>
          <w:b w:val="0"/>
          <w:sz w:val="22"/>
        </w:rPr>
        <w:t>9.4. Địa chỉ giới thiệu sản phẩm với giảng viên</w:t>
        <w:tab/>
      </w:r>
      <w:r>
        <w:fldChar w:fldCharType="begin" w:dirty="true"/>
      </w:r>
      <w:r>
        <w:instrText xml:space="preserve"> PAGEREF doclint_sec_50 \h </w:instrText>
      </w:r>
      <w:r>
        <w:fldChar w:fldCharType="separate"/>
      </w:r>
      <w:r>
        <w:rPr>
          <w:rFonts w:ascii="Times New Roman" w:hAnsi="Times New Roman" w:eastAsia="Times New Roman"/>
          <w:b w:val="0"/>
          <w:sz w:val="22"/>
        </w:rPr>
        <w:t>22</w:t>
      </w:r>
      <w:r>
        <w:fldChar w:fldCharType="end"/>
      </w:r>
    </w:p>
    <w:p>
      <w:pPr>
        <w:pStyle w:val="TOC1"/>
        <w:tabs>
          <w:tab w:pos="8504" w:val="right" w:leader="dot"/>
        </w:tabs>
        <w:ind w:left="0"/>
      </w:pPr>
      <w:r>
        <w:rPr>
          <w:rFonts w:ascii="Times New Roman" w:hAnsi="Times New Roman" w:eastAsia="Times New Roman"/>
          <w:b/>
          <w:sz w:val="22"/>
        </w:rPr>
        <w:t>TÀI LIỆU THAM KHẢO</w:t>
        <w:tab/>
      </w:r>
      <w:r>
        <w:fldChar w:fldCharType="begin" w:dirty="true"/>
      </w:r>
      <w:r>
        <w:instrText xml:space="preserve"> PAGEREF doclint_sec_51 \h </w:instrText>
      </w:r>
      <w:r>
        <w:fldChar w:fldCharType="separate"/>
      </w:r>
      <w:r>
        <w:rPr>
          <w:rFonts w:ascii="Times New Roman" w:hAnsi="Times New Roman" w:eastAsia="Times New Roman"/>
          <w:b w:val="0"/>
          <w:sz w:val="22"/>
        </w:rPr>
        <w:t>23</w:t>
      </w:r>
      <w:r>
        <w:fldChar w:fldCharType="end"/>
      </w:r>
    </w:p>
    <w:p>
      <w:pPr>
        <w:pStyle w:val="TOC1"/>
        <w:tabs>
          <w:tab w:pos="8504" w:val="right" w:leader="dot"/>
        </w:tabs>
        <w:ind w:left="0"/>
      </w:pPr>
      <w:r>
        <w:rPr>
          <w:rFonts w:ascii="Times New Roman" w:hAnsi="Times New Roman" w:eastAsia="Times New Roman"/>
          <w:b/>
          <w:sz w:val="22"/>
        </w:rPr>
        <w:t>PHỤ LỤC A. MA TRẬN YÊU CẦU VÀ KẾ HOẠCH HOÀN THIỆN</w:t>
        <w:tab/>
      </w:r>
      <w:r>
        <w:fldChar w:fldCharType="begin" w:dirty="true"/>
      </w:r>
      <w:r>
        <w:instrText xml:space="preserve"> PAGEREF doclint_sec_52 \h </w:instrText>
      </w:r>
      <w:r>
        <w:fldChar w:fldCharType="separate"/>
      </w:r>
      <w:r>
        <w:rPr>
          <w:rFonts w:ascii="Times New Roman" w:hAnsi="Times New Roman" w:eastAsia="Times New Roman"/>
          <w:b w:val="0"/>
          <w:sz w:val="22"/>
        </w:rPr>
        <w:t>25</w:t>
      </w:r>
      <w:r>
        <w:fldChar w:fldCharType="end"/>
      </w:r>
    </w:p>
    <w:p>
      <w:pPr>
        <w:pStyle w:val="TOC2"/>
        <w:tabs>
          <w:tab w:pos="8220" w:val="right" w:leader="dot"/>
        </w:tabs>
        <w:ind w:left="283"/>
      </w:pPr>
      <w:r>
        <w:rPr>
          <w:rFonts w:ascii="Times New Roman" w:hAnsi="Times New Roman" w:eastAsia="Times New Roman"/>
          <w:b w:val="0"/>
          <w:sz w:val="22"/>
        </w:rPr>
        <w:t>A.1. Truy vết FR01–FR20</w:t>
        <w:tab/>
      </w:r>
      <w:r>
        <w:fldChar w:fldCharType="begin" w:dirty="true"/>
      </w:r>
      <w:r>
        <w:instrText xml:space="preserve"> PAGEREF doclint_sec_53 \h </w:instrText>
      </w:r>
      <w:r>
        <w:fldChar w:fldCharType="separate"/>
      </w:r>
      <w:r>
        <w:rPr>
          <w:rFonts w:ascii="Times New Roman" w:hAnsi="Times New Roman" w:eastAsia="Times New Roman"/>
          <w:b w:val="0"/>
          <w:sz w:val="22"/>
        </w:rPr>
        <w:t>25</w:t>
      </w:r>
      <w:r>
        <w:fldChar w:fldCharType="end"/>
      </w:r>
    </w:p>
    <w:p>
      <w:pPr>
        <w:pStyle w:val="TOC2"/>
        <w:tabs>
          <w:tab w:pos="8220" w:val="right" w:leader="dot"/>
        </w:tabs>
        <w:ind w:left="283"/>
      </w:pPr>
      <w:r>
        <w:rPr>
          <w:rFonts w:ascii="Times New Roman" w:hAnsi="Times New Roman" w:eastAsia="Times New Roman"/>
          <w:b w:val="0"/>
          <w:sz w:val="22"/>
        </w:rPr>
        <w:t>A.2. Truy vết NFR01–NFR12</w:t>
        <w:tab/>
      </w:r>
      <w:r>
        <w:fldChar w:fldCharType="begin" w:dirty="true"/>
      </w:r>
      <w:r>
        <w:instrText xml:space="preserve"> PAGEREF doclint_sec_54 \h </w:instrText>
      </w:r>
      <w:r>
        <w:fldChar w:fldCharType="separate"/>
      </w:r>
      <w:r>
        <w:rPr>
          <w:rFonts w:ascii="Times New Roman" w:hAnsi="Times New Roman" w:eastAsia="Times New Roman"/>
          <w:b w:val="0"/>
          <w:sz w:val="22"/>
        </w:rPr>
        <w:t>26</w:t>
      </w:r>
      <w:r>
        <w:fldChar w:fldCharType="end"/>
      </w:r>
    </w:p>
    <w:p>
      <w:pPr>
        <w:pStyle w:val="TOC2"/>
        <w:tabs>
          <w:tab w:pos="8220" w:val="right" w:leader="dot"/>
        </w:tabs>
        <w:ind w:left="283"/>
      </w:pPr>
      <w:r>
        <w:rPr>
          <w:rFonts w:ascii="Times New Roman" w:hAnsi="Times New Roman" w:eastAsia="Times New Roman"/>
          <w:b w:val="0"/>
          <w:sz w:val="22"/>
        </w:rPr>
        <w:t>A.3. Quyết định quy tắc phải chốt</w:t>
        <w:tab/>
      </w:r>
      <w:r>
        <w:fldChar w:fldCharType="begin" w:dirty="true"/>
      </w:r>
      <w:r>
        <w:instrText xml:space="preserve"> PAGEREF doclint_sec_55 \h </w:instrText>
      </w:r>
      <w:r>
        <w:fldChar w:fldCharType="separate"/>
      </w:r>
      <w:r>
        <w:rPr>
          <w:rFonts w:ascii="Times New Roman" w:hAnsi="Times New Roman" w:eastAsia="Times New Roman"/>
          <w:b w:val="0"/>
          <w:sz w:val="22"/>
        </w:rPr>
        <w:t>27</w:t>
      </w:r>
      <w:r>
        <w:fldChar w:fldCharType="end"/>
      </w:r>
    </w:p>
    <w:p>
      <w:pPr>
        <w:pStyle w:val="TOC1"/>
        <w:tabs>
          <w:tab w:pos="8504" w:val="right" w:leader="dot"/>
        </w:tabs>
        <w:ind w:left="0"/>
      </w:pPr>
      <w:r>
        <w:rPr>
          <w:rFonts w:ascii="Times New Roman" w:hAnsi="Times New Roman" w:eastAsia="Times New Roman"/>
          <w:b/>
          <w:sz w:val="22"/>
        </w:rPr>
        <w:t>PHỤ LỤC B. MA TRẬN KIỂM THỬ VÀ KỊCH BẢN NGHIỆM THU</w:t>
        <w:tab/>
      </w:r>
      <w:r>
        <w:fldChar w:fldCharType="begin" w:dirty="true"/>
      </w:r>
      <w:r>
        <w:instrText xml:space="preserve"> PAGEREF doclint_sec_56 \h </w:instrText>
      </w:r>
      <w:r>
        <w:fldChar w:fldCharType="separate"/>
      </w:r>
      <w:r>
        <w:rPr>
          <w:rFonts w:ascii="Times New Roman" w:hAnsi="Times New Roman" w:eastAsia="Times New Roman"/>
          <w:b w:val="0"/>
          <w:sz w:val="22"/>
        </w:rPr>
        <w:t>29</w:t>
      </w:r>
      <w:r>
        <w:fldChar w:fldCharType="end"/>
      </w:r>
    </w:p>
    <w:p>
      <w:pPr>
        <w:pStyle w:val="TOC2"/>
        <w:tabs>
          <w:tab w:pos="8220" w:val="right" w:leader="dot"/>
        </w:tabs>
        <w:ind w:left="283"/>
      </w:pPr>
      <w:r>
        <w:rPr>
          <w:rFonts w:ascii="Times New Roman" w:hAnsi="Times New Roman" w:eastAsia="Times New Roman"/>
          <w:b w:val="0"/>
          <w:sz w:val="22"/>
        </w:rPr>
        <w:t>B.1. Đối chiếu TC01–TC18</w:t>
        <w:tab/>
      </w:r>
      <w:r>
        <w:fldChar w:fldCharType="begin" w:dirty="true"/>
      </w:r>
      <w:r>
        <w:instrText xml:space="preserve"> PAGEREF doclint_sec_57 \h </w:instrText>
      </w:r>
      <w:r>
        <w:fldChar w:fldCharType="separate"/>
      </w:r>
      <w:r>
        <w:rPr>
          <w:rFonts w:ascii="Times New Roman" w:hAnsi="Times New Roman" w:eastAsia="Times New Roman"/>
          <w:b w:val="0"/>
          <w:sz w:val="22"/>
        </w:rPr>
        <w:t>29</w:t>
      </w:r>
      <w:r>
        <w:fldChar w:fldCharType="end"/>
      </w:r>
    </w:p>
    <w:p>
      <w:pPr>
        <w:pStyle w:val="TOC2"/>
        <w:tabs>
          <w:tab w:pos="8220" w:val="right" w:leader="dot"/>
        </w:tabs>
        <w:ind w:left="283"/>
      </w:pPr>
      <w:r>
        <w:rPr>
          <w:rFonts w:ascii="Times New Roman" w:hAnsi="Times New Roman" w:eastAsia="Times New Roman"/>
          <w:b w:val="0"/>
          <w:sz w:val="22"/>
        </w:rPr>
        <w:t>B.2. Kịch bản trình diễn V0.1 trong khoảng năm phút</w:t>
        <w:tab/>
      </w:r>
      <w:r>
        <w:fldChar w:fldCharType="begin" w:dirty="true"/>
      </w:r>
      <w:r>
        <w:instrText xml:space="preserve"> PAGEREF doclint_sec_58 \h </w:instrText>
      </w:r>
      <w:r>
        <w:fldChar w:fldCharType="separate"/>
      </w:r>
      <w:r>
        <w:rPr>
          <w:rFonts w:ascii="Times New Roman" w:hAnsi="Times New Roman" w:eastAsia="Times New Roman"/>
          <w:b w:val="0"/>
          <w:sz w:val="22"/>
        </w:rPr>
        <w:t>30</w:t>
      </w:r>
      <w:r>
        <w:fldChar w:fldCharType="end"/>
      </w:r>
    </w:p>
    <w:p>
      <w:pPr>
        <w:pStyle w:val="TOC2"/>
        <w:tabs>
          <w:tab w:pos="8220" w:val="right" w:leader="dot"/>
        </w:tabs>
        <w:ind w:left="283"/>
      </w:pPr>
      <w:r>
        <w:rPr>
          <w:rFonts w:ascii="Times New Roman" w:hAnsi="Times New Roman" w:eastAsia="Times New Roman"/>
          <w:b w:val="0"/>
          <w:sz w:val="22"/>
        </w:rPr>
        <w:t>B.3. Phương pháp ghi minh chứng cuối kỳ</w:t>
        <w:tab/>
      </w:r>
      <w:r>
        <w:fldChar w:fldCharType="begin" w:dirty="true"/>
      </w:r>
      <w:r>
        <w:instrText xml:space="preserve"> PAGEREF doclint_sec_59 \h </w:instrText>
      </w:r>
      <w:r>
        <w:fldChar w:fldCharType="separate"/>
      </w:r>
      <w:r>
        <w:rPr>
          <w:rFonts w:ascii="Times New Roman" w:hAnsi="Times New Roman" w:eastAsia="Times New Roman"/>
          <w:b w:val="0"/>
          <w:sz w:val="22"/>
        </w:rPr>
        <w:t>30</w:t>
      </w:r>
      <w:r>
        <w:fldChar w:fldCharType="end"/>
      </w:r>
    </w:p>
    <w:p>
      <w:pPr>
        <w:pStyle w:val="TOC1"/>
        <w:tabs>
          <w:tab w:pos="8504" w:val="right" w:leader="dot"/>
        </w:tabs>
        <w:ind w:left="0"/>
      </w:pPr>
      <w:r>
        <w:rPr>
          <w:rFonts w:ascii="Times New Roman" w:hAnsi="Times New Roman" w:eastAsia="Times New Roman"/>
          <w:b/>
          <w:sz w:val="22"/>
        </w:rPr>
        <w:t>PHỤ LỤC C. HƯỚNG DẪN TÁI HIỆN VÀ TÀI NGUYÊN DEMO</w:t>
        <w:tab/>
      </w:r>
      <w:r>
        <w:fldChar w:fldCharType="begin" w:dirty="true"/>
      </w:r>
      <w:r>
        <w:instrText xml:space="preserve"> PAGEREF doclint_sec_60 \h </w:instrText>
      </w:r>
      <w:r>
        <w:fldChar w:fldCharType="separate"/>
      </w:r>
      <w:r>
        <w:rPr>
          <w:rFonts w:ascii="Times New Roman" w:hAnsi="Times New Roman" w:eastAsia="Times New Roman"/>
          <w:b w:val="0"/>
          <w:sz w:val="22"/>
        </w:rPr>
        <w:t>31</w:t>
      </w:r>
      <w:r>
        <w:fldChar w:fldCharType="end"/>
      </w:r>
    </w:p>
    <w:p>
      <w:pPr>
        <w:pStyle w:val="TOC2"/>
        <w:tabs>
          <w:tab w:pos="8220" w:val="right" w:leader="dot"/>
        </w:tabs>
        <w:ind w:left="283"/>
      </w:pPr>
      <w:r>
        <w:rPr>
          <w:rFonts w:ascii="Times New Roman" w:hAnsi="Times New Roman" w:eastAsia="Times New Roman"/>
          <w:b w:val="0"/>
          <w:sz w:val="22"/>
        </w:rPr>
        <w:t>C.1. Tài nguyên trên GitHub</w:t>
        <w:tab/>
      </w:r>
      <w:r>
        <w:fldChar w:fldCharType="begin" w:dirty="true"/>
      </w:r>
      <w:r>
        <w:instrText xml:space="preserve"> PAGEREF doclint_sec_61 \h </w:instrText>
      </w:r>
      <w:r>
        <w:fldChar w:fldCharType="separate"/>
      </w:r>
      <w:r>
        <w:rPr>
          <w:rFonts w:ascii="Times New Roman" w:hAnsi="Times New Roman" w:eastAsia="Times New Roman"/>
          <w:b w:val="0"/>
          <w:sz w:val="22"/>
        </w:rPr>
        <w:t>31</w:t>
      </w:r>
      <w:r>
        <w:fldChar w:fldCharType="end"/>
      </w:r>
    </w:p>
    <w:p>
      <w:pPr>
        <w:pStyle w:val="TOC2"/>
        <w:tabs>
          <w:tab w:pos="8220" w:val="right" w:leader="dot"/>
        </w:tabs>
        <w:ind w:left="283"/>
      </w:pPr>
      <w:r>
        <w:rPr>
          <w:rFonts w:ascii="Times New Roman" w:hAnsi="Times New Roman" w:eastAsia="Times New Roman"/>
          <w:b w:val="0"/>
          <w:sz w:val="22"/>
        </w:rPr>
        <w:t>C.2. Cài đặt và chạy trên Windows</w:t>
        <w:tab/>
      </w:r>
      <w:r>
        <w:fldChar w:fldCharType="begin" w:dirty="true"/>
      </w:r>
      <w:r>
        <w:instrText xml:space="preserve"> PAGEREF doclint_sec_62 \h </w:instrText>
      </w:r>
      <w:r>
        <w:fldChar w:fldCharType="separate"/>
      </w:r>
      <w:r>
        <w:rPr>
          <w:rFonts w:ascii="Times New Roman" w:hAnsi="Times New Roman" w:eastAsia="Times New Roman"/>
          <w:b w:val="0"/>
          <w:sz w:val="22"/>
        </w:rPr>
        <w:t>31</w:t>
      </w:r>
      <w:r>
        <w:fldChar w:fldCharType="end"/>
      </w:r>
    </w:p>
    <w:p>
      <w:pPr>
        <w:pStyle w:val="TOC2"/>
        <w:tabs>
          <w:tab w:pos="8220" w:val="right" w:leader="dot"/>
        </w:tabs>
        <w:ind w:left="283"/>
      </w:pPr>
      <w:r>
        <w:rPr>
          <w:rFonts w:ascii="Times New Roman" w:hAnsi="Times New Roman" w:eastAsia="Times New Roman"/>
          <w:b w:val="0"/>
          <w:sz w:val="22"/>
        </w:rPr>
        <w:t>C.3. Sinh mẫu và chạy kiểm thử</w:t>
        <w:tab/>
      </w:r>
      <w:r>
        <w:fldChar w:fldCharType="begin" w:dirty="true"/>
      </w:r>
      <w:r>
        <w:instrText xml:space="preserve"> PAGEREF doclint_sec_63 \h </w:instrText>
      </w:r>
      <w:r>
        <w:fldChar w:fldCharType="separate"/>
      </w:r>
      <w:r>
        <w:rPr>
          <w:rFonts w:ascii="Times New Roman" w:hAnsi="Times New Roman" w:eastAsia="Times New Roman"/>
          <w:b w:val="0"/>
          <w:sz w:val="22"/>
        </w:rPr>
        <w:t>31</w:t>
      </w:r>
      <w:r>
        <w:fldChar w:fldCharType="end"/>
      </w:r>
    </w:p>
    <w:p>
      <w:pPr>
        <w:pStyle w:val="TOC2"/>
        <w:tabs>
          <w:tab w:pos="8220" w:val="right" w:leader="dot"/>
        </w:tabs>
        <w:ind w:left="283"/>
      </w:pPr>
      <w:r>
        <w:rPr>
          <w:rFonts w:ascii="Times New Roman" w:hAnsi="Times New Roman" w:eastAsia="Times New Roman"/>
          <w:b w:val="0"/>
          <w:sz w:val="22"/>
        </w:rPr>
        <w:t>C.4. Sơ đồ cần bổ sung sau</w:t>
        <w:tab/>
      </w:r>
      <w:r>
        <w:fldChar w:fldCharType="begin" w:dirty="true"/>
      </w:r>
      <w:r>
        <w:instrText xml:space="preserve"> PAGEREF doclint_sec_64 \h </w:instrText>
      </w:r>
      <w:r>
        <w:fldChar w:fldCharType="separate"/>
      </w:r>
      <w:r>
        <w:rPr>
          <w:rFonts w:ascii="Times New Roman" w:hAnsi="Times New Roman" w:eastAsia="Times New Roman"/>
          <w:b w:val="0"/>
          <w:sz w:val="22"/>
        </w:rPr>
        <w:t>32</w:t>
      </w:r>
      <w:r>
        <w:fldChar w:fldCharType="end"/>
      </w:r>
      <w:r>
        <w:fldChar w:fldCharType="end"/>
      </w:r>
    </w:p>
    <w:p>
      <w:r>
        <w:br w:type="page"/>
      </w:r>
    </w:p>
    <w:p>
      <w:pPr>
        <w:spacing w:after="120"/>
        <w:jc w:val="center"/>
      </w:pPr>
      <w:r>
        <w:rPr>
          <w:rFonts w:ascii="Times New Roman" w:hAnsi="Times New Roman" w:eastAsia="Times New Roman"/>
          <w:b/>
          <w:sz w:val="26"/>
        </w:rPr>
        <w:t>DANH MỤC TỪ VIẾT TẮT</w:t>
      </w:r>
    </w:p>
    <w:p>
      <w:pPr>
        <w:keepNext/>
        <w:jc w:val="center"/>
      </w:pPr>
      <w:r>
        <w:rPr>
          <w:rFonts w:ascii="Times New Roman" w:hAnsi="Times New Roman" w:eastAsia="Times New Roman"/>
          <w:b/>
          <w:sz w:val="22"/>
        </w:rPr>
        <w:t>Thuật ngữ sử dụng</w:t>
      </w:r>
    </w:p>
    <w:tbl>
      <w:tblPr>
        <w:tblStyle w:val="TableGrid"/>
        <w:tblW w:type="auto" w:w="0"/>
        <w:tblLayout w:type="fixed"/>
        <w:tblLook w:firstColumn="1" w:firstRow="1" w:lastColumn="0" w:lastRow="0" w:noHBand="0" w:noVBand="1" w:val="04A0"/>
      </w:tblPr>
      <w:tblGrid>
        <w:gridCol w:w="2324"/>
        <w:gridCol w:w="6180"/>
      </w:tblGrid>
      <w:tr>
        <w:trPr>
          <w:tblHeader/>
          <w:cantSplit/>
        </w:trPr>
        <w:tc>
          <w:tcPr>
            <w:tcW w:type="dxa" w:w="23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Viết tắt</w:t>
            </w:r>
          </w:p>
        </w:tc>
        <w:tc>
          <w:tcPr>
            <w:tcW w:type="dxa" w:w="618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Diễn giải</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AI / ML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Trí tuệ nhân tạo / học máy</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API</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Giao diện lập trình ứng dụng</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DOCX / OOXML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Định dạng Word / Office Open XML</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OMML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Ngôn ngữ biểu diễn công thức toán của Office</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OPC</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Open Packaging Conventions – quy ước đóng gói các part và relationship</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SRS / FR / NFR</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Đặc tả yêu cầu / yêu cầu chức năng / yêu cầu phi chức năng</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TTL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Thời gian tồn tại của dữ liệu phiên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UI / UX / QA</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Giao diện / trải nghiệm sử dụng / đảm bảo chất lượng</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TOC / PDF</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lục / tài liệu xem trước dạng PDF</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RuleSet / ChangeSet</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Bộ quy tắc có phiên bản / tập thao tác sửa được phép</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Precision / Recall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Độ chính xác dự đoán dương / tỷ lệ tìm lại trên nhãn chuẩn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p95</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Phân vị 95% của số đo thời gian, không phải thời gian lớn nhất</w:t>
            </w:r>
          </w:p>
        </w:tc>
      </w:tr>
    </w:tbl>
    <w:p>
      <w:pPr>
        <w:spacing w:after="0"/>
      </w:pPr>
    </w:p>
    <w:p>
      <w:pPr>
        <w:jc w:val="both"/>
      </w:pPr>
      <w:r>
        <w:rPr>
          <w:rFonts w:ascii="Times New Roman" w:hAnsi="Times New Roman" w:eastAsia="Times New Roman"/>
          <w:b w:val="0"/>
          <w:sz w:val="26"/>
        </w:rPr>
        <w:t>Danh mục sơ đồ dự kiến: SD01 Use Case; SD02 Activity; SD03 Sequence luồng chính; SD04 Sequence hủy/xóa; SD05 State Machine; SD06 Component; SD07 Class; SD08 Deployment; SD09 FHD; SD10 DFD mức 0; SD11 DFD mức 1. Các vị trí chèn trong báo cáo chưa được coi là sơ đồ đã hoàn thành.</w:t>
      </w:r>
    </w:p>
    <w:p>
      <w:pPr>
        <w:sectPr>
          <w:headerReference w:type="default" r:id="rId10"/>
          <w:footerReference w:type="default" r:id="rId11"/>
          <w:pgSz w:w="11906" w:h="16838"/>
          <w:pgMar w:top="1134" w:right="1417" w:bottom="1134" w:left="1984" w:header="454" w:footer="454" w:gutter="0"/>
          <w:cols w:space="720"/>
          <w:docGrid w:linePitch="360"/>
          <w:pgNumType w:fmt="lowerRoman" w:start="1"/>
        </w:sectPr>
      </w:pPr>
    </w:p>
    <w:p>
      <w:bookmarkStart w:id="1" w:name="doclint_sec_1"/>
      <w:pPr>
        <w:pStyle w:val="Heading1"/>
      </w:pPr>
      <w:r>
        <w:rPr>
          <w:rFonts w:ascii="Times New Roman" w:hAnsi="Times New Roman" w:eastAsia="Times New Roman"/>
          <w:b/>
          <w:sz w:val="26"/>
        </w:rPr>
        <w:t>CHƯƠNG 1. TỔNG QUAN DỰ ÁN</w:t>
      </w:r>
      <w:bookmarkEnd w:id="1"/>
    </w:p>
    <w:p>
      <w:bookmarkStart w:id="2" w:name="doclint_sec_2"/>
      <w:pPr>
        <w:pStyle w:val="Heading2"/>
      </w:pPr>
      <w:r>
        <w:rPr>
          <w:rFonts w:ascii="Times New Roman" w:hAnsi="Times New Roman" w:eastAsia="Times New Roman"/>
          <w:b/>
          <w:sz w:val="26"/>
        </w:rPr>
        <w:t>1.1. Bối cảnh và bài toán</w:t>
      </w:r>
      <w:bookmarkEnd w:id="2"/>
    </w:p>
    <w:p>
      <w:pPr>
        <w:jc w:val="both"/>
      </w:pPr>
      <w:r>
        <w:rPr>
          <w:rFonts w:ascii="Times New Roman" w:hAnsi="Times New Roman" w:eastAsia="Times New Roman"/>
          <w:b w:val="0"/>
          <w:sz w:val="26"/>
        </w:rPr>
        <w:t>Đồ án tốt nghiệp thường được biên soạn từ nhiều nguồn, qua nhiều lần chỉnh sửa và nhiều người góp ý. Khi người dùng chỉ bôi đậm để tạo đề mục, nhập số thứ tự bằng tay hoặc sao chép định dạng trực tiếp, tài liệu dễ xuất hiện phông và cỡ chữ không đồng nhất, mục lục sai, lề không phù hợp và phân trang thiếu ổn định. Chuẩn hóa vì vậy không chỉ là thay một thuộc tính chung cho toàn bộ văn bản.</w:t>
      </w:r>
    </w:p>
    <w:p>
      <w:pPr>
        <w:jc w:val="both"/>
      </w:pPr>
      <w:r>
        <w:rPr>
          <w:rFonts w:ascii="Times New Roman" w:hAnsi="Times New Roman" w:eastAsia="Times New Roman"/>
          <w:b w:val="0"/>
          <w:sz w:val="26"/>
        </w:rPr>
        <w:t>Một thay đổi nhỏ về khoảng dòng có thể làm bảng hoặc hình chuyển trang. Nhận sai dòng nhấn mạnh thành đề mục có thể làm sai cấu trúc và nguồn mục lục. Bài toán của DocLint là xác định vai trò, phân biệt vùng được phép sửa với vùng cần giữ, thực hiện thay đổi có kiểm soát và kiểm chứng kết quả, đồng thời không can thiệp vào lập luận hay dữ liệu học thuật của tác giả [1], [3].</w:t>
      </w:r>
    </w:p>
    <w:p>
      <w:bookmarkStart w:id="3" w:name="doclint_sec_3"/>
      <w:pPr>
        <w:pStyle w:val="Heading2"/>
      </w:pPr>
      <w:r>
        <w:rPr>
          <w:rFonts w:ascii="Times New Roman" w:hAnsi="Times New Roman" w:eastAsia="Times New Roman"/>
          <w:b/>
          <w:sz w:val="26"/>
        </w:rPr>
        <w:t>1.2. Xác lập phạm vi theo đặc tả mới</w:t>
      </w:r>
      <w:bookmarkEnd w:id="3"/>
    </w:p>
    <w:p>
      <w:pPr>
        <w:jc w:val="both"/>
      </w:pPr>
      <w:r>
        <w:rPr>
          <w:rFonts w:ascii="Times New Roman" w:hAnsi="Times New Roman" w:eastAsia="Times New Roman"/>
          <w:b w:val="0"/>
          <w:sz w:val="26"/>
        </w:rPr>
        <w:t>Đặc tả hiện tại xác định DocLint là hệ thống nhận DOCX có nội dung đồ án, nhận diện cấu trúc, áp dụng bộ quy tắc mẫu và kiểm chứng kết quả. Trọng tâm là đồ án tốt nghiệp tiếng Việt theo HUST 2019.1; không mở rộng thành công cụ viết nội dung, chatbot hoặc hệ thống kiểm tra học thuật. Việc chốt một cấu hình giúp nhóm tập trung vào thuật toán và tính toàn vẹn thay vì cho người dùng chọn nhiều thông số chưa được kiểm chứng [1].</w:t>
      </w:r>
    </w:p>
    <w:p>
      <w:pPr>
        <w:jc w:val="both"/>
      </w:pPr>
      <w:r>
        <w:rPr>
          <w:rFonts w:ascii="Times New Roman" w:hAnsi="Times New Roman" w:eastAsia="Times New Roman"/>
          <w:b w:val="0"/>
          <w:sz w:val="26"/>
        </w:rPr>
        <w:t>Tại mốc tuần 7, phạm vi được chốt là V0.1 chạy trọn luồng trên tài liệu hỗ trợ. Nhóm ưu tiên khả năng chỉnh Word thật và bảo toàn nội dung trước các chức năng mở rộng như tự tạo bìa, PDF tích hợp hoặc tự sửa mọi lỗi phân trang. Bản 0.1.2 hoàn thiện nhận diện theo Style/numbering, hồ sơ tiêu đề trong mẫu, lời cảm ơn/tóm tắt, lề section dọc/ngang, thu bảng vượt vùng chữ và từ chối tài liệu không phù hợp; sửa lỗi tên tệp sau khi xóa phiên [4].</w:t>
      </w:r>
    </w:p>
    <w:p>
      <w:bookmarkStart w:id="4" w:name="doclint_sec_4"/>
      <w:pPr>
        <w:pStyle w:val="Heading2"/>
      </w:pPr>
      <w:r>
        <w:rPr>
          <w:rFonts w:ascii="Times New Roman" w:hAnsi="Times New Roman" w:eastAsia="Times New Roman"/>
          <w:b/>
          <w:sz w:val="26"/>
        </w:rPr>
        <w:t>1.3. Mục tiêu, tác nhân và giá trị sử dụng</w:t>
      </w:r>
      <w:bookmarkEnd w:id="4"/>
    </w:p>
    <w:p>
      <w:pPr>
        <w:jc w:val="both"/>
      </w:pPr>
      <w:r>
        <w:rPr>
          <w:rFonts w:ascii="Times New Roman" w:hAnsi="Times New Roman" w:eastAsia="Times New Roman"/>
          <w:b w:val="0"/>
          <w:sz w:val="26"/>
        </w:rPr>
        <w:t>Mục tiêu của phiên bản đầu là giúp người dùng tải một DOCX có nội dung, nhận diện cấu trúc, áp dụng định dạng trong phạm vi chắc chắn và nhận lại Word để tiếp tục chỉnh sửa. Người dùng không cần chọn lại phông, lề hoặc khoảng dòng vì cấu hình HUST20191_S11 đã cố định. Những trường hợp mơ hồ vẫn có lựa chọn giữ nguyên để tránh đưa ra quyết định thiếu căn cứ.</w:t>
      </w:r>
    </w:p>
    <w:p>
      <w:pPr>
        <w:jc w:val="both"/>
      </w:pPr>
      <w:r>
        <w:rPr>
          <w:rFonts w:ascii="Times New Roman" w:hAnsi="Times New Roman" w:eastAsia="Times New Roman"/>
          <w:b w:val="0"/>
          <w:sz w:val="26"/>
        </w:rPr>
        <w:t>Người dùng chính là sinh viên biên soạn đồ án; giảng viên quan sát sản phẩm, mã nguồn và bằng chứng kiểm thử. Người quản trị mẫu chịu trách nhiệm chốt và phát hành quy tắc ở giai đoạn hoàn thiện. Hệ thống không viết nội dung, sửa lập luận, dịch thuật, kiểm tra đạo văn hoặc xác thực nguồn tham khảo; cũng không tự tạo thông tin tác giả, chữ ký hay số liệu còn thiếu [1].</w:t>
      </w:r>
    </w:p>
    <w:p>
      <w:bookmarkStart w:id="5" w:name="doclint_sec_5"/>
      <w:pPr>
        <w:pStyle w:val="Heading2"/>
      </w:pPr>
      <w:r>
        <w:rPr>
          <w:rFonts w:ascii="Times New Roman" w:hAnsi="Times New Roman" w:eastAsia="Times New Roman"/>
          <w:b/>
          <w:sz w:val="26"/>
        </w:rPr>
        <w:t>1.4. Phạm vi báo cáo</w:t>
      </w:r>
      <w:bookmarkEnd w:id="5"/>
    </w:p>
    <w:p>
      <w:pPr>
        <w:jc w:val="both"/>
      </w:pPr>
      <w:r>
        <w:rPr>
          <w:rFonts w:ascii="Times New Roman" w:hAnsi="Times New Roman" w:eastAsia="Times New Roman"/>
          <w:b w:val="0"/>
          <w:sz w:val="26"/>
        </w:rPr>
        <w:t>Chương 2–7 trình bày sản phẩm và bằng chứng V0.1. Chương 8 tách kết quả tuần 1–7 khỏi kế hoạch tuần 8–12; chương 9 và phụ lục nêu tiêu chí nghiệm thu cùng truy vết toàn bộ yêu cầu.</w:t>
      </w:r>
    </w:p>
    <w:p>
      <w:bookmarkStart w:id="6" w:name="doclint_sec_6"/>
      <w:pPr>
        <w:pStyle w:val="Heading1"/>
      </w:pPr>
      <w:r>
        <w:rPr>
          <w:rFonts w:ascii="Times New Roman" w:hAnsi="Times New Roman" w:eastAsia="Times New Roman"/>
          <w:b/>
          <w:sz w:val="26"/>
        </w:rPr>
        <w:t>CHƯƠNG 2. KHẢO SÁT VÀ PHÂN TÍCH BÀI TOÁN</w:t>
      </w:r>
      <w:bookmarkEnd w:id="6"/>
    </w:p>
    <w:p>
      <w:bookmarkStart w:id="7" w:name="doclint_sec_7"/>
      <w:pPr>
        <w:pStyle w:val="Heading2"/>
      </w:pPr>
      <w:r>
        <w:rPr>
          <w:rFonts w:ascii="Times New Roman" w:hAnsi="Times New Roman" w:eastAsia="Times New Roman"/>
          <w:b/>
          <w:sz w:val="26"/>
        </w:rPr>
        <w:t>2.1. Phương pháp khảo sát tài liệu và nguồn yêu cầu</w:t>
      </w:r>
      <w:bookmarkEnd w:id="7"/>
    </w:p>
    <w:p>
      <w:pPr>
        <w:jc w:val="both"/>
      </w:pPr>
      <w:r>
        <w:rPr>
          <w:rFonts w:ascii="Times New Roman" w:hAnsi="Times New Roman" w:eastAsia="Times New Roman"/>
          <w:b w:val="0"/>
          <w:sz w:val="26"/>
        </w:rPr>
        <w:t>Khảo sát cho hướng hiện tại được thực hiện bằng phân tích đặc tả 1.1, đọc thuộc tính OOXML trong mẫu ĐATN HUST 2019.1 và quan sát hành vi trên các DOCX tổng hợp có nhãn. Các nguồn này cung cấp quy tắc trình bày, tình huống ngoại lệ và cơ sở xây dựng ca kiểm tra. Báo cáo không đưa số liệu khảo sát người dùng của hướng cũ vào nội dung DocLint mới; thử nghiệm người dùng thật được đặt trong kế hoạch nghiệm thu tuần 12.</w:t>
      </w:r>
    </w:p>
    <w:p>
      <w:pPr>
        <w:keepNext/>
        <w:jc w:val="center"/>
      </w:pPr>
      <w:r>
        <w:rPr>
          <w:rFonts w:ascii="Times New Roman" w:hAnsi="Times New Roman" w:eastAsia="Times New Roman"/>
          <w:b/>
          <w:sz w:val="22"/>
        </w:rPr>
        <w:t>Bảng 2.1. Nguồn khảo sát cho DocLint hiện tại</w:t>
      </w:r>
    </w:p>
    <w:tbl>
      <w:tblPr>
        <w:tblStyle w:val="TableGrid"/>
        <w:tblW w:type="auto" w:w="0"/>
        <w:tblLayout w:type="fixed"/>
        <w:tblLook w:firstColumn="1" w:firstRow="1" w:lastColumn="0" w:lastRow="0" w:noHBand="0" w:noVBand="1" w:val="04A0"/>
      </w:tblPr>
      <w:tblGrid>
        <w:gridCol w:w="2324"/>
        <w:gridCol w:w="3061"/>
        <w:gridCol w:w="3118"/>
      </w:tblGrid>
      <w:tr>
        <w:trPr>
          <w:tblHeader/>
          <w:cantSplit/>
        </w:trPr>
        <w:tc>
          <w:tcPr>
            <w:tcW w:type="dxa" w:w="23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Nguồn</w:t>
            </w:r>
          </w:p>
        </w:tc>
        <w:tc>
          <w:tcPr>
            <w:tcW w:type="dxa" w:w="306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Thông tin rút ra</w:t>
            </w:r>
          </w:p>
        </w:tc>
        <w:tc>
          <w:tcPr>
            <w:tcW w:type="dxa" w:w="311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Sử dụng trong dự án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Đặc tả hệ thống 1.1 [1]</w:t>
            </w:r>
          </w:p>
        </w:tc>
        <w:tc>
          <w:tcPr>
            <w:tcW w:type="dxa" w:w="306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FR01–FR20, NFR01–NFR12, UC01–UC07, TC01–TC18</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Phạm vi, tiêu chí và ma trận truy vết</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Mẫu ĐATN HUST 2019.1 [3]</w:t>
            </w:r>
          </w:p>
        </w:tc>
        <w:tc>
          <w:tcPr>
            <w:tcW w:type="dxa" w:w="306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Font/cỡ, line=264, Style/numbering và section</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HUST20191_S11 có hash nguồn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Sáu DOCX tổng hợp [4]</w:t>
            </w:r>
          </w:p>
        </w:tc>
        <w:tc>
          <w:tcPr>
            <w:tcW w:type="dxa" w:w="306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mục mơ hồ, bảng/ảnh/công thức, bố cục và tài liệu ngoài phạm vi</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Ca hồi quy; không phải khảo sát xã hội hoặc tập AI độc lập</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Mã nguồn và log kiểm thử [4]</w:t>
            </w:r>
          </w:p>
        </w:tc>
        <w:tc>
          <w:tcPr>
            <w:tcW w:type="dxa" w:w="306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Chức năng đã có, lỗi và giới hạn kiểm chứng</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Số liệu thực tế của V0.1 và backlog tuần 8–12</w:t>
            </w:r>
          </w:p>
        </w:tc>
      </w:tr>
    </w:tbl>
    <w:p>
      <w:pPr>
        <w:spacing w:after="0"/>
      </w:pPr>
    </w:p>
    <w:p>
      <w:bookmarkStart w:id="8" w:name="doclint_sec_8"/>
      <w:pPr>
        <w:pStyle w:val="Heading2"/>
      </w:pPr>
      <w:r>
        <w:rPr>
          <w:rFonts w:ascii="Times New Roman" w:hAnsi="Times New Roman" w:eastAsia="Times New Roman"/>
          <w:b/>
          <w:sz w:val="26"/>
        </w:rPr>
        <w:t>2.2. Các nhóm lỗi định dạng</w:t>
      </w:r>
      <w:bookmarkEnd w:id="8"/>
    </w:p>
    <w:p>
      <w:pPr>
        <w:jc w:val="both"/>
      </w:pPr>
      <w:r>
        <w:rPr>
          <w:rFonts w:ascii="Times New Roman" w:hAnsi="Times New Roman" w:eastAsia="Times New Roman"/>
          <w:b w:val="0"/>
          <w:sz w:val="26"/>
        </w:rPr>
        <w:t>Nhóm lỗi cơ bản gồm khổ giấy và lề, phông/cỡ chữ, căn đoạn và khoảng dòng. Nhóm cấu trúc gồm chương, cấp đề mục, số nhập tay, số tự động và quan hệ cha–con. Nhóm đối tượng gồm bảng gộp/lồng, hình inline hoặc nổi, công thức, trường, chú thích và section đặc biệt. Việc gộp mọi đối tượng vào thân bài sẽ bỏ qua sự khác nhau về quy tắc và nguy cơ làm sai tài liệu.</w:t>
      </w:r>
    </w:p>
    <w:p>
      <w:pPr>
        <w:jc w:val="both"/>
      </w:pPr>
      <w:r>
        <w:rPr>
          <w:rFonts w:ascii="Times New Roman" w:hAnsi="Times New Roman" w:eastAsia="Times New Roman"/>
          <w:b w:val="0"/>
          <w:sz w:val="26"/>
        </w:rPr>
        <w:t>Một dòng ngắn in đậm không đủ chứng minh đó là đề mục. Ngược lại, Heading có thể chỉ chứa tên chương trong XML, còn chữ “CHƯƠNG 1” được tạo từ numbering kế thừa. Thuật toán cần kết hợp thông tin định dạng hiệu lực với nội dung và ngữ cảnh, đồng thời công bố phần chưa đủ căn cứ thay vì giả định mọi tài liệu đều thuộc phạm vi hỗ trợ.</w:t>
      </w:r>
    </w:p>
    <w:p>
      <w:bookmarkStart w:id="9" w:name="doclint_sec_9"/>
      <w:pPr>
        <w:pStyle w:val="Heading2"/>
      </w:pPr>
      <w:r>
        <w:rPr>
          <w:rFonts w:ascii="Times New Roman" w:hAnsi="Times New Roman" w:eastAsia="Times New Roman"/>
          <w:b/>
          <w:sz w:val="26"/>
        </w:rPr>
        <w:t>2.3. Nguyên tắc chọn giải pháp</w:t>
      </w:r>
      <w:bookmarkEnd w:id="9"/>
    </w:p>
    <w:p>
      <w:pPr>
        <w:jc w:val="both"/>
      </w:pPr>
      <w:r>
        <w:rPr>
          <w:rFonts w:ascii="Times New Roman" w:hAnsi="Times New Roman" w:eastAsia="Times New Roman"/>
          <w:b w:val="0"/>
          <w:sz w:val="26"/>
        </w:rPr>
        <w:t>• Dùng OOXML làm nguồn chỉnh sửa chính; giữ bản gốc và ràng buộc mọi lần chạy bằng fingerprint.</w:t>
      </w:r>
    </w:p>
    <w:p>
      <w:pPr>
        <w:jc w:val="both"/>
      </w:pPr>
      <w:r>
        <w:rPr>
          <w:rFonts w:ascii="Times New Roman" w:hAnsi="Times New Roman" w:eastAsia="Times New Roman"/>
          <w:b w:val="0"/>
          <w:sz w:val="26"/>
        </w:rPr>
        <w:t>• Nhận diện đề xuất vai trò, còn bộ sửa chỉ thực thi thao tác đã được cho phép; không nhận XML tùy ý từ mô hình.</w:t>
      </w:r>
    </w:p>
    <w:p>
      <w:pPr>
        <w:jc w:val="both"/>
      </w:pPr>
      <w:r>
        <w:rPr>
          <w:rFonts w:ascii="Times New Roman" w:hAnsi="Times New Roman" w:eastAsia="Times New Roman"/>
          <w:b w:val="0"/>
          <w:sz w:val="26"/>
        </w:rPr>
        <w:t>• Ưu tiên cấu trúc Word có căn cứ; chỉ hỏi người dùng khi dữ liệu thiếu hoặc mâu thuẫn.</w:t>
      </w:r>
    </w:p>
    <w:p>
      <w:pPr>
        <w:jc w:val="both"/>
      </w:pPr>
      <w:r>
        <w:rPr>
          <w:rFonts w:ascii="Times New Roman" w:hAnsi="Times New Roman" w:eastAsia="Times New Roman"/>
          <w:b w:val="0"/>
          <w:sz w:val="26"/>
        </w:rPr>
        <w:t>• Đối chiếu nội dung theo khối và part, không chỉ so một chuỗi chữ nối chung.</w:t>
      </w:r>
    </w:p>
    <w:p>
      <w:pPr>
        <w:jc w:val="both"/>
      </w:pPr>
      <w:r>
        <w:rPr>
          <w:rFonts w:ascii="Times New Roman" w:hAnsi="Times New Roman" w:eastAsia="Times New Roman"/>
          <w:b w:val="0"/>
          <w:sz w:val="26"/>
        </w:rPr>
        <w:t>• Phân biệt dữ liệu còn nguyên với bố cục không đổi; phân biệt kiểm thử hồi quy với nghiệm thu chất lượng tổng thể.</w:t>
      </w:r>
    </w:p>
    <w:p>
      <w:bookmarkStart w:id="10" w:name="doclint_sec_10"/>
      <w:pPr>
        <w:pStyle w:val="Heading2"/>
      </w:pPr>
      <w:r>
        <w:rPr>
          <w:rFonts w:ascii="Times New Roman" w:hAnsi="Times New Roman" w:eastAsia="Times New Roman"/>
          <w:b/>
          <w:sz w:val="26"/>
        </w:rPr>
        <w:t>2.4. Luồng nghiệp vụ mục tiêu</w:t>
      </w:r>
      <w:bookmarkEnd w:id="10"/>
    </w:p>
    <w:p>
      <w:pPr>
        <w:jc w:val="both"/>
      </w:pPr>
      <w:r>
        <w:rPr>
          <w:rFonts w:ascii="Times New Roman" w:hAnsi="Times New Roman" w:eastAsia="Times New Roman"/>
          <w:b w:val="0"/>
          <w:sz w:val="26"/>
        </w:rPr>
        <w:t>Luồng chính là tiếp nhận DOCX, kiểm tra đầu vào, tạo phiên, đọc cấu trúc, nhận diện và kiểm tra quan hệ, duyệt ngoại lệ nếu có, lập thao tác sửa, chỉnh bản sao, kiểm tra toàn vẹn và cung cấp sản phẩm. Ở V0.1, chưa có renderer trong ứng dụng; kết quả hợp lệ được công bố PARTIAL kèm lý do chưa xác minh bố cục. Luồng mục tiêu cuối kỳ bổ sung dựng xem trước, kiểm tra và hiệu chỉnh bố cục có ngân sách, sau đó kiểm tra cuối trước công bố [1].</w:t>
      </w:r>
    </w:p>
    <w:p>
      <w:pPr>
        <w:keepNext/>
        <w:spacing w:before="160" w:after="80"/>
        <w:jc w:val="center"/>
        <w:shd w:fill="F2F6F2"/>
      </w:pPr>
      <w:r>
        <w:rPr>
          <w:rFonts w:ascii="Times New Roman" w:hAnsi="Times New Roman" w:eastAsia="Times New Roman"/>
          <w:b/>
          <w:color w:val="456450"/>
          <w:sz w:val="22"/>
        </w:rPr>
        <w:t>[VỊ TRÍ CHÈN SD01: Use Case]</w:t>
      </w:r>
    </w:p>
    <w:p>
      <w:pPr>
        <w:jc w:val="center"/>
      </w:pPr>
      <w:r>
        <w:rPr>
          <w:rFonts w:ascii="Times New Roman" w:hAnsi="Times New Roman" w:eastAsia="Times New Roman"/>
          <w:b w:val="0"/>
          <w:sz w:val="21"/>
        </w:rPr>
        <w:t>Người dùng với UC01–UC06; người quản trị mẫu với UC07. Phân biệt chức năng hiện có và mục tiêu.</w:t>
      </w:r>
    </w:p>
    <w:p>
      <w:pPr>
        <w:keepNext/>
        <w:spacing w:before="160" w:after="80"/>
        <w:jc w:val="center"/>
        <w:shd w:fill="F2F6F2"/>
      </w:pPr>
      <w:r>
        <w:rPr>
          <w:rFonts w:ascii="Times New Roman" w:hAnsi="Times New Roman" w:eastAsia="Times New Roman"/>
          <w:b/>
          <w:color w:val="456450"/>
          <w:sz w:val="22"/>
        </w:rPr>
        <w:t>[VỊ TRÍ CHÈN SD02: Activity của luồng chuẩn hóa]</w:t>
      </w:r>
    </w:p>
    <w:p>
      <w:pPr>
        <w:jc w:val="center"/>
      </w:pPr>
      <w:r>
        <w:rPr>
          <w:rFonts w:ascii="Times New Roman" w:hAnsi="Times New Roman" w:eastAsia="Times New Roman"/>
          <w:b w:val="0"/>
          <w:sz w:val="21"/>
        </w:rPr>
        <w:t>Các cổng đầu vào, duyệt ngoại lệ, toàn vẹn và công bố; nhánh PARTIAL khi không xác minh được bố cục.</w:t>
      </w:r>
    </w:p>
    <w:p>
      <w:bookmarkStart w:id="11" w:name="doclint_sec_11"/>
      <w:pPr>
        <w:pStyle w:val="Heading1"/>
      </w:pPr>
      <w:r>
        <w:rPr>
          <w:rFonts w:ascii="Times New Roman" w:hAnsi="Times New Roman" w:eastAsia="Times New Roman"/>
          <w:b/>
          <w:sz w:val="26"/>
        </w:rPr>
        <w:t>CHƯƠNG 3. YÊU CẦU VÀ PHẠM VI HIỆN THỰC V0.1</w:t>
      </w:r>
      <w:bookmarkEnd w:id="11"/>
    </w:p>
    <w:p>
      <w:bookmarkStart w:id="12" w:name="doclint_sec_12"/>
      <w:pPr>
        <w:pStyle w:val="Heading2"/>
      </w:pPr>
      <w:r>
        <w:rPr>
          <w:rFonts w:ascii="Times New Roman" w:hAnsi="Times New Roman" w:eastAsia="Times New Roman"/>
          <w:b/>
          <w:sz w:val="26"/>
        </w:rPr>
        <w:t>3.1. Yêu cầu bắt buộc của phiên bản đầu</w:t>
      </w:r>
      <w:bookmarkEnd w:id="12"/>
    </w:p>
    <w:p>
      <w:pPr>
        <w:jc w:val="both"/>
      </w:pPr>
      <w:r>
        <w:rPr>
          <w:rFonts w:ascii="Times New Roman" w:hAnsi="Times New Roman" w:eastAsia="Times New Roman"/>
          <w:b w:val="0"/>
          <w:sz w:val="26"/>
        </w:rPr>
        <w:t>Đặc tả 1.1 xác định phạm vi đích rộng hơn V0.1. Mốc đầu được chọn để chứng minh quy trình hoạt động bằng tệp thật: nhận diện có ích, áp dụng đúng định dạng đã chốt và kiểm tra bảo toàn. Duyệt ngoại lệ là phần hỗ trợ cần thiết khi mơ hồ, không phải bước buộc người dùng chọn lại mọi chương và đề mục.</w:t>
      </w:r>
    </w:p>
    <w:p>
      <w:pPr>
        <w:keepNext/>
        <w:jc w:val="center"/>
      </w:pPr>
      <w:r>
        <w:rPr>
          <w:rFonts w:ascii="Times New Roman" w:hAnsi="Times New Roman" w:eastAsia="Times New Roman"/>
          <w:b/>
          <w:sz w:val="22"/>
        </w:rPr>
        <w:t>Bảng 3.1. Đối chiếu yêu cầu cốt lõi V0.1</w:t>
      </w:r>
    </w:p>
    <w:tbl>
      <w:tblPr>
        <w:tblStyle w:val="TableGrid"/>
        <w:tblW w:type="auto" w:w="0"/>
        <w:tblLayout w:type="fixed"/>
        <w:tblLook w:firstColumn="1" w:firstRow="1" w:lastColumn="0" w:lastRow="0" w:noHBand="0" w:noVBand="1" w:val="04A0"/>
      </w:tblPr>
      <w:tblGrid>
        <w:gridCol w:w="1984"/>
        <w:gridCol w:w="3515"/>
        <w:gridCol w:w="3005"/>
      </w:tblGrid>
      <w:tr>
        <w:trPr>
          <w:tblHeader/>
          <w:cantSplit/>
        </w:trPr>
        <w:tc>
          <w:tcPr>
            <w:tcW w:type="dxa" w:w="198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Yêu cầu</w:t>
            </w:r>
          </w:p>
        </w:tc>
        <w:tc>
          <w:tcPr>
            <w:tcW w:type="dxa" w:w="351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Kết quả đến tuần 7</w:t>
            </w:r>
          </w:p>
        </w:tc>
        <w:tc>
          <w:tcPr>
            <w:tcW w:type="dxa" w:w="300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Giới hạn</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Tải DOCX và tải kết quả</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Web/API; từ chối tài liệu không phù hợp trước phiên; xuất Word/JSON cho tệp hợp lệ</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PDF trong ứng dụng</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Đọc tài liệu, giữ bản gốc</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Fingerprint, Style/numbering/section, đường dẫn tiêu đề lồng, tài nguyên</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mô hình hóa đầy đủ mọi loại khối của đặc tả</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Một cấu hình mẫu</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HUST20191_S11, trích từ mẫu cung cấp</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hỗ trợ nhiều trường/mẫu</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Nhận diện vai trò</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Chương/đề mục, phần đầu, danh mục, tham khảo/phụ lục và caption; kiểm kê 51 tiêu đề mẫu</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precision/recall độc lập trên đồ án thật</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nhận diện</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Fingerprint, mã khối và quan hệ; phát hiện mâu thuẫn</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Schema đầy đủ nhiều vai trò còn cần mở rộng</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Chỉnh OOXML</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Trang dọc/ngang, chữ/đoạn/tiêu đề và thu bảng inline quá rộng</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bố cục tự động; ảnh nổi/nhiều cột còn hạn chế</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Bảo toàn tối thiểu</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khối, bảng, công thức, part và Style</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tương đương nghiệm thu mọi tổ hợp OOXML</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Tóm tắt xử lý</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Thao tác, lý do giữ, section, phiên bản và kiểm tra</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Layout/field vẫn ghi chưa kiểm tra</w:t>
            </w:r>
          </w:p>
        </w:tc>
      </w:tr>
    </w:tbl>
    <w:p>
      <w:pPr>
        <w:spacing w:after="0"/>
      </w:pPr>
    </w:p>
    <w:p>
      <w:bookmarkStart w:id="13" w:name="doclint_sec_13"/>
      <w:pPr>
        <w:pStyle w:val="Heading2"/>
      </w:pPr>
      <w:r>
        <w:rPr>
          <w:rFonts w:ascii="Times New Roman" w:hAnsi="Times New Roman" w:eastAsia="Times New Roman"/>
          <w:b/>
          <w:sz w:val="26"/>
        </w:rPr>
        <w:t>3.2. Quy tắc trình bày cố định</w:t>
      </w:r>
      <w:bookmarkEnd w:id="13"/>
    </w:p>
    <w:p>
      <w:pPr>
        <w:keepNext/>
        <w:jc w:val="center"/>
      </w:pPr>
      <w:r>
        <w:rPr>
          <w:rFonts w:ascii="Times New Roman" w:hAnsi="Times New Roman" w:eastAsia="Times New Roman"/>
          <w:b/>
          <w:sz w:val="22"/>
        </w:rPr>
        <w:t>Bảng 3.2. Profile định dạng hiện thực</w:t>
      </w:r>
    </w:p>
    <w:tbl>
      <w:tblPr>
        <w:tblStyle w:val="TableGrid"/>
        <w:tblW w:type="auto" w:w="0"/>
        <w:tblLayout w:type="fixed"/>
        <w:tblLook w:firstColumn="1" w:firstRow="1" w:lastColumn="0" w:lastRow="0" w:noHBand="0" w:noVBand="1" w:val="04A0"/>
      </w:tblPr>
      <w:tblGrid>
        <w:gridCol w:w="1871"/>
        <w:gridCol w:w="4535"/>
        <w:gridCol w:w="2098"/>
      </w:tblGrid>
      <w:tr>
        <w:trPr>
          <w:tblHeader/>
          <w:cantSplit/>
        </w:trPr>
        <w:tc>
          <w:tcPr>
            <w:tcW w:type="dxa" w:w="187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Thành phần</w:t>
            </w:r>
          </w:p>
        </w:tc>
        <w:tc>
          <w:tcPr>
            <w:tcW w:type="dxa" w:w="453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Quy tắc áp dụng</w:t>
            </w:r>
          </w:p>
        </w:tc>
        <w:tc>
          <w:tcPr>
            <w:tcW w:type="dxa" w:w="209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Căn cứ</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Thân bài</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Times New Roman 13 pt; căn đều; trước 3 pt/sau 0; Multiple 1,1</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docDefaults của mẫu [3]</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Giãn dòng OOXML</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line=264; lineRule=auto (264/240=1,1)</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dùng Exactly</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Chương</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13 pt; đậm; căn giữa; trước 6/sau 12 pt; bắt đầu trang mới</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Heading1 và quy tắc HEAD</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mục hỗ trợ</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H2/3: đậm, không nghiêng, trước 6 pt; H4 có Style rõ: nghiêng, không đậm, trước 2 pt</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Heading2–4 kế thừa mẫu; số bốn cấp nhập tay chưa đủ căn cứ vẫn giữ</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Khổ giấy và lề</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A4 danh nghĩa; trái 3,5, phải 2,5, trên/dưới 2 cm</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11907×16840 twips; lề 1985/1418/1134/1134</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Section và bảng</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Sửa lề cả dọc/ngang, giữ hướng; thu bảng inline quá rộng theo lưới cột; giữ gộp/lồng</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Section nhiều cột và bảng nổi chưa chuẩn hóa tự động</w:t>
            </w:r>
          </w:p>
        </w:tc>
      </w:tr>
    </w:tbl>
    <w:p>
      <w:pPr>
        <w:spacing w:after="0"/>
      </w:pPr>
    </w:p>
    <w:p>
      <w:pPr>
        <w:keepNext/>
        <w:jc w:val="center"/>
      </w:pPr>
      <w:r>
        <w:rPr>
          <w:rFonts w:ascii="Times New Roman" w:hAnsi="Times New Roman" w:eastAsia="Times New Roman"/>
          <w:b/>
          <w:sz w:val="22"/>
        </w:rPr>
        <w:t>Bảng 3.3. Quy tắc các nhóm tiêu đề bổ sung</w:t>
      </w:r>
    </w:p>
    <w:tbl>
      <w:tblPr>
        <w:tblStyle w:val="TableGrid"/>
        <w:tblW w:type="auto" w:w="0"/>
        <w:tblLayout w:type="fixed"/>
        <w:tblLook w:firstColumn="1" w:firstRow="1" w:lastColumn="0" w:lastRow="0" w:noHBand="0" w:noVBand="1" w:val="04A0"/>
      </w:tblPr>
      <w:tblGrid>
        <w:gridCol w:w="1757"/>
        <w:gridCol w:w="3742"/>
        <w:gridCol w:w="3005"/>
      </w:tblGrid>
      <w:tr>
        <w:trPr>
          <w:tblHeader/>
          <w:cantSplit/>
        </w:trPr>
        <w:tc>
          <w:tcPr>
            <w:tcW w:type="dxa" w:w="1757"/>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Nhóm</w:t>
            </w:r>
          </w:p>
        </w:tc>
        <w:tc>
          <w:tcPr>
            <w:tcW w:type="dxa" w:w="374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Định dạng hiện thực theo mẫu</w:t>
            </w:r>
          </w:p>
        </w:tc>
        <w:tc>
          <w:tcPr>
            <w:tcW w:type="dxa" w:w="300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Phạm vi bảo vệ</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Bìa</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Tiêu đề trường/loại đồ án/tên đề tài: ArnoPro 15/25/23 pt, đậm, căn giữa</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điền tên, mã số, logo hoặc chữ ký; phụ thuộc phông hợp lệ</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tài tốt nghiệp</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TNR13 đậm/căn giữa; trước 24 pt</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nội dung biểu mẫu và chữ ký</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Cảm ơn / tóm tắt</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Tiêu đề TNR13 đậm/căn giữa, trước 24/48 pt; nội dung căn đều 1,1</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Đếm theo khoảng trắng; cảnh báo 100–150/300; không viết thêm hoặc ép nhỏ chữ</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lục / danh mục</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Tiêu đề riêng; danh mục hình/bảng có sau 8 pt, line 259</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Mã field và mục sinh tự động không bị viết lại</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Tham khảo / phụ lục</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Tiêu đề TNR13 đậm/căn giữa; nhận cả tiêu đề trong content control</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nội dung tham khảo; giữ numbering và thứ tự phụ lục</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Caption / nhãn phương trình</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TNR12 nghiêng, không đậm, dòng đơn, sau 10 pt; hình/bảng căn giữa, nhãn PT căn đều</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mã trường, văn bản, ô bảng và đối tượng học thuật</w:t>
            </w:r>
          </w:p>
        </w:tc>
      </w:tr>
    </w:tbl>
    <w:p>
      <w:pPr>
        <w:spacing w:after="0"/>
      </w:pPr>
    </w:p>
    <w:p>
      <w:pPr>
        <w:jc w:val="both"/>
      </w:pPr>
      <w:r>
        <w:rPr>
          <w:rFonts w:ascii="Times New Roman" w:hAnsi="Times New Roman" w:eastAsia="Times New Roman"/>
          <w:b w:val="0"/>
          <w:sz w:val="26"/>
        </w:rPr>
        <w:t>Quy tắc chữ hoa chương ưu tiên thuộc tính hiển thị, không thay chuỗi ký tự gốc. Nhãn số nhập tay được giữ, không bổ sung một hệ đánh số trùng. Khác biệt nhỏ khi Word hiển thị cm có thể do quy đổi twips; cần phân biệt sai số biểu diễn với thay đổi quy tắc. Mẫu nguồn được ghi bằng SHA-256 trong profile để truy nguyên, không lấy thông tin minh họa trong bìa mẫu chép sang tài liệu người dùng.</w:t>
      </w:r>
    </w:p>
    <w:p>
      <w:bookmarkStart w:id="14" w:name="doclint_sec_14"/>
      <w:pPr>
        <w:pStyle w:val="Heading2"/>
      </w:pPr>
      <w:r>
        <w:rPr>
          <w:rFonts w:ascii="Times New Roman" w:hAnsi="Times New Roman" w:eastAsia="Times New Roman"/>
          <w:b/>
          <w:sz w:val="26"/>
        </w:rPr>
        <w:t>3.3. Yêu cầu chức năng và chất lượng ở mức hệ thống</w:t>
      </w:r>
      <w:bookmarkEnd w:id="14"/>
    </w:p>
    <w:p>
      <w:pPr>
        <w:jc w:val="both"/>
      </w:pPr>
      <w:r>
        <w:rPr>
          <w:rFonts w:ascii="Times New Roman" w:hAnsi="Times New Roman" w:eastAsia="Times New Roman"/>
          <w:b w:val="0"/>
          <w:sz w:val="26"/>
        </w:rPr>
        <w:t>Đích cuối kỳ gồm FR01–FR20: tiếp nhận, quản lý phiên, đọc và nhận diện, bảo vệ, duyệt, lập kế hoạch, chỉnh định dạng, xử lý phần đầu/đối tượng học thuật, mục lục/số trang, toàn vẹn, renderer, trạng thái, công bố, chạy lại, vòng đời, nhật ký riêng và quản lý phiên bản. Phụ lục A đối chiếu từng yêu cầu, phần đã có và tuần cần hoàn thiện; không dùng một nhãn “đã hoàn thành” chung cho toàn bộ nhóm.</w:t>
      </w:r>
    </w:p>
    <w:p>
      <w:pPr>
        <w:jc w:val="both"/>
      </w:pPr>
      <w:r>
        <w:rPr>
          <w:rFonts w:ascii="Times New Roman" w:hAnsi="Times New Roman" w:eastAsia="Times New Roman"/>
          <w:b w:val="0"/>
          <w:sz w:val="26"/>
        </w:rPr>
        <w:t>Các chỉ tiêu NFR như precision đề mục tự gán ≥98%, ≥80% tài liệu hỗ trợ không cần duyệt, ít nhất 7/8 người dùng hoàn tất luồng chính và p95 trên máy 4 vCPU/8 GiB là mục tiêu cần đo. Hiện chưa có tập đồ án độc lập hoặc thử nghiệm người dùng đáp ứng phương pháp đó; số ca unit test và số lần chạy mẫu không được dùng thay cho mẫu số của các chỉ tiêu này [1].</w:t>
      </w:r>
    </w:p>
    <w:p>
      <w:bookmarkStart w:id="15" w:name="doclint_sec_15"/>
      <w:pPr>
        <w:pStyle w:val="Heading2"/>
      </w:pPr>
      <w:r>
        <w:rPr>
          <w:rFonts w:ascii="Times New Roman" w:hAnsi="Times New Roman" w:eastAsia="Times New Roman"/>
          <w:b/>
          <w:sz w:val="26"/>
        </w:rPr>
        <w:t>3.4. Trạng thái và tiêu chí công bố</w:t>
      </w:r>
      <w:bookmarkEnd w:id="15"/>
    </w:p>
    <w:p>
      <w:pPr>
        <w:jc w:val="both"/>
      </w:pPr>
      <w:r>
        <w:rPr>
          <w:rFonts w:ascii="Times New Roman" w:hAnsi="Times New Roman" w:eastAsia="Times New Roman"/>
          <w:b w:val="0"/>
          <w:sz w:val="26"/>
        </w:rPr>
        <w:t>READY, PARTIAL và FAILED là trạng thái xử lý, không phải kết luận học thuật của đồ án. Ở V0.1, một DOCX vượt cổng toàn vẹn vẫn trả PARTIAL vì chưa kiểm tra bố cục và trường Word. FAILED không được có candidate được phép tải. Hủy, xóa hoặc hết hạn thu hồi quyền truy cập và quyền công bố; mã UUID chỉ định danh, không đóng vai trò mật khẩu phiên.</w:t>
      </w:r>
    </w:p>
    <w:p>
      <w:pPr>
        <w:jc w:val="both"/>
      </w:pPr>
      <w:r>
        <w:rPr>
          <w:rFonts w:ascii="Times New Roman" w:hAnsi="Times New Roman" w:eastAsia="Times New Roman"/>
          <w:b w:val="0"/>
          <w:sz w:val="26"/>
        </w:rPr>
        <w:t>Tiêu chí hoàn thành công việc của nhóm gồm mã nguồn, ca kiểm tra có thể thất bại khi chức năng sai, bằng chứng kết quả và hướng dẫn tái hiện. Một hàm đã xuất hiện trong repo hoặc một service mở cổng chưa đủ để gọi chức năng đã nghiệm thu.</w:t>
      </w:r>
    </w:p>
    <w:p>
      <w:bookmarkStart w:id="16" w:name="doclint_sec_16"/>
      <w:pPr>
        <w:pStyle w:val="Heading1"/>
      </w:pPr>
      <w:r>
        <w:rPr>
          <w:rFonts w:ascii="Times New Roman" w:hAnsi="Times New Roman" w:eastAsia="Times New Roman"/>
          <w:b/>
          <w:sz w:val="26"/>
        </w:rPr>
        <w:t>CHƯƠNG 4. THIẾT KẾ KIẾN TRÚC VÀ DỮ LIỆU</w:t>
      </w:r>
      <w:bookmarkEnd w:id="16"/>
    </w:p>
    <w:p>
      <w:bookmarkStart w:id="17" w:name="doclint_sec_17"/>
      <w:pPr>
        <w:pStyle w:val="Heading2"/>
      </w:pPr>
      <w:r>
        <w:rPr>
          <w:rFonts w:ascii="Times New Roman" w:hAnsi="Times New Roman" w:eastAsia="Times New Roman"/>
          <w:b/>
          <w:sz w:val="26"/>
        </w:rPr>
        <w:t>4.1. Kiến trúc hiện thực</w:t>
      </w:r>
      <w:bookmarkEnd w:id="17"/>
    </w:p>
    <w:p>
      <w:pPr>
        <w:jc w:val="both"/>
      </w:pPr>
      <w:r>
        <w:rPr>
          <w:rFonts w:ascii="Times New Roman" w:hAnsi="Times New Roman" w:eastAsia="Times New Roman"/>
          <w:b w:val="0"/>
          <w:sz w:val="26"/>
        </w:rPr>
        <w:t>V0.1 dùng nguyên khối có phân mô-đun, phù hợp nhóm hai người. FastAPI phục vụ API và các tệp HTML/CSS/JavaScript; một worker nội bộ xử lý tài liệu tuần tự. Phiên, run và byte tài liệu lưu trong RAM của tiến trình. Thiết kế hiện tại tránh yêu cầu cơ sở dữ liệu hoặc dịch vụ AI ngoài để chạy demo, nhưng không đáp ứng phục hồi phiên sau restart hoặc triển khai nhiều process chia sẻ trạng thái [4], [6].</w:t>
      </w:r>
    </w:p>
    <w:p>
      <w:pPr>
        <w:keepNext/>
        <w:jc w:val="center"/>
      </w:pPr>
      <w:r>
        <w:rPr>
          <w:rFonts w:ascii="Times New Roman" w:hAnsi="Times New Roman" w:eastAsia="Times New Roman"/>
          <w:b/>
          <w:sz w:val="22"/>
        </w:rPr>
        <w:t>Bảng 4.1. Trách nhiệm mô-đun</w:t>
      </w:r>
    </w:p>
    <w:tbl>
      <w:tblPr>
        <w:tblStyle w:val="TableGrid"/>
        <w:tblW w:type="auto" w:w="0"/>
        <w:tblLayout w:type="fixed"/>
        <w:tblLook w:firstColumn="1" w:firstRow="1" w:lastColumn="0" w:lastRow="0" w:noHBand="0" w:noVBand="1" w:val="04A0"/>
      </w:tblPr>
      <w:tblGrid>
        <w:gridCol w:w="2721"/>
        <w:gridCol w:w="5783"/>
      </w:tblGrid>
      <w:tr>
        <w:trPr>
          <w:tblHeader/>
          <w:cantSplit/>
        </w:trPr>
        <w:tc>
          <w:tcPr>
            <w:tcW w:type="dxa" w:w="272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Mô-đun</w:t>
            </w:r>
          </w:p>
        </w:tc>
        <w:tc>
          <w:tcPr>
            <w:tcW w:type="dxa" w:w="5783"/>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Trách nhiệm hiện có</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doclint/app.py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Tiếp nhận, quyền phiên, API, queue/worker, TTL, hủy/xóa và cổng tải</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doclint/structure.py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Style/basedOn/outline/numbering, ngữ cảnh, cây chương–mục và nhóm cần duyệt</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doclint/recognizer.py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ML Logistic Regression cục bộ; đề xuất ca tiêu đề mơ hồ</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doclint/engine.py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gói/XML/OPC, chỉnh chữ/đoạn/trang và toàn vẹn</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doclint/styles.py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Thêm Style riêng cho Heading/tiêu đề/caption; kiểm chứng Style và OPC chỉ thêm được phép</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doclint/template.py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cố định, phiên bản, font/khoảng đoạn từng vai trò và hash nguồn</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doclint/template_headings.py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Nhận tiêu đề theo mẫu, caption và đường dẫn tiêu đề lồng; cảnh báo danh mục sai nhãn</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doclint/eligibility.py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Cổng kiểm tra dấu hiệu tài liệu phù hợp trước tạo phiên/worker</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doclint/table_geometry.py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Thu bảng inline quá rộng theo lưới, giữ text, gộp ô và bảng lồng</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doclint/static/</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Chọn tệp, trạng thái, duyệt ngoại lệ, kết quả và vòng đời UI</w:t>
            </w:r>
          </w:p>
        </w:tc>
      </w:tr>
    </w:tbl>
    <w:p>
      <w:pPr>
        <w:spacing w:after="0"/>
      </w:pPr>
    </w:p>
    <w:p>
      <w:pPr>
        <w:keepNext/>
        <w:spacing w:before="160" w:after="80"/>
        <w:jc w:val="center"/>
        <w:shd w:fill="F2F6F2"/>
      </w:pPr>
      <w:r>
        <w:rPr>
          <w:rFonts w:ascii="Times New Roman" w:hAnsi="Times New Roman" w:eastAsia="Times New Roman"/>
          <w:b/>
          <w:color w:val="456450"/>
          <w:sz w:val="22"/>
        </w:rPr>
        <w:t>[VỊ TRÍ CHÈN SD06: Component]</w:t>
      </w:r>
    </w:p>
    <w:p>
      <w:pPr>
        <w:jc w:val="center"/>
      </w:pPr>
      <w:r>
        <w:rPr>
          <w:rFonts w:ascii="Times New Roman" w:hAnsi="Times New Roman" w:eastAsia="Times New Roman"/>
          <w:b w:val="0"/>
          <w:sz w:val="21"/>
        </w:rPr>
        <w:t>Web/API, inspector, recognizer, planner/editor, validator, publisher; renderer là phần kế hoạch.</w:t>
      </w:r>
    </w:p>
    <w:p>
      <w:bookmarkStart w:id="18" w:name="doclint_sec_18"/>
      <w:pPr>
        <w:pStyle w:val="Heading2"/>
      </w:pPr>
      <w:r>
        <w:rPr>
          <w:rFonts w:ascii="Times New Roman" w:hAnsi="Times New Roman" w:eastAsia="Times New Roman"/>
          <w:b/>
          <w:sz w:val="26"/>
        </w:rPr>
        <w:t>4.2. Mô hình dữ liệu và quyền phiên</w:t>
      </w:r>
      <w:bookmarkEnd w:id="18"/>
    </w:p>
    <w:p>
      <w:pPr>
        <w:jc w:val="both"/>
      </w:pPr>
      <w:r>
        <w:rPr>
          <w:rFonts w:ascii="Times New Roman" w:hAnsi="Times New Roman" w:eastAsia="Times New Roman"/>
          <w:b w:val="0"/>
          <w:sz w:val="26"/>
        </w:rPr>
        <w:t>Session chứa định danh, tên nguồn, bản gốc, hash token và hạn dùng. ProcessingRun chứa trạng thái, lịch sử giai đoạn, phân tích, lựa chọn và kết quả. Khối có mã b theo vị trí, văn bản, vai trò, cấp, cha, nguồn bằng chứng, cờ bảo vệ và cờ cần duyệt. Báo cáo ghi fingerprint nguồn/đầu ra, revision nhận diện và mẫu, thao tác, khối giữ và phạm vi kiểm tra.</w:t>
      </w:r>
    </w:p>
    <w:p>
      <w:pPr>
        <w:jc w:val="both"/>
      </w:pPr>
      <w:r>
        <w:rPr>
          <w:rFonts w:ascii="Times New Roman" w:hAnsi="Times New Roman" w:eastAsia="Times New Roman"/>
          <w:b w:val="0"/>
          <w:sz w:val="26"/>
        </w:rPr>
        <w:t>Token phiên được tạo ngẫu nhiên, máy chủ giữ hash để so sánh; API dữ liệu kiểm tra Bearer token và TTL. Trình duyệt lưu thông tin phiên trong sessionStorage của tab. Tệp tạm không nằm trong thư mục static công khai. Kết quả tải được cấp qua API đã xác thực và đặt Cache-Control: no-store. Cách tổ chức này hỗ trợ demo có quyền tệp, nhưng chưa phải kho phiên bền vững hay cơ chế xác thực tài khoản.</w:t>
      </w:r>
    </w:p>
    <w:p>
      <w:pPr>
        <w:keepNext/>
        <w:spacing w:before="160" w:after="80"/>
        <w:jc w:val="center"/>
        <w:shd w:fill="F2F6F2"/>
      </w:pPr>
      <w:r>
        <w:rPr>
          <w:rFonts w:ascii="Times New Roman" w:hAnsi="Times New Roman" w:eastAsia="Times New Roman"/>
          <w:b/>
          <w:color w:val="456450"/>
          <w:sz w:val="22"/>
        </w:rPr>
        <w:t>[VỊ TRÍ CHÈN SD07: Class / mô hình miền]</w:t>
      </w:r>
    </w:p>
    <w:p>
      <w:pPr>
        <w:jc w:val="center"/>
      </w:pPr>
      <w:r>
        <w:rPr>
          <w:rFonts w:ascii="Times New Roman" w:hAnsi="Times New Roman" w:eastAsia="Times New Roman"/>
          <w:b w:val="0"/>
          <w:sz w:val="21"/>
        </w:rPr>
        <w:t>Session, SourceDocument, ProcessingRun, Block/Analysis, ReviewDecision, ChangeSet, ValidationResult và Artifact; đánh dấu phần chưa hiện thực đầy đủ.</w:t>
      </w:r>
    </w:p>
    <w:p>
      <w:bookmarkStart w:id="19" w:name="doclint_sec_19"/>
      <w:pPr>
        <w:pStyle w:val="Heading2"/>
      </w:pPr>
      <w:r>
        <w:rPr>
          <w:rFonts w:ascii="Times New Roman" w:hAnsi="Times New Roman" w:eastAsia="Times New Roman"/>
          <w:b/>
          <w:sz w:val="26"/>
        </w:rPr>
        <w:t>4.3. Hợp đồng API hiện có</w:t>
      </w:r>
      <w:bookmarkEnd w:id="19"/>
    </w:p>
    <w:p>
      <w:pPr>
        <w:keepNext/>
        <w:jc w:val="center"/>
      </w:pPr>
      <w:r>
        <w:rPr>
          <w:rFonts w:ascii="Times New Roman" w:hAnsi="Times New Roman" w:eastAsia="Times New Roman"/>
          <w:b/>
          <w:sz w:val="22"/>
        </w:rPr>
        <w:t>Bảng 4.2. Các API chính</w:t>
      </w:r>
    </w:p>
    <w:tbl>
      <w:tblPr>
        <w:tblStyle w:val="TableGrid"/>
        <w:tblW w:type="auto" w:w="0"/>
        <w:tblLayout w:type="fixed"/>
        <w:tblLook w:firstColumn="1" w:firstRow="1" w:lastColumn="0" w:lastRow="0" w:noHBand="0" w:noVBand="1" w:val="04A0"/>
      </w:tblPr>
      <w:tblGrid>
        <w:gridCol w:w="4592"/>
        <w:gridCol w:w="3912"/>
      </w:tblGrid>
      <w:tr>
        <w:trPr>
          <w:tblHeader/>
          <w:cantSplit/>
        </w:trPr>
        <w:tc>
          <w:tcPr>
            <w:tcW w:type="dxa" w:w="459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Phương thức / đường dẫn rút gọn</w:t>
            </w:r>
          </w:p>
        </w:tc>
        <w:tc>
          <w:tcPr>
            <w:tcW w:type="dxa" w:w="391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Ý nghĩa</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GET capabilities; GET template</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Năng lực hiện có, giới hạn và profile</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POST sessions</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Nhận DOCX, tạo phiên/run; HTTP 202 chưa có nghĩa xử lý xong</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GET sessions/{sid}; GET runs/{rid}</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Vòng đời phiên, trạng thái và phân tích</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POST runs/{rid}/decisions</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Quyết định gắn fingerprint; chỉ tiếp tục khi hợp lệ</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POST sessions/{sid}/runs</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Chạy lại từ bản gốc trong cùng TTL</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POST runs/{rid}/cancel; DELETE sessions/{sid}</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Hủy xử lý hoặc xóa toàn bộ phiên</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GET runs/{rid}/artifacts/{kind}</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Chỉ tải DOCX/report đã được công bố</w:t>
            </w:r>
          </w:p>
        </w:tc>
      </w:tr>
    </w:tbl>
    <w:p>
      <w:pPr>
        <w:spacing w:after="0"/>
      </w:pPr>
    </w:p>
    <w:p>
      <w:pPr>
        <w:jc w:val="both"/>
      </w:pPr>
      <w:r>
        <w:rPr>
          <w:rFonts w:ascii="Times New Roman" w:hAnsi="Times New Roman" w:eastAsia="Times New Roman"/>
          <w:b w:val="0"/>
          <w:sz w:val="26"/>
        </w:rPr>
        <w:t>Các đường dẫn trên dùng tiền tố /api/v1. Lỗi trả mã ổn định và thông điệp, ví dụ INVALID_DOCX, NOT_A_THESIS, THESIS_STRUCTURE_REQUIRED, RESOURCE_LIMIT, AI_OUTPUT_INVALID, INTEGRITY_FAILED, SESSION_EXPIRED hoặc QUEUE_FULL. Không suy ra toàn bộ danh mục lỗi mục tiêu đã có nhánh thực thi chỉ vì nó được liệt kê trong đặc tả.</w:t>
      </w:r>
    </w:p>
    <w:p>
      <w:pPr>
        <w:keepNext/>
        <w:spacing w:before="160" w:after="80"/>
        <w:jc w:val="center"/>
        <w:shd w:fill="F2F6F2"/>
      </w:pPr>
      <w:r>
        <w:rPr>
          <w:rFonts w:ascii="Times New Roman" w:hAnsi="Times New Roman" w:eastAsia="Times New Roman"/>
          <w:b/>
          <w:color w:val="456450"/>
          <w:sz w:val="22"/>
        </w:rPr>
        <w:t>[VỊ TRÍ CHÈN SD03: Sequence luồng chính]</w:t>
      </w:r>
    </w:p>
    <w:p>
      <w:pPr>
        <w:jc w:val="center"/>
      </w:pPr>
      <w:r>
        <w:rPr>
          <w:rFonts w:ascii="Times New Roman" w:hAnsi="Times New Roman" w:eastAsia="Times New Roman"/>
          <w:b w:val="0"/>
          <w:sz w:val="21"/>
        </w:rPr>
        <w:t>Tải tệp → API/phiên → worker → inspector/recognizer → duyệt tùy điều kiện → editor/validator → tải sản phẩm.</w:t>
      </w:r>
    </w:p>
    <w:p>
      <w:bookmarkStart w:id="20" w:name="doclint_sec_20"/>
      <w:pPr>
        <w:pStyle w:val="Heading2"/>
      </w:pPr>
      <w:r>
        <w:rPr>
          <w:rFonts w:ascii="Times New Roman" w:hAnsi="Times New Roman" w:eastAsia="Times New Roman"/>
          <w:b/>
          <w:sz w:val="26"/>
        </w:rPr>
        <w:t>4.4. Trạng thái và hướng triển khai</w:t>
      </w:r>
      <w:bookmarkEnd w:id="20"/>
    </w:p>
    <w:p>
      <w:pPr>
        <w:jc w:val="both"/>
      </w:pPr>
      <w:r>
        <w:rPr>
          <w:rFonts w:ascii="Times New Roman" w:hAnsi="Times New Roman" w:eastAsia="Times New Roman"/>
          <w:b w:val="0"/>
          <w:sz w:val="26"/>
        </w:rPr>
        <w:t>Luồng hiện thực đi qua QUEUED, ANALYZING, REVIEW_WAIT khi cần, PLANNING, EDITING, VALIDATING và FINAL_CHECK trước PARTIAL; lỗi chuyển FAILED, hủy chuyển CANCELLED. RENDERING và vòng kiểm tra/hiệu chỉnh bố cục là hướng bổ sung, không được trình bày như giai đoạn đã chạy trong ứng dụng hiện tại. Việc có tên giai đoạn trong đặc tả không tự chứng minh có renderer.</w:t>
      </w:r>
    </w:p>
    <w:p>
      <w:pPr>
        <w:keepNext/>
        <w:spacing w:before="160" w:after="80"/>
        <w:jc w:val="center"/>
        <w:shd w:fill="F2F6F2"/>
      </w:pPr>
      <w:r>
        <w:rPr>
          <w:rFonts w:ascii="Times New Roman" w:hAnsi="Times New Roman" w:eastAsia="Times New Roman"/>
          <w:b/>
          <w:color w:val="456450"/>
          <w:sz w:val="22"/>
        </w:rPr>
        <w:t>[VỊ TRÍ CHÈN SD05: State Machine]</w:t>
      </w:r>
    </w:p>
    <w:p>
      <w:pPr>
        <w:jc w:val="center"/>
      </w:pPr>
      <w:r>
        <w:rPr>
          <w:rFonts w:ascii="Times New Roman" w:hAnsi="Times New Roman" w:eastAsia="Times New Roman"/>
          <w:b w:val="0"/>
          <w:sz w:val="21"/>
        </w:rPr>
        <w:t>Phân biệt trạng thái hiện thực V0.1 với RENDERING, READY và vòng sửa–dựng dự kiến; thể hiện hủy/hết hạn ở các điểm kiểm soát.</w:t>
      </w:r>
    </w:p>
    <w:p>
      <w:pPr>
        <w:keepNext/>
        <w:spacing w:before="160" w:after="80"/>
        <w:jc w:val="center"/>
        <w:shd w:fill="F2F6F2"/>
      </w:pPr>
      <w:r>
        <w:rPr>
          <w:rFonts w:ascii="Times New Roman" w:hAnsi="Times New Roman" w:eastAsia="Times New Roman"/>
          <w:b/>
          <w:color w:val="456450"/>
          <w:sz w:val="22"/>
        </w:rPr>
        <w:t>[VỊ TRÍ CHÈN SD08: Deployment]</w:t>
      </w:r>
    </w:p>
    <w:p>
      <w:pPr>
        <w:jc w:val="center"/>
      </w:pPr>
      <w:r>
        <w:rPr>
          <w:rFonts w:ascii="Times New Roman" w:hAnsi="Times New Roman" w:eastAsia="Times New Roman"/>
          <w:b w:val="0"/>
          <w:sz w:val="21"/>
        </w:rPr>
        <w:t>Hiện tại: trình duyệt và một tiến trình web/API/worker với RAM; kế hoạch: worker/renderer cách ly, kho tạm có quyền và giới hạn tài nguyên.</w:t>
      </w:r>
    </w:p>
    <w:p>
      <w:bookmarkStart w:id="21" w:name="doclint_sec_21"/>
      <w:pPr>
        <w:pStyle w:val="Heading1"/>
      </w:pPr>
      <w:r>
        <w:rPr>
          <w:rFonts w:ascii="Times New Roman" w:hAnsi="Times New Roman" w:eastAsia="Times New Roman"/>
          <w:b/>
          <w:sz w:val="26"/>
        </w:rPr>
        <w:t>CHƯƠNG 5. THUẬT TOÁN VÀ CƠ CHẾ BẢO TOÀN</w:t>
      </w:r>
      <w:bookmarkEnd w:id="21"/>
    </w:p>
    <w:p>
      <w:bookmarkStart w:id="22" w:name="doclint_sec_22"/>
      <w:pPr>
        <w:pStyle w:val="Heading2"/>
      </w:pPr>
      <w:r>
        <w:rPr>
          <w:rFonts w:ascii="Times New Roman" w:hAnsi="Times New Roman" w:eastAsia="Times New Roman"/>
          <w:b/>
          <w:sz w:val="26"/>
        </w:rPr>
        <w:t>5.1. Kiểm tra gói và lập bản kê</w:t>
      </w:r>
      <w:bookmarkEnd w:id="22"/>
    </w:p>
    <w:p>
      <w:pPr>
        <w:jc w:val="both"/>
      </w:pPr>
      <w:r>
        <w:rPr>
          <w:rFonts w:ascii="Times New Roman" w:hAnsi="Times New Roman" w:eastAsia="Times New Roman"/>
          <w:b w:val="0"/>
          <w:sz w:val="26"/>
        </w:rPr>
        <w:t>DOCX là gói gồm nhiều part XML, tài nguyên và quan hệ OPC. Inspector kiểm tra giới hạn byte và số mục, mục ZIP trùng hoặc đường dẫn thoát, Content Types, quan hệ chính và các đích quan hệ nội bộ; XML không cho nạp DTD/entity hoặc tài nguyên mạng. Tệp macro, có chữ ký số hoặc bảo vệ chưa hỗ trợ được từ chối. Không chỉ dựa vào đuôi .docx hoặc MIME do trình duyệt cung cấp [5], [7], [11], [12].</w:t>
      </w:r>
    </w:p>
    <w:p>
      <w:pPr>
        <w:jc w:val="both"/>
      </w:pPr>
      <w:r>
        <w:rPr>
          <w:rFonts w:ascii="Times New Roman" w:hAnsi="Times New Roman" w:eastAsia="Times New Roman"/>
          <w:b w:val="0"/>
          <w:sz w:val="26"/>
        </w:rPr>
        <w:t>Cổng kiểm tra tài liệu phù hợp kết hợp dấu hiệu tiêu đề với chương/đề mục và nội dung; không dựa vào tên tệp hoặc chỉ một lần xuất hiện từ “đồ án”. Báo cáo công việc/tiến độ hoặc tài liệu thiếu cấu trúc hỗ trợ bị từ chối HTTP 422 trước tạo session/run. Nếu có tiêu đề đồ án nhưng chưa xác định được chương, hệ thống nêu lý do cấu trúc và yêu cầu tải lại bản phù hợp. Đây là cổng theo dấu hiệu, chưa phải phân loại ngữ nghĩa tuyệt đối trên mọi văn bản.</w:t>
      </w:r>
    </w:p>
    <w:p>
      <w:pPr>
        <w:jc w:val="both"/>
      </w:pPr>
      <w:r>
        <w:rPr>
          <w:rFonts w:ascii="Times New Roman" w:hAnsi="Times New Roman" w:eastAsia="Times New Roman"/>
          <w:b w:val="0"/>
          <w:sz w:val="26"/>
        </w:rPr>
        <w:t>Bản gốc được băm SHA-256. Mỗi đoạn trong phạm vi phân tích có mã theo vị trí nguồn để gắn nhận diện và quyết định. Thông tin nguồn được đọc trước khi sửa; một lần chạy lại lấy bản gốc, không lấy đầu ra trước làm đầu vào ngầm. Nội dung tài liệu được xem là dữ liệu, không phải lệnh thực thi hoặc chỉ dẫn cho editor.</w:t>
      </w:r>
    </w:p>
    <w:p>
      <w:bookmarkStart w:id="23" w:name="doclint_sec_23"/>
      <w:pPr>
        <w:pStyle w:val="Heading2"/>
      </w:pPr>
      <w:r>
        <w:rPr>
          <w:rFonts w:ascii="Times New Roman" w:hAnsi="Times New Roman" w:eastAsia="Times New Roman"/>
          <w:b/>
          <w:sz w:val="26"/>
        </w:rPr>
        <w:t>5.2. Nhận diện cấu trúc theo bằng chứng</w:t>
      </w:r>
      <w:bookmarkEnd w:id="23"/>
    </w:p>
    <w:p>
      <w:pPr>
        <w:jc w:val="both"/>
      </w:pPr>
      <w:r>
        <w:rPr>
          <w:rFonts w:ascii="Times New Roman" w:hAnsi="Times New Roman" w:eastAsia="Times New Roman"/>
          <w:b w:val="0"/>
          <w:sz w:val="26"/>
        </w:rPr>
        <w:t>Bộ giải ưu tiên ngữ nghĩa Word: Style, basedOn, aliases, outline level, thuộc tính kế thừa và numbering. Điều này giải quyết trường hợp Heading1 chỉ có tên chương trong w:t, trong khi nhãn “CHƯƠNG n” được hiển thị qua cấu hình đánh số. Với văn bản chưa dùng Heading, thuật toán dùng nhãn chương, đường số n.m/n.m.k và các ứng viên cha trước đó để hình thành cây; dòng “1 Tổng quan” cần được củng cố bằng đề mục con tương ứng.</w:t>
      </w:r>
    </w:p>
    <w:p>
      <w:pPr>
        <w:jc w:val="both"/>
      </w:pPr>
      <w:r>
        <w:rPr>
          <w:rFonts w:ascii="Times New Roman" w:hAnsi="Times New Roman" w:eastAsia="Times New Roman"/>
          <w:b w:val="0"/>
          <w:sz w:val="26"/>
        </w:rPr>
        <w:t>Chương trùng hoặc nhảy thứ tự, đề mục trùng, cấp cha bị thiếu hay mâu thuẫn giữa số và Style được chuyển sang ngoại lệ. Dòng nhấn mạnh không được mặc nhiên coi là đề mục. Mô hình Logistic Regression nội bộ dùng các đặc trưng như độ dài, dạng số, chữ hoa, đậm và cỡ chữ để hỗ trợ đề xuất cho tiêu đề ngắn mơ hồ; không được sinh nội dung hoặc tự đưa XML vào gói [8].</w:t>
      </w:r>
    </w:p>
    <w:p>
      <w:pPr>
        <w:jc w:val="both"/>
      </w:pPr>
      <w:r>
        <w:rPr>
          <w:rFonts w:ascii="Times New Roman" w:hAnsi="Times New Roman" w:eastAsia="Times New Roman"/>
          <w:b w:val="0"/>
          <w:sz w:val="26"/>
        </w:rPr>
        <w:t>Mô hình hiện học từ ví dụ tổng hợp, revision local-logreg-synthetic-0.1; bộ giải cấu trúc là structure-context-0.3. Điểm mô hình/quy tắc không phải độ chính xác đã hiệu chuẩn. Việc ưu tiên cấu trúc có căn cứ giúp giảm số lần duyệt ở dữ liệu đã kiểm tra, nhưng chưa chứng minh ưu thế của ML trên một tập đồ án thật độc lập hoặc khả năng nhận đúng mọi đề mục không đánh số.</w:t>
      </w:r>
    </w:p>
    <w:p>
      <w:pPr>
        <w:jc w:val="both"/>
      </w:pPr>
      <w:r>
        <w:rPr>
          <w:rFonts w:ascii="Times New Roman" w:hAnsi="Times New Roman" w:eastAsia="Times New Roman"/>
          <w:b w:val="0"/>
          <w:sz w:val="26"/>
        </w:rPr>
        <w:t>Bộ nhận diện tiêu đề bổ sung phân biệt bìa, đề tài tốt nghiệp, cảm ơn, tóm tắt, mục lục, danh mục hình/bảng, tham khảo, phụ lục và caption. Tiêu đề tham khảo trong content control và nhãn phương trình trong ô bảng được định vị bằng đường dẫn cấu trúc; không mở quyền sửa các đoạn bên cạnh. Dòng mục lục sinh tự động hoặc mục trong danh sách hướng dẫn không bị coi là tiêu đề độc lập. Mẫu có nhãn DANH MỤC HÌNH VẼ thứ hai đứng trước các mục Bảng: bộ nhận diện gán vai trò danh mục bảng và cảnh báo LIST_TITLE_MISMATCH, giữ nguyên chữ nguồn.</w:t>
      </w:r>
    </w:p>
    <w:p>
      <w:bookmarkStart w:id="24" w:name="doclint_sec_24"/>
      <w:pPr>
        <w:pStyle w:val="Heading2"/>
      </w:pPr>
      <w:r>
        <w:rPr>
          <w:rFonts w:ascii="Times New Roman" w:hAnsi="Times New Roman" w:eastAsia="Times New Roman"/>
          <w:b/>
          <w:sz w:val="26"/>
        </w:rPr>
        <w:t>5.3. Kiểm tra nhận diện và lập thao tác sửa</w:t>
      </w:r>
      <w:bookmarkEnd w:id="24"/>
    </w:p>
    <w:p>
      <w:pPr>
        <w:jc w:val="both"/>
      </w:pPr>
      <w:r>
        <w:rPr>
          <w:rFonts w:ascii="Times New Roman" w:hAnsi="Times New Roman" w:eastAsia="Times New Roman"/>
          <w:b w:val="0"/>
          <w:sz w:val="26"/>
        </w:rPr>
        <w:t>Trước khi editor ghi, fingerprint và phân tích được đối chiếu lại với bản gốc. Vai trò chỉ thuộc các giá trị hỗ trợ; mã khối phải tồn tại; lựa chọn được gắn đúng run/fingerprint. Cây cần có cha phù hợp, và một quyết định giữ nguyên không được bị bỏ qua để tự sửa khối đó. Nếu người dùng xác nhận cấu trúc còn mâu thuẫn, hệ thống chặn thay vì cho phép editor sửa theo nhãn sai.</w:t>
      </w:r>
    </w:p>
    <w:p>
      <w:pPr>
        <w:jc w:val="both"/>
      </w:pPr>
      <w:r>
        <w:rPr>
          <w:rFonts w:ascii="Times New Roman" w:hAnsi="Times New Roman" w:eastAsia="Times New Roman"/>
          <w:b w:val="0"/>
          <w:sz w:val="26"/>
        </w:rPr>
        <w:t>Trong V0.1, kế hoạch sửa được hiện thực bằng các thao tác có phạm vi cho đoạn/chữ/section và danh sách thay đổi trong báo cáo. Đây chưa phải toàn bộ mô hình ChangeSet có hợp đồng và lịch sử phê duyệt như đích cuối kỳ. Công việc tuần 8–9 sẽ tách rõ planner, tiền điều kiện, loại thao tác, rule_id và sai khác được phép, giúp kiểm thử và tái hiện quyết định tốt hơn.</w:t>
      </w:r>
    </w:p>
    <w:p>
      <w:bookmarkStart w:id="25" w:name="doclint_sec_25"/>
      <w:pPr>
        <w:pStyle w:val="Heading2"/>
      </w:pPr>
      <w:r>
        <w:rPr>
          <w:rFonts w:ascii="Times New Roman" w:hAnsi="Times New Roman" w:eastAsia="Times New Roman"/>
          <w:b/>
          <w:sz w:val="26"/>
        </w:rPr>
        <w:t>5.4. Chỉnh định dạng và bảo vệ thành phần</w:t>
      </w:r>
      <w:bookmarkEnd w:id="25"/>
    </w:p>
    <w:p>
      <w:pPr>
        <w:jc w:val="both"/>
      </w:pPr>
      <w:r>
        <w:rPr>
          <w:rFonts w:ascii="Times New Roman" w:hAnsi="Times New Roman" w:eastAsia="Times New Roman"/>
          <w:b w:val="0"/>
          <w:sz w:val="26"/>
        </w:rPr>
        <w:t>Editor ghi trực tiếp thuộc tính font, cỡ chữ, khoảng đoạn, căn lề, outline và ngắt trang tại các đoạn được phép. Style Heading đã có numbering được giữ để không đổi cách đánh số. Với số nhập tay, Style mới chỉ bổ sung định dạng, không chứa numbering trùng. Phép thêm Style và đăng ký OPC đi qua danh sách cho phép, còn Style cũ và defaults phải giữ cấu trúc ban đầu.</w:t>
      </w:r>
    </w:p>
    <w:p>
      <w:pPr>
        <w:jc w:val="both"/>
      </w:pPr>
      <w:r>
        <w:rPr>
          <w:rFonts w:ascii="Times New Roman" w:hAnsi="Times New Roman" w:eastAsia="Times New Roman"/>
          <w:b w:val="0"/>
          <w:sz w:val="26"/>
        </w:rPr>
        <w:t>Các đoạn có công thức OMML trộn chữ, ảnh, hyperlink, field, ghi chú, lịch sử sửa hoặc đối tượng phức tạp được giữ trong phạm vi bảo vệ. Bookmark trên Heading có thể giữ ID/vị trí trong khi đổi định dạng Heading. Việc theo dõi field tính cả đoạn rỗng chứa dấu kết thúc để mục lục trước đó không làm khóa nhầm toàn bộ phần thân. Bảng gộp/lồng không còn khiến cả section bị bỏ qua: lề được sửa ở cả hướng dọc/ngang, giữ hướng trang. Bảng inline có lưới hợp lệ vượt vùng chữ được thu đồng tỷ lệ lưới/cột/ô, giữ text và ô gộp, không sửa XML bảng lồng. Section nhiều cột hoặc bảng nổi được giữ và cảnh báo khi chưa hỗ trợ.</w:t>
      </w:r>
    </w:p>
    <w:p>
      <w:pPr>
        <w:jc w:val="both"/>
      </w:pPr>
      <w:r>
        <w:rPr>
          <w:rFonts w:ascii="Times New Roman" w:hAnsi="Times New Roman" w:eastAsia="Times New Roman"/>
          <w:b w:val="0"/>
          <w:sz w:val="26"/>
        </w:rPr>
        <w:t>Thay lề hoặc giãn dòng ở vùng được phép có thể làm nội dung xuống dòng hoặc sang trang khác; đây không đồng nghĩa làm mất dữ liệu. Ngược lại, dữ liệu còn nguyên cũng không chứng minh hình ảnh hiển thị hoặc bố cục hoàn toàn không đổi. Vì chưa có kiểm tra layout trong ứng dụng, báo cáo cần nêu rõ phạm vi đã kiểm tra thay vì khẳng định mọi trang đều đạt.</w:t>
      </w:r>
    </w:p>
    <w:p>
      <w:bookmarkStart w:id="26" w:name="doclint_sec_26"/>
      <w:pPr>
        <w:pStyle w:val="Heading2"/>
      </w:pPr>
      <w:r>
        <w:rPr>
          <w:rFonts w:ascii="Times New Roman" w:hAnsi="Times New Roman" w:eastAsia="Times New Roman"/>
          <w:b/>
          <w:sz w:val="26"/>
        </w:rPr>
        <w:t>5.5. Cổng toàn vẹn và xử lý lỗi</w:t>
      </w:r>
      <w:bookmarkEnd w:id="26"/>
    </w:p>
    <w:p>
      <w:pPr>
        <w:jc w:val="both"/>
      </w:pPr>
      <w:r>
        <w:rPr>
          <w:rFonts w:ascii="Times New Roman" w:hAnsi="Times New Roman" w:eastAsia="Times New Roman"/>
          <w:b w:val="0"/>
          <w:sz w:val="26"/>
        </w:rPr>
        <w:t>Sau khi tạo candidate, gói được mở lại. Validator đối chiếu cấu trúc nội dung theo khối, XML bảng/công thức và vùng cần giữ; chỉ bỏ qua thuộc tính chiều rộng bảng/cột/ô đã cho phép, không bỏ qua text/gộp ô; định dạng tiêu đề lồng chỉ được bỏ qua đúng đường dẫn khối, không mở quyền sửa cả bảng/content control; các part không có thao tác được phép phải còn nguyên byte. Ngoại lệ cho Style/relationship/content type chỉ là phép thêm định nghĩa xác định trước; không cho thay đổi Style dùng chung, defaults hoặc quan hệ khác. Sai khác ngoài phạm vi làm lần chạy FAILED và không có sản phẩm được phép tải.</w:t>
      </w:r>
    </w:p>
    <w:p>
      <w:pPr>
        <w:jc w:val="both"/>
      </w:pPr>
      <w:r>
        <w:rPr>
          <w:rFonts w:ascii="Times New Roman" w:hAnsi="Times New Roman" w:eastAsia="Times New Roman"/>
          <w:b w:val="0"/>
          <w:sz w:val="26"/>
        </w:rPr>
        <w:t>Cổng công bố còn kiểm tra phiên đang tồn tại và chưa bị hủy/hết hạn. Kiểm thử cố ý sửa chữ, ảnh, bảng, công thức, Style và OPC dùng để chứng minh cổng có thể thất bại khi nội dung bị hỏng. Việc validator đạt trong các ca đó là bằng chứng hồi quy theo phạm vi, không phải chứng minh hình thức rằng mọi cấu trúc OOXML đều đã được xử lý đầy đủ.</w:t>
      </w:r>
    </w:p>
    <w:p>
      <w:pPr>
        <w:keepNext/>
        <w:spacing w:before="160" w:after="80"/>
        <w:jc w:val="center"/>
        <w:shd w:fill="F2F6F2"/>
      </w:pPr>
      <w:r>
        <w:rPr>
          <w:rFonts w:ascii="Times New Roman" w:hAnsi="Times New Roman" w:eastAsia="Times New Roman"/>
          <w:b/>
          <w:color w:val="456450"/>
          <w:sz w:val="22"/>
        </w:rPr>
        <w:t>[VỊ TRÍ CHÈN SD04: Sequence hủy và xóa]</w:t>
      </w:r>
    </w:p>
    <w:p>
      <w:pPr>
        <w:jc w:val="center"/>
      </w:pPr>
      <w:r>
        <w:rPr>
          <w:rFonts w:ascii="Times New Roman" w:hAnsi="Times New Roman" w:eastAsia="Times New Roman"/>
          <w:b w:val="0"/>
          <w:sz w:val="21"/>
        </w:rPr>
        <w:t>Thu hồi quyền trước, yêu cầu dừng worker, bỏ candidate, dọn dữ liệu; đánh dấu cơ chế kill/fallback còn thuộc kế hoạch.</w:t>
      </w:r>
    </w:p>
    <w:p>
      <w:bookmarkStart w:id="27" w:name="doclint_sec_27"/>
      <w:pPr>
        <w:pStyle w:val="Heading1"/>
      </w:pPr>
      <w:r>
        <w:rPr>
          <w:rFonts w:ascii="Times New Roman" w:hAnsi="Times New Roman" w:eastAsia="Times New Roman"/>
          <w:b/>
          <w:sz w:val="26"/>
        </w:rPr>
        <w:t>CHƯƠNG 6. TRIỂN KHAI VÀ SẢN PHẨM ĐẾN TUẦN 7</w:t>
      </w:r>
      <w:bookmarkEnd w:id="27"/>
    </w:p>
    <w:p>
      <w:bookmarkStart w:id="28" w:name="doclint_sec_28"/>
      <w:pPr>
        <w:pStyle w:val="Heading2"/>
      </w:pPr>
      <w:r>
        <w:rPr>
          <w:rFonts w:ascii="Times New Roman" w:hAnsi="Times New Roman" w:eastAsia="Times New Roman"/>
          <w:b/>
          <w:sz w:val="26"/>
        </w:rPr>
        <w:t>6.1. Công nghệ và tổ chức mã nguồn</w:t>
      </w:r>
      <w:bookmarkEnd w:id="28"/>
    </w:p>
    <w:p>
      <w:pPr>
        <w:keepNext/>
        <w:jc w:val="center"/>
      </w:pPr>
      <w:r>
        <w:rPr>
          <w:rFonts w:ascii="Times New Roman" w:hAnsi="Times New Roman" w:eastAsia="Times New Roman"/>
          <w:b/>
          <w:sz w:val="22"/>
        </w:rPr>
        <w:t>Bảng 6.1. Công nghệ đã sử dụng</w:t>
      </w:r>
    </w:p>
    <w:tbl>
      <w:tblPr>
        <w:tblStyle w:val="TableGrid"/>
        <w:tblW w:type="auto" w:w="0"/>
        <w:tblLayout w:type="fixed"/>
        <w:tblLook w:firstColumn="1" w:firstRow="1" w:lastColumn="0" w:lastRow="0" w:noHBand="0" w:noVBand="1" w:val="04A0"/>
      </w:tblPr>
      <w:tblGrid>
        <w:gridCol w:w="2494"/>
        <w:gridCol w:w="6009"/>
      </w:tblGrid>
      <w:tr>
        <w:trPr>
          <w:tblHeader/>
          <w:cantSplit/>
        </w:trPr>
        <w:tc>
          <w:tcPr>
            <w:tcW w:type="dxa" w:w="249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Thành phần</w:t>
            </w:r>
          </w:p>
        </w:tc>
        <w:tc>
          <w:tcPr>
            <w:tcW w:type="dxa" w:w="600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Phiên bản / vai trò</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Python</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3.12 – môi trường chạy và kiểm chứng hiện tại</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FastAPI / Uvicorn</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0.115.12 / 0.34.2 – API và server</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lxml</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5.4.0 – đọc/ghi và đối chiếu XML</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scikit-learn / NumPy / SciPy</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1.6.1 / 2.2.6 / 1.15.3 – baseline ML nội bộ</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pytest / HTTPX</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8.3.5 / 0.28.1 – unit, tích hợp API và worker</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HTML / CSS / JavaScript</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Giao diện tĩnh, không cần build frontend</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Playwright / Chromium</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thử trình duyệt; không là điều kiện để chạy web</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LibreOffice</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Dùng đọc/dựng thử ngoài ứng dụng [13], chưa có renderer tích hợp</w:t>
            </w:r>
          </w:p>
        </w:tc>
      </w:tr>
    </w:tbl>
    <w:p>
      <w:pPr>
        <w:spacing w:after="0"/>
      </w:pPr>
    </w:p>
    <w:p>
      <w:pPr>
        <w:jc w:val="both"/>
      </w:pPr>
      <w:r>
        <w:rPr>
          <w:rFonts w:ascii="Times New Roman" w:hAnsi="Times New Roman" w:eastAsia="Times New Roman"/>
          <w:b w:val="0"/>
          <w:sz w:val="26"/>
        </w:rPr>
        <w:t>Các phụ thuộc Python được ghim trong requirements.txt. Repo có workflow GitHub Actions cấu hình kiểm tra trên Python 3.12; điều này là bằng chứng đã có cấu hình CI, không phải tự khẳng định mọi lần chạy trên GitHub đều thành công. Mã nguồn ở đúng mốc được liên kết trong phụ lục để giảng viên có thể tái hiện [4], [6]–[10].</w:t>
      </w:r>
    </w:p>
    <w:p>
      <w:bookmarkStart w:id="29" w:name="doclint_sec_29"/>
      <w:pPr>
        <w:pStyle w:val="Heading2"/>
      </w:pPr>
      <w:r>
        <w:rPr>
          <w:rFonts w:ascii="Times New Roman" w:hAnsi="Times New Roman" w:eastAsia="Times New Roman"/>
          <w:b/>
          <w:sz w:val="26"/>
        </w:rPr>
        <w:t>6.2. Giao diện và các luồng đã hoàn thiện</w:t>
      </w:r>
      <w:bookmarkEnd w:id="29"/>
    </w:p>
    <w:p>
      <w:pPr>
        <w:jc w:val="both"/>
      </w:pPr>
      <w:r>
        <w:rPr>
          <w:rFonts w:ascii="Times New Roman" w:hAnsi="Times New Roman" w:eastAsia="Times New Roman"/>
          <w:b w:val="0"/>
          <w:sz w:val="26"/>
        </w:rPr>
        <w:t>Giao diện tiếng Việt có chọn/kéo thả DOCX, thông tin mẫu cố định, giới hạn và chính sách lưu. Sau tiếp nhận, giai đoạn phản ánh trạng thái thật; không dùng phần trăm tiến độ giả. Khi cấu trúc rõ, chương và đề mục được xử lý tự động. Màn hình duyệt chỉ hiển thị những khối còn thiếu căn cứ, có ngữ cảnh trước đó và lựa chọn giữ nguyên.</w:t>
      </w:r>
    </w:p>
    <w:p>
      <w:pPr>
        <w:jc w:val="both"/>
      </w:pPr>
      <w:r>
        <w:rPr>
          <w:rFonts w:ascii="Times New Roman" w:hAnsi="Times New Roman" w:eastAsia="Times New Roman"/>
          <w:b w:val="0"/>
          <w:sz w:val="26"/>
        </w:rPr>
        <w:t>Màn hình kết quả có số khối sửa/giữ, kiểm tra toàn vẹn, thống kê nhận diện, số đơn vị theo khoảng trắng của lời cảm ơn/tóm tắt, cảnh báo, tải DOCX/JSON, chạy lại và xóa. Tệp không phù hợp dừng ngay ở màn hình tải lên với thông báo chọn đồ án khác; không xuất kết quả không sửa. Outline văn bản chỉ giúp xem cấu trúc, không được gọi là xem trước bố cục. Các nút và nhãn có thể thao tác bằng bàn phím; kiểm tra mobile xác nhận không tràn ngang trong kịch bản đã chạy, chưa thay cho một đánh giá khả dụng toàn diện.</w:t>
      </w:r>
    </w:p>
    <w:p>
      <w:pPr>
        <w:jc w:val="both"/>
      </w:pPr>
      <w:r>
        <w:rPr>
          <w:rFonts w:ascii="Times New Roman" w:hAnsi="Times New Roman" w:eastAsia="Times New Roman"/>
          <w:b w:val="0"/>
          <w:sz w:val="26"/>
        </w:rPr>
        <w:t>Lỗi được người dùng phản ánh về tên DOCX cũ sau xóa phiên đã được sửa bằng reset file object, giá trị input, tên và kết quả, đồng thời khóa nút chạy tới khi chọn tệp mới. Mỗi thế hệ phiên được nhận diện để phản hồi cũ về chậm không làm sống lại phiên đã xóa hoặc ghi đè tên tài liệu mới. Kiểm thử trình duyệt cố ý trì hoãn phản hồi cũ để kiểm tra đúng tình huống này.</w:t>
      </w:r>
    </w:p>
    <w:p>
      <w:bookmarkStart w:id="30" w:name="doclint_sec_30"/>
      <w:pPr>
        <w:pStyle w:val="Heading2"/>
      </w:pPr>
      <w:r>
        <w:rPr>
          <w:rFonts w:ascii="Times New Roman" w:hAnsi="Times New Roman" w:eastAsia="Times New Roman"/>
          <w:b/>
          <w:sz w:val="26"/>
        </w:rPr>
        <w:t>6.3. Giới hạn tài nguyên và vòng đời hiện có</w:t>
      </w:r>
      <w:bookmarkEnd w:id="30"/>
    </w:p>
    <w:p>
      <w:pPr>
        <w:keepNext/>
        <w:jc w:val="center"/>
      </w:pPr>
      <w:r>
        <w:rPr>
          <w:rFonts w:ascii="Times New Roman" w:hAnsi="Times New Roman" w:eastAsia="Times New Roman"/>
          <w:b/>
          <w:sz w:val="22"/>
        </w:rPr>
        <w:t>Bảng 6.2. Cấu hình hiện thực, không phải benchmark nghiệm thu</w:t>
      </w:r>
    </w:p>
    <w:tbl>
      <w:tblPr>
        <w:tblStyle w:val="TableGrid"/>
        <w:tblW w:type="auto" w:w="0"/>
        <w:tblLayout w:type="fixed"/>
        <w:tblLook w:firstColumn="1" w:firstRow="1" w:lastColumn="0" w:lastRow="0" w:noHBand="0" w:noVBand="1" w:val="04A0"/>
      </w:tblPr>
      <w:tblGrid>
        <w:gridCol w:w="2551"/>
        <w:gridCol w:w="5953"/>
      </w:tblGrid>
      <w:tr>
        <w:trPr>
          <w:tblHeader/>
          <w:cantSplit/>
        </w:trPr>
        <w:tc>
          <w:tcPr>
            <w:tcW w:type="dxa" w:w="255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Hạng mục</w:t>
            </w:r>
          </w:p>
        </w:tc>
        <w:tc>
          <w:tcPr>
            <w:tcW w:type="dxa" w:w="5953"/>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Giá trị / hành vi</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Upload DOCX / request</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20 MiB / request bị giới hạn khoảng 21 MiB kể cả multipart</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Giải nén / XML / mục ZIP</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100 MiB tổng / 10 MiB một XML / 2.000 mục</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Nút và độ sâu XML</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200.000 nút tổng; độ sâu theo parser tối đa mặc định 256</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Phiên và run</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 phiên; tối đa 10 run/phiên</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Worker / queue</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 worker tài liệu; tối đa 4 lượt chờ</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TTL / dọn định kỳ</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30 phút từ tiếp nhận, không gia hạn ngầm; vòng dọn mỗi 10 giây khi dịch vụ chạy</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Hủy / xóa</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Thu hồi công bố; worker bỏ kết quả tại điểm kiểm soát</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Deadline</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Ngân sách 300 giây kiểm tra tại các mốc; chưa có hard deadline bằng supervisor</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Lưu trữ</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RAM; restart làm mất phiên, chưa có phục hồi crash</w:t>
            </w:r>
          </w:p>
        </w:tc>
      </w:tr>
    </w:tbl>
    <w:p>
      <w:pPr>
        <w:spacing w:after="0"/>
      </w:pPr>
    </w:p>
    <w:p>
      <w:bookmarkStart w:id="31" w:name="doclint_sec_31"/>
      <w:pPr>
        <w:pStyle w:val="Heading2"/>
      </w:pPr>
      <w:r>
        <w:rPr>
          <w:rFonts w:ascii="Times New Roman" w:hAnsi="Times New Roman" w:eastAsia="Times New Roman"/>
          <w:b/>
          <w:sz w:val="26"/>
        </w:rPr>
        <w:t>6.4. Cài đặt, kiểm thử và hỗ trợ người dùng</w:t>
      </w:r>
      <w:bookmarkEnd w:id="31"/>
    </w:p>
    <w:p>
      <w:pPr>
        <w:jc w:val="both"/>
      </w:pPr>
      <w:r>
        <w:rPr>
          <w:rFonts w:ascii="Times New Roman" w:hAnsi="Times New Roman" w:eastAsia="Times New Roman"/>
          <w:b w:val="0"/>
          <w:sz w:val="26"/>
        </w:rPr>
        <w:t>Windows cần Python 3.12 64-bit; NumPy đang ghim không hỗ trợ Python 3.14. Cài requirements.txt trong đúng thư mục/môi trường ảo; phân biệt cảnh báo cache pip với cài đặt thất bại. Khi server đang chạy, mở CMD thứ hai để sinh mẫu hoặc chạy test. Các lệnh tái hiện nằm ở Phụ lục C.</w:t>
      </w:r>
    </w:p>
    <w:p>
      <w:pPr>
        <w:jc w:val="both"/>
      </w:pPr>
      <w:r>
        <w:rPr>
          <w:rFonts w:ascii="Times New Roman" w:hAnsi="Times New Roman" w:eastAsia="Times New Roman"/>
          <w:b w:val="0"/>
          <w:sz w:val="26"/>
        </w:rPr>
        <w:t>Bộ mẫu đơn giản được sinh bằng scripts.make_demo. Bộ mẫu phức tạp có sẵn sáu DOCX và hướng dẫn. scripts.run_complex_tests dùng API/worker trong tiến trình kiểm thử riêng, không chiếm cổng 8000; tạo thư mục mới chứa cặp 01_GOC.docx và 02_DA_XU_LY.docx cùng báo cáo cho mẫu hợp lệ; mẫu 05 có 02_TU_CHOI.json và không có DOCX xuất. File xuất là kết quả của chương trình hiện tại, không phải đáp án chuẩn độc lập; người dùng đối chiếu với tiêu chí của từng mẫu.</w:t>
      </w:r>
    </w:p>
    <w:p>
      <w:bookmarkStart w:id="32" w:name="doclint_sec_32"/>
      <w:pPr>
        <w:pStyle w:val="Heading2"/>
      </w:pPr>
      <w:r>
        <w:rPr>
          <w:rFonts w:ascii="Times New Roman" w:hAnsi="Times New Roman" w:eastAsia="Times New Roman"/>
          <w:b/>
          <w:sz w:val="26"/>
        </w:rPr>
        <w:t>6.5. Sản phẩm đã bàn giao và giới hạn</w:t>
      </w:r>
      <w:bookmarkEnd w:id="32"/>
    </w:p>
    <w:p>
      <w:pPr>
        <w:jc w:val="both"/>
      </w:pPr>
      <w:r>
        <w:rPr>
          <w:rFonts w:ascii="Times New Roman" w:hAnsi="Times New Roman" w:eastAsia="Times New Roman"/>
          <w:b w:val="0"/>
          <w:sz w:val="26"/>
        </w:rPr>
        <w:t>Sản phẩm hiện tại gồm web/API trên nền 0.1.3, quy tắc mẫu, bộ mẫu, kiểm thử và bản sửa kiểu chữ tên đề tài 2295d96 trên main. Bản sửa dựa trực tiếp trên 2f5b52a; thay đổi sinh mục lục/danh mục của ab8149d đã bị loại khỏi main theo yêu cầu. Hồ sơ 0.1.2 là lịch sử, không phải cấu hình đang chạy.</w:t>
      </w:r>
    </w:p>
    <w:p>
      <w:pPr>
        <w:jc w:val="both"/>
      </w:pPr>
      <w:r>
        <w:rPr>
          <w:rFonts w:ascii="Times New Roman" w:hAnsi="Times New Roman" w:eastAsia="Times New Roman"/>
          <w:b w:val="0"/>
          <w:sz w:val="26"/>
        </w:rPr>
        <w:t>Đã bổ sung nhận diện trường bìa không dùng Style và định dạng bìa riêng ở bản nền, sau đó chỉ sửa hoa/thường tên đề tài ở commit 2295d96. Còn phải hoàn thiện kiểm tra thiếu trường, tên riêng chưa rõ, bìa phức tạp, liên kết caption–đối tượng, tự tạo/cập nhật mục lục–danh mục–số trang, renderer và layout checker, timeout cưỡng chế và phiên bền vững. Người dùng đã xác nhận mở và xem Word trong 12 mục thử, nhưng chưa xác nhận đủ quy trình cập nhật field–lưu–mở lại.</w:t>
      </w:r>
    </w:p>
    <w:p>
      <w:pPr>
        <w:pStyle w:val="Heading2"/>
      </w:pPr>
      <w:r>
        <w:rPr>
          <w:rFonts w:ascii="Times New Roman" w:hAnsi="Times New Roman" w:eastAsia="Times New Roman"/>
          <w:b/>
          <w:sz w:val="26"/>
        </w:rPr>
        <w:t>6.6. Cập nhật bìa và kiểu chữ tên đề tài</w:t>
      </w:r>
    </w:p>
    <w:p>
      <w:pPr>
        <w:jc w:val="both"/>
      </w:pPr>
      <w:r>
        <w:rPr>
          <w:rFonts w:ascii="Times New Roman" w:hAnsi="Times New Roman" w:eastAsia="Times New Roman"/>
          <w:b w:val="0"/>
          <w:sz w:val="26"/>
        </w:rPr>
        <w:t>Lỗi thực tế: đề tài “HỆ THỐNG QUẢN LÝ MƯỢN THIẾT BỊ” được lưu bằng chữ hoa trong XML; chỉ tắt thuộc tính hiển thị chữ hoa không đổi được chuỗi gốc. Bản sửa đổi nội dung ký tự theo kiểu câu thành “Hệ thống quản lý mượn thiết bị” tại đúng đoạn tên đề tài được nhận diện trên bìa.</w:t>
      </w:r>
    </w:p>
    <w:p>
      <w:pPr>
        <w:jc w:val="both"/>
      </w:pPr>
      <w:r>
        <w:rPr>
          <w:rFonts w:ascii="Times New Roman" w:hAnsi="Times New Roman" w:eastAsia="Times New Roman"/>
          <w:b w:val="0"/>
          <w:sz w:val="26"/>
        </w:rPr>
        <w:t>Quy tắc áp dụng trong engine chung, không phụ thuộc tên file doantonghop. Chỉ xử lý tên đề tài viết hoa toàn bộ, tôn trọng lựa chọn giữ nguyên và vùng bảo vệ. Giữ run, ngắt dòng, phông, cỡ chữ và căn lề của bản nền. Đoạn tiếp nối không tự viết hoa đầu dòng. Nội dung có cách viết hoa/thường sẵn được giữ; tên riêng/chữ viết tắt chưa rõ được giữ và cảnh báo, nên chưa thể bảo đảm mọi đề tài tùy ý đều được sửa hoàn toàn.</w:t>
      </w:r>
    </w:p>
    <w:p>
      <w:pPr>
        <w:jc w:val="both"/>
      </w:pPr>
      <w:r>
        <w:rPr>
          <w:rFonts w:ascii="Times New Roman" w:hAnsi="Times New Roman" w:eastAsia="Times New Roman"/>
          <w:b w:val="0"/>
          <w:sz w:val="26"/>
        </w:rPr>
        <w:t>Phạm vi hiện tại không bao gồm tự tạo mục lục, danh mục hình hay danh mục bảng. Các yêu cầu này được giữ trong kế hoạch. Bản sửa chỉ cho phép khác biệt hoa/thường đã dự kiến qua cổng toàn vẹn; các thay đổi ngoài phép vẫn bị chặn.</w:t>
      </w:r>
    </w:p>
    <w:p>
      <w:bookmarkStart w:id="33" w:name="doclint_sec_33"/>
      <w:pPr>
        <w:pStyle w:val="Heading1"/>
      </w:pPr>
      <w:r>
        <w:rPr>
          <w:rFonts w:ascii="Times New Roman" w:hAnsi="Times New Roman" w:eastAsia="Times New Roman"/>
          <w:b/>
          <w:sz w:val="26"/>
        </w:rPr>
        <w:t>CHƯƠNG 7. KIỂM THỬ VÀ ĐÁNH GIÁ KẾT QUẢ V0.1</w:t>
      </w:r>
      <w:bookmarkEnd w:id="33"/>
    </w:p>
    <w:p>
      <w:bookmarkStart w:id="34" w:name="doclint_sec_34"/>
      <w:pPr>
        <w:pStyle w:val="Heading2"/>
      </w:pPr>
      <w:r>
        <w:rPr>
          <w:rFonts w:ascii="Times New Roman" w:hAnsi="Times New Roman" w:eastAsia="Times New Roman"/>
          <w:b/>
          <w:sz w:val="26"/>
        </w:rPr>
        <w:t>7.1. Phương pháp và nguồn bằng chứng</w:t>
      </w:r>
      <w:bookmarkEnd w:id="34"/>
    </w:p>
    <w:p>
      <w:pPr>
        <w:jc w:val="both"/>
      </w:pPr>
      <w:r>
        <w:rPr>
          <w:rFonts w:ascii="Times New Roman" w:hAnsi="Times New Roman" w:eastAsia="Times New Roman"/>
          <w:b w:val="0"/>
          <w:sz w:val="26"/>
        </w:rPr>
        <w:t>Bằng chứng hiện tại: 87 tests đạt, 0 thất bại, 1 cảnh báo deprecation Starlette/anyio trên Python 3.12/Linux tại commit 2295d96. Bằng chứng người dùng: 12/12 mục thử web trả lời Có ngày 27/10/2026, trình bày tại mục 7.6. Các kết quả Chromium, sáu mẫu và 51/51 tiêu đề sau đây thuộc hồ sơ 0.1.2 và chưa được đo lại đầy đủ ở commit mới. Không dùng dữ liệu hồi quy làm đánh giá AI độc lập.</w:t>
      </w:r>
    </w:p>
    <w:p>
      <w:pPr>
        <w:keepNext/>
        <w:jc w:val="center"/>
      </w:pPr>
      <w:r>
        <w:rPr>
          <w:rFonts w:ascii="Times New Roman" w:hAnsi="Times New Roman" w:eastAsia="Times New Roman"/>
          <w:b/>
          <w:sz w:val="22"/>
        </w:rPr>
        <w:t>Bảng 7.1. Các loại bằng chứng hiện có</w:t>
      </w:r>
    </w:p>
    <w:tbl>
      <w:tblPr>
        <w:tblStyle w:val="TableGrid"/>
        <w:tblW w:type="auto" w:w="0"/>
        <w:tblLayout w:type="fixed"/>
        <w:tblLook w:firstColumn="1" w:firstRow="1" w:lastColumn="0" w:lastRow="0" w:noHBand="0" w:noVBand="1" w:val="04A0"/>
      </w:tblPr>
      <w:tblGrid>
        <w:gridCol w:w="2324"/>
        <w:gridCol w:w="1984"/>
        <w:gridCol w:w="4195"/>
      </w:tblGrid>
      <w:tr>
        <w:trPr>
          <w:tblHeader/>
          <w:cantSplit/>
        </w:trPr>
        <w:tc>
          <w:tcPr>
            <w:tcW w:type="dxa" w:w="23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Kiểm tra</w:t>
            </w:r>
          </w:p>
        </w:tc>
        <w:tc>
          <w:tcPr>
            <w:tcW w:type="dxa" w:w="198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Kết quả</w:t>
            </w:r>
          </w:p>
        </w:tc>
        <w:tc>
          <w:tcPr>
            <w:tcW w:type="dxa" w:w="419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Phạm vi kết luận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pytest</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87 đạt; 0 thất bại (2295d96)</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API/worker, nhận diện, profile, toàn vẹn, quyền và vòng đời</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Trình duyệt Chromium</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PASS ở mốc 0.1.2; chưa chạy lại trên 2295d96</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Chọn/tải, duyệt ngoại lệ, reload/chạy lại/hủy/xóa, tên tệp mới, phản hồi chậm, từ chối sai loại, phần đầu/lề và mobile</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API với sáu mẫu</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Lịch sử 0.1.2: 5 PARTIAL + 1 REJECTED đúng kỳ vọng</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 DOCX vượt toàn vẹn; mẫu 05 bị từ chối trước session/worker</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kê mẫu HUST</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Lịch sử 0.1.2: 51/51 vai trò và định dạng khớp nguồn</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Đối chiếu một file mẫu cố định, không phải precision/recall trên đồ án thật</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LibreOffice ngoài ứng dụng</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Lịch sử 0.1.2: 3 đầu ra đọc/dựng thành công</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Mẫu HUST 32 trang, mẫu tổng hợp 10 trang, bảng/section 5 trang; không thay Word</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Microsoft Word / AI độc lập</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xác nhận mở/xem Word; AI độc lập chưa đánh giá</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Người dùng xác nhận 12 mục thử; chưa xác minh đầy đủ cập nhật field–lưu–mở lại, chưa có precision/recall AI.</w:t>
            </w:r>
          </w:p>
        </w:tc>
      </w:tr>
    </w:tbl>
    <w:p>
      <w:pPr>
        <w:spacing w:after="0"/>
      </w:pPr>
    </w:p>
    <w:p>
      <w:bookmarkStart w:id="35" w:name="doclint_sec_35"/>
      <w:pPr>
        <w:pStyle w:val="Heading2"/>
      </w:pPr>
      <w:r>
        <w:rPr>
          <w:rFonts w:ascii="Times New Roman" w:hAnsi="Times New Roman" w:eastAsia="Times New Roman"/>
          <w:b/>
          <w:sz w:val="26"/>
        </w:rPr>
        <w:t>7.2. Bộ dữ liệu tổng hợp và kết quả từng mẫu</w:t>
      </w:r>
      <w:bookmarkEnd w:id="35"/>
    </w:p>
    <w:p>
      <w:pPr>
        <w:keepNext/>
        <w:jc w:val="center"/>
      </w:pPr>
      <w:r>
        <w:rPr>
          <w:rFonts w:ascii="Times New Roman" w:hAnsi="Times New Roman" w:eastAsia="Times New Roman"/>
          <w:b/>
          <w:sz w:val="22"/>
        </w:rPr>
        <w:t>Bảng 7.2. Sáu mẫu hồi quy và trạng thái mong đợi</w:t>
      </w:r>
    </w:p>
    <w:tbl>
      <w:tblPr>
        <w:tblStyle w:val="TableGrid"/>
        <w:tblW w:type="auto" w:w="0"/>
        <w:tblLayout w:type="fixed"/>
        <w:tblLook w:firstColumn="1" w:firstRow="1" w:lastColumn="0" w:lastRow="0" w:noHBand="0" w:noVBand="1" w:val="04A0"/>
      </w:tblPr>
      <w:tblGrid>
        <w:gridCol w:w="624"/>
        <w:gridCol w:w="2268"/>
        <w:gridCol w:w="624"/>
        <w:gridCol w:w="1247"/>
        <w:gridCol w:w="737"/>
        <w:gridCol w:w="624"/>
        <w:gridCol w:w="1247"/>
      </w:tblGrid>
      <w:tr>
        <w:trPr>
          <w:tblHeader/>
          <w:cantSplit/>
        </w:trPr>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Mẫu</w:t>
            </w:r>
          </w:p>
        </w:tc>
        <w:tc>
          <w:tcPr>
            <w:tcW w:type="dxa" w:w="226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Tên rút gọn</w:t>
            </w:r>
          </w:p>
        </w:tc>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Khối</w:t>
            </w:r>
          </w:p>
        </w:tc>
        <w:tc>
          <w:tcPr>
            <w:tcW w:type="dxa" w:w="1247"/>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Chương / mục</w:t>
            </w:r>
          </w:p>
        </w:tc>
        <w:tc>
          <w:tcPr>
            <w:tcW w:type="dxa" w:w="737"/>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Duyệt</w:t>
            </w:r>
          </w:p>
        </w:tc>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Sửa</w:t>
            </w:r>
          </w:p>
        </w:tc>
        <w:tc>
          <w:tcPr>
            <w:tcW w:type="dxa" w:w="1247"/>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Trạng thái</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Đồ án tổng hợp</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 / 9</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76</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mục mơ hồ</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14</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 / 3</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7</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Bảng/section ngang</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 / 2</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4</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Đối tượng học thuật</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 / 1</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phải đồ án</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 / 0</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REJECTED</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Thân bài sai định dạng</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66</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 / 4</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66</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bl>
    <w:p>
      <w:pPr>
        <w:spacing w:after="0"/>
      </w:pPr>
    </w:p>
    <w:p>
      <w:pPr>
        <w:jc w:val="both"/>
      </w:pPr>
      <w:r>
        <w:rPr>
          <w:rFonts w:ascii="Times New Roman" w:hAnsi="Times New Roman" w:eastAsia="Times New Roman"/>
          <w:b w:val="0"/>
          <w:sz w:val="26"/>
        </w:rPr>
        <w:t>Năm mẫu phù hợp gồm 181 khối được phân tích, 158 khối có thao tác định dạng; số khối cần duyệt là 2, tập trung ở mẫu đề mục mơ hồ. Mẫu 05 có 8 khối nhưng bị từ chối trước tạo phiên với mã NOT_A_THESIS, không tạo DOCX đầu ra. Không cộng ca bị từ chối vào số DOCX đạt toàn vẹn hoặc tỷ lệ đồ án tự xử lý thành công.</w:t>
      </w:r>
    </w:p>
    <w:p>
      <w:pPr>
        <w:jc w:val="both"/>
      </w:pPr>
      <w:r>
        <w:rPr>
          <w:rFonts w:ascii="Times New Roman" w:hAnsi="Times New Roman" w:eastAsia="Times New Roman"/>
          <w:b w:val="0"/>
          <w:sz w:val="26"/>
        </w:rPr>
        <w:t>Mẫu 01 tự nhận 3 chương, 9 đề mục, 4 khối lời cảm ơn/tóm tắt và 8 tiêu đề/chú thích theo profile; không cần duyệt. Hai khối lời cảm ơn có 49 đơn vị theo khoảng trắng và tóm tắt có 20 đơn vị trong dữ liệu tổng hợp: cảnh báo độ dài được hiển thị, không tự viết thêm. Khi dựng bổ sung ngoài ứng dụng, cảm ơn và tóm tắt cùng trang 2, mục lục ở trang 3; không suy rộng kết quả này cho mọi DOCX.</w:t>
      </w:r>
    </w:p>
    <w:p>
      <w:pPr>
        <w:jc w:val="both"/>
      </w:pPr>
      <w:r>
        <w:rPr>
          <w:rFonts w:ascii="Times New Roman" w:hAnsi="Times New Roman" w:eastAsia="Times New Roman"/>
          <w:b w:val="0"/>
          <w:sz w:val="26"/>
        </w:rPr>
        <w:t>Mẫu 03 có bảng gộp ngang/dọc, bảng lồng và bảng dài 46 hàng, chia section dọc/ngang. Cả hai section được áp lề trái 1985, phải 1418, trên/dưới 1134 twips. Bảng dọc 9000 twips được thu còn 8504, vừa vùng chữ; bảng ngang còn vừa không bị phóng rộng. Giữ hướng A4, text, ô gộp và bảng lồng; cổng toàn vẹn đạt. Bản dựng bổ sung gồm 5 trang, có cả trang 595,3 × 841,9 pt và trang 841,9 × 595,3 pt.</w:t>
      </w:r>
    </w:p>
    <w:p>
      <w:bookmarkStart w:id="36" w:name="doclint_sec_36"/>
      <w:pPr>
        <w:pStyle w:val="Heading2"/>
      </w:pPr>
      <w:r>
        <w:rPr>
          <w:rFonts w:ascii="Times New Roman" w:hAnsi="Times New Roman" w:eastAsia="Times New Roman"/>
          <w:b/>
          <w:sz w:val="26"/>
        </w:rPr>
        <w:t>7.3. Đối chiếu toàn bộ tiêu đề trong file mẫu HUST</w:t>
      </w:r>
      <w:bookmarkEnd w:id="36"/>
    </w:p>
    <w:p>
      <w:pPr>
        <w:jc w:val="both"/>
      </w:pPr>
      <w:r>
        <w:rPr>
          <w:rFonts w:ascii="Times New Roman" w:hAnsi="Times New Roman" w:eastAsia="Times New Roman"/>
          <w:b w:val="0"/>
          <w:sz w:val="26"/>
        </w:rPr>
        <w:t>Kiểm kê độc lập theo Style và tiêu đề nguồn thu được 51 tiêu đề/chú thích không rỗng. Bộ nhận diện tự xác định đủ 51 vai trò; đối chiếu phông, cỡ, đậm/nghiêng, căn đoạn, khoảng trước/sau và giãn dòng cho thấy 51/51 khớp định dạng hiệu lực của nguồn. Dữ liệu chi tiết nằm trong docs/template_heading_audit.json và bảng đọc trong docs/TEMPLATE_HEADINGS.md. Đây là kiểm kê trên đúng mẫu có hash, không phải đánh giá nhận diện mọi đồ án.</w:t>
      </w:r>
    </w:p>
    <w:p>
      <w:pPr>
        <w:jc w:val="both"/>
      </w:pPr>
      <w:r>
        <w:rPr>
          <w:rFonts w:ascii="Times New Roman" w:hAnsi="Times New Roman" w:eastAsia="Times New Roman"/>
          <w:b w:val="0"/>
          <w:sz w:val="26"/>
        </w:rPr>
        <w:t>Các nhóm được bao phủ gồm 4 tiêu đề bìa, đề tài tốt nghiệp, lời cảm ơn, tóm tắt, mục lục, hai danh mục, chương/đề mục, tham khảo, phụ lục/đề mục phụ lục, caption hình/bảng và hai nhãn phương trình trong ô bảng. Heading4 có định nghĩa nhưng không có đoạn không rỗng trong mẫu; được kiểm bằng fixture tổng hợp. Danh mục bảng mang nhãn hình vẽ được nhận đúng vai trò từ các mục Bảng theo sau, có cảnh báo và giữ nguyên chuỗi chữ.</w:t>
      </w:r>
    </w:p>
    <w:p>
      <w:pPr>
        <w:jc w:val="both"/>
      </w:pPr>
      <w:r>
        <w:rPr>
          <w:rFonts w:ascii="Times New Roman" w:hAnsi="Times New Roman" w:eastAsia="Times New Roman"/>
          <w:b w:val="0"/>
          <w:sz w:val="26"/>
        </w:rPr>
        <w:t>Kết quả sửa mẫu vượt cổng toàn vẹn và dựng thử thành 32 trang bằng LibreOffice. Phông ArnoPro của tiêu đề bìa cần có bản hợp lệ trên máy mở tài liệu; việc ghi đúng tên phông trong OOXML không chứng minh máy có phông đó. Chưa công bố p95 hoặc precision/recall AI vì chưa có bộ đo độc lập đúng quy trình.</w:t>
      </w:r>
    </w:p>
    <w:p>
      <w:bookmarkStart w:id="37" w:name="doclint_sec_37"/>
      <w:pPr>
        <w:pStyle w:val="Heading2"/>
      </w:pPr>
      <w:r>
        <w:rPr>
          <w:rFonts w:ascii="Times New Roman" w:hAnsi="Times New Roman" w:eastAsia="Times New Roman"/>
          <w:b/>
          <w:sz w:val="26"/>
        </w:rPr>
        <w:t>7.4. Các hồi quy quan trọng đã có</w:t>
      </w:r>
      <w:bookmarkEnd w:id="37"/>
    </w:p>
    <w:p>
      <w:pPr>
        <w:jc w:val="both"/>
      </w:pPr>
      <w:r>
        <w:rPr>
          <w:rFonts w:ascii="Times New Roman" w:hAnsi="Times New Roman" w:eastAsia="Times New Roman"/>
          <w:b w:val="0"/>
          <w:sz w:val="26"/>
        </w:rPr>
        <w:t>• Heading không có nhãn trong w:t nhưng có Style/numbering vẫn được nhận ra; số nhập tay không bị nhân đôi.</w:t>
      </w:r>
    </w:p>
    <w:p>
      <w:pPr>
        <w:jc w:val="both"/>
      </w:pPr>
      <w:r>
        <w:rPr>
          <w:rFonts w:ascii="Times New Roman" w:hAnsi="Times New Roman" w:eastAsia="Times New Roman"/>
          <w:b w:val="0"/>
          <w:sz w:val="26"/>
        </w:rPr>
        <w:t>• Thiếu cha, trùng chương, đề mục trùng và mức sâu hơn chính sách phải được phát hiện hoặc giữ.</w:t>
      </w:r>
    </w:p>
    <w:p>
      <w:pPr>
        <w:jc w:val="both"/>
      </w:pPr>
      <w:r>
        <w:rPr>
          <w:rFonts w:ascii="Times New Roman" w:hAnsi="Times New Roman" w:eastAsia="Times New Roman"/>
          <w:b w:val="0"/>
          <w:sz w:val="26"/>
        </w:rPr>
        <w:t>• Đoạn trộn chữ với OMML được bảo vệ; đoạn rỗng đóng field không làm khóa nhầm phần sau.</w:t>
      </w:r>
    </w:p>
    <w:p>
      <w:pPr>
        <w:jc w:val="both"/>
      </w:pPr>
      <w:r>
        <w:rPr>
          <w:rFonts w:ascii="Times New Roman" w:hAnsi="Times New Roman" w:eastAsia="Times New Roman"/>
          <w:b w:val="0"/>
          <w:sz w:val="26"/>
        </w:rPr>
        <w:t>• Nội dung bảng, ảnh, công thức và Style dùng chung không đổi ngoài danh sách cho phép; phá hoại có chủ đích phải làm cổng thất bại.</w:t>
      </w:r>
    </w:p>
    <w:p>
      <w:pPr>
        <w:jc w:val="both"/>
      </w:pPr>
      <w:r>
        <w:rPr>
          <w:rFonts w:ascii="Times New Roman" w:hAnsi="Times New Roman" w:eastAsia="Times New Roman"/>
          <w:b w:val="0"/>
          <w:sz w:val="26"/>
        </w:rPr>
        <w:t>• Không truy cập được dữ liệu phiên bằng UUID hoặc token sai; hết hạn, xóa/hủy trong khi worker chạy không làm tái công bố kết quả.</w:t>
      </w:r>
    </w:p>
    <w:p>
      <w:pPr>
        <w:jc w:val="both"/>
      </w:pPr>
      <w:r>
        <w:rPr>
          <w:rFonts w:ascii="Times New Roman" w:hAnsi="Times New Roman" w:eastAsia="Times New Roman"/>
          <w:b w:val="0"/>
          <w:sz w:val="26"/>
        </w:rPr>
        <w:t>• Xóa phiên reset tên và file; phản hồi chậm của phiên cũ không ghi đè phiên mới.</w:t>
      </w:r>
    </w:p>
    <w:p>
      <w:pPr>
        <w:jc w:val="both"/>
      </w:pPr>
      <w:r>
        <w:rPr>
          <w:rFonts w:ascii="Times New Roman" w:hAnsi="Times New Roman" w:eastAsia="Times New Roman"/>
          <w:b w:val="0"/>
          <w:sz w:val="26"/>
        </w:rPr>
        <w:t>• Tài liệu ngoài phạm vi không tạo session/run; giữ nguyên hoặc chuẩn hóa lại hai lần không thêm Style/thay nội dung lặp.</w:t>
      </w:r>
    </w:p>
    <w:p>
      <w:pPr>
        <w:jc w:val="both"/>
      </w:pPr>
      <w:r>
        <w:rPr>
          <w:rFonts w:ascii="Times New Roman" w:hAnsi="Times New Roman" w:eastAsia="Times New Roman"/>
          <w:b w:val="0"/>
          <w:sz w:val="26"/>
        </w:rPr>
        <w:t>• Định dạng tiêu đề trong content control/ô bảng chỉ cho phép đúng đường dẫn; thay nội dung tham khảo hoặc nhãn phương trình vẫn bị chặn.</w:t>
      </w:r>
    </w:p>
    <w:p>
      <w:bookmarkStart w:id="38" w:name="doclint_sec_38"/>
      <w:pPr>
        <w:pStyle w:val="Heading2"/>
      </w:pPr>
      <w:r>
        <w:rPr>
          <w:rFonts w:ascii="Times New Roman" w:hAnsi="Times New Roman" w:eastAsia="Times New Roman"/>
          <w:b/>
          <w:sz w:val="26"/>
        </w:rPr>
        <w:t>7.5. Giới hạn đánh giá và cách đo ở cuối kỳ</w:t>
      </w:r>
      <w:bookmarkEnd w:id="38"/>
    </w:p>
    <w:p>
      <w:pPr>
        <w:jc w:val="both"/>
      </w:pPr>
      <w:r>
        <w:rPr>
          <w:rFonts w:ascii="Times New Roman" w:hAnsi="Times New Roman" w:eastAsia="Times New Roman"/>
          <w:b w:val="0"/>
          <w:sz w:val="26"/>
        </w:rPr>
        <w:t>Không chuyển “87 tests đạt” hoặc “12/12 mục thử web được xác nhận” thành 87 yêu cầu nghiệm thu hay tỷ lệ hoàn thành toàn dự án. Mỗi yêu cầu có thể cần nhiều tài liệu và môi trường. Xác nhận người dùng không thay thế đánh giá AI độc lập hoặc đo khả dụng nhiều người.</w:t>
      </w:r>
    </w:p>
    <w:p>
      <w:pPr>
        <w:jc w:val="both"/>
      </w:pPr>
      <w:r>
        <w:rPr>
          <w:rFonts w:ascii="Times New Roman" w:hAnsi="Times New Roman" w:eastAsia="Times New Roman"/>
          <w:b w:val="0"/>
          <w:sz w:val="26"/>
        </w:rPr>
        <w:t>Đánh giá AI cuối kỳ phải tách tài liệu phát triển, tinh chỉnh và kiểm tra độc lập theo tài liệu, không chia các đoạn của cùng một đồ án vào cả hai tập. Precision tự gán đề mục tính TP/(TP+FP) trước xác nhận của người dùng; recall và tỷ lệ chuyển duyệt báo riêng, kèm mẫu số. Khả dụng phải đo người dùng thật; hiệu năng đo theo NFR06; tương thích field phải mở, cập nhật, lưu và mở lại trên Word mục tiêu [1].</w:t>
      </w:r>
    </w:p>
    <w:p>
      <w:pPr>
        <w:pStyle w:val="Heading2"/>
      </w:pPr>
      <w:r>
        <w:rPr>
          <w:rFonts w:ascii="Times New Roman" w:hAnsi="Times New Roman" w:eastAsia="Times New Roman"/>
          <w:b/>
          <w:sz w:val="26"/>
        </w:rPr>
        <w:t>7.6. Kết quả thử nghiệm web do người dùng xác nhận</w:t>
      </w:r>
    </w:p>
    <w:p>
      <w:pPr>
        <w:jc w:val="both"/>
      </w:pPr>
      <w:r>
        <w:rPr>
          <w:rFonts w:ascii="Times New Roman" w:hAnsi="Times New Roman" w:eastAsia="Times New Roman"/>
          <w:b w:val="0"/>
          <w:sz w:val="26"/>
        </w:rPr>
        <w:t>Ngày 27/10/2026, người dùng trực tiếp thử website và trả lời Có cho cả 12 câu hỏi dưới đây. Trạng thái ghi là Đạt theo xác nhận người dùng, không phải 12 phép đo tự động hoặc kiểm chứng độc lập của người lập báo cáo. Chưa thu thập phiên bản Word/Windows, bộ phông, ảnh minh chứng mới và tên/hash tài liệu thứ hai.</w:t>
      </w:r>
    </w:p>
    <w:p>
      <w:pPr>
        <w:jc w:val="both"/>
      </w:pPr>
      <w:r>
        <w:rPr>
          <w:rFonts w:ascii="Times New Roman" w:hAnsi="Times New Roman" w:eastAsia="Times New Roman"/>
          <w:b w:val="0"/>
          <w:sz w:val="26"/>
        </w:rPr>
        <w:t>WEB-01 | Cập nhật và khởi động website bằng main mới nhất | Thực tế: Có | Trạng thái: Đạt theo xác nhận người dùng.</w:t>
      </w:r>
    </w:p>
    <w:p>
      <w:pPr>
        <w:jc w:val="both"/>
      </w:pPr>
      <w:r>
        <w:rPr>
          <w:rFonts w:ascii="Times New Roman" w:hAnsi="Times New Roman" w:eastAsia="Times New Roman"/>
          <w:b w:val="0"/>
          <w:sz w:val="26"/>
        </w:rPr>
        <w:t>WEB-02 | Tải file doantonghop và xử lý đến bước tải kết quả | Thực tế: Có | Trạng thái: Đạt theo xác nhận người dùng.</w:t>
      </w:r>
    </w:p>
    <w:p>
      <w:pPr>
        <w:jc w:val="both"/>
      </w:pPr>
      <w:r>
        <w:rPr>
          <w:rFonts w:ascii="Times New Roman" w:hAnsi="Times New Roman" w:eastAsia="Times New Roman"/>
          <w:b w:val="0"/>
          <w:sz w:val="26"/>
        </w:rPr>
        <w:t>WEB-03 | Mở Word tải về không yêu cầu sửa chữa | Thực tế: Có | Trạng thái: Đạt theo xác nhận người dùng.</w:t>
      </w:r>
    </w:p>
    <w:p>
      <w:pPr>
        <w:jc w:val="both"/>
      </w:pPr>
      <w:r>
        <w:rPr>
          <w:rFonts w:ascii="Times New Roman" w:hAnsi="Times New Roman" w:eastAsia="Times New Roman"/>
          <w:b w:val="0"/>
          <w:sz w:val="26"/>
        </w:rPr>
        <w:t>WEB-04 | Tên đề tài chuyển đúng thành Hệ thống quản lý mượn thiết bị | Thực tế: Có | Trạng thái: Đạt theo xác nhận người dùng.</w:t>
      </w:r>
    </w:p>
    <w:p>
      <w:pPr>
        <w:jc w:val="both"/>
      </w:pPr>
      <w:r>
        <w:rPr>
          <w:rFonts w:ascii="Times New Roman" w:hAnsi="Times New Roman" w:eastAsia="Times New Roman"/>
          <w:b w:val="0"/>
          <w:sz w:val="26"/>
        </w:rPr>
        <w:t>WEB-05 | Phông, cỡ chữ và căn lề tên đề tài đúng mẫu khi xem Word | Thực tế: Có | Trạng thái: Đạt theo xác nhận người dùng.</w:t>
      </w:r>
    </w:p>
    <w:p>
      <w:pPr>
        <w:jc w:val="both"/>
      </w:pPr>
      <w:r>
        <w:rPr>
          <w:rFonts w:ascii="Times New Roman" w:hAnsi="Times New Roman" w:eastAsia="Times New Roman"/>
          <w:b w:val="0"/>
          <w:sz w:val="26"/>
        </w:rPr>
        <w:t>WEB-06 | Bìa ở đầu tài liệu, không trộn với nội dung phía sau | Thực tế: Có | Trạng thái: Đạt theo xác nhận người dùng.</w:t>
      </w:r>
    </w:p>
    <w:p>
      <w:pPr>
        <w:jc w:val="both"/>
      </w:pPr>
      <w:r>
        <w:rPr>
          <w:rFonts w:ascii="Times New Roman" w:hAnsi="Times New Roman" w:eastAsia="Times New Roman"/>
          <w:b w:val="0"/>
          <w:sz w:val="26"/>
        </w:rPr>
        <w:t>WEB-07 | Giữ đủ nội dung chuyên môn, bảng, hình, công thức và thứ tự | Thực tế: Có | Trạng thái: Đạt theo xác nhận người dùng.</w:t>
      </w:r>
    </w:p>
    <w:p>
      <w:pPr>
        <w:jc w:val="both"/>
      </w:pPr>
      <w:r>
        <w:rPr>
          <w:rFonts w:ascii="Times New Roman" w:hAnsi="Times New Roman" w:eastAsia="Times New Roman"/>
          <w:b w:val="0"/>
          <w:sz w:val="26"/>
        </w:rPr>
        <w:t>WEB-08 | Phông, cỡ chữ, giãn dòng thân bài đúng yêu cầu | Thực tế: Có | Trạng thái: Đạt theo xác nhận người dùng.</w:t>
      </w:r>
    </w:p>
    <w:p>
      <w:pPr>
        <w:jc w:val="both"/>
      </w:pPr>
      <w:r>
        <w:rPr>
          <w:rFonts w:ascii="Times New Roman" w:hAnsi="Times New Roman" w:eastAsia="Times New Roman"/>
          <w:b w:val="0"/>
          <w:sz w:val="26"/>
        </w:rPr>
        <w:t>WEB-09 | Giữ nguyên tên Styles Heading 1, Heading 2, Heading 3… | Thực tế: Có | Trạng thái: Đạt theo xác nhận người dùng.</w:t>
      </w:r>
    </w:p>
    <w:p>
      <w:pPr>
        <w:jc w:val="both"/>
      </w:pPr>
      <w:r>
        <w:rPr>
          <w:rFonts w:ascii="Times New Roman" w:hAnsi="Times New Roman" w:eastAsia="Times New Roman"/>
          <w:b w:val="0"/>
          <w:sz w:val="26"/>
        </w:rPr>
        <w:t>WEB-10 | Xử lý lại đầu ra không phát sinh nội dung trùng hoặc lỗi mới | Thực tế: Có | Trạng thái: Đạt theo xác nhận người dùng.</w:t>
      </w:r>
    </w:p>
    <w:p>
      <w:pPr>
        <w:jc w:val="both"/>
      </w:pPr>
      <w:r>
        <w:rPr>
          <w:rFonts w:ascii="Times New Roman" w:hAnsi="Times New Roman" w:eastAsia="Times New Roman"/>
          <w:b w:val="0"/>
          <w:sz w:val="26"/>
        </w:rPr>
        <w:t>WEB-11 | Xóa phiên/chọn tài liệu khác hiển thị đúng tên mới | Thực tế: Có | Trạng thái: Đạt theo xác nhận người dùng.</w:t>
      </w:r>
    </w:p>
    <w:p>
      <w:pPr>
        <w:jc w:val="both"/>
      </w:pPr>
      <w:r>
        <w:rPr>
          <w:rFonts w:ascii="Times New Roman" w:hAnsi="Times New Roman" w:eastAsia="Times New Roman"/>
          <w:b w:val="0"/>
          <w:sz w:val="26"/>
        </w:rPr>
        <w:t>WEB-12 | Chức năng tên đề tài hoạt động trên một tài liệu khác | Thực tế: Có | Trạng thái: Đạt theo xác nhận người dùng.</w:t>
      </w:r>
    </w:p>
    <w:p>
      <w:pPr>
        <w:jc w:val="both"/>
      </w:pPr>
      <w:r>
        <w:rPr>
          <w:rFonts w:ascii="Times New Roman" w:hAnsi="Times New Roman" w:eastAsia="Times New Roman"/>
          <w:b w:val="0"/>
          <w:sz w:val="26"/>
        </w:rPr>
        <w:t>Kết luận giới hạn: xác nhận này đủ ghi nhận luồng sử dụng và việc sửa đề tài trên các file đã thử, chưa đủ kết luận tương thích mọi tài liệu, độ chính xác AI, hiệu năng, toàn bộ SRS hoặc chu trình cập nhật field–lưu–mở lại. Không tái sử dụng số liệu 101 tests của bản có mục lục đã bị loại.</w:t>
      </w:r>
    </w:p>
    <w:p>
      <w:bookmarkStart w:id="39" w:name="doclint_sec_39"/>
      <w:pPr>
        <w:pStyle w:val="Heading1"/>
      </w:pPr>
      <w:r>
        <w:rPr>
          <w:rFonts w:ascii="Times New Roman" w:hAnsi="Times New Roman" w:eastAsia="Times New Roman"/>
          <w:b/>
          <w:sz w:val="26"/>
        </w:rPr>
        <w:t>CHƯƠNG 8. QUẢN LÝ DỰ ÁN VÀ TIẾN ĐỘ HAI THÀNH VIÊN</w:t>
      </w:r>
      <w:bookmarkEnd w:id="39"/>
    </w:p>
    <w:p>
      <w:bookmarkStart w:id="40" w:name="doclint_sec_40"/>
      <w:pPr>
        <w:pStyle w:val="Heading2"/>
      </w:pPr>
      <w:r>
        <w:rPr>
          <w:rFonts w:ascii="Times New Roman" w:hAnsi="Times New Roman" w:eastAsia="Times New Roman"/>
          <w:b/>
          <w:sz w:val="26"/>
        </w:rPr>
        <w:t>8.1. Tổ chức và nguyên tắc ghi tiến độ</w:t>
      </w:r>
      <w:bookmarkEnd w:id="40"/>
    </w:p>
    <w:p>
      <w:pPr>
        <w:jc w:val="both"/>
      </w:pPr>
      <w:r>
        <w:rPr>
          <w:rFonts w:ascii="Times New Roman" w:hAnsi="Times New Roman" w:eastAsia="Times New Roman"/>
          <w:b w:val="0"/>
          <w:sz w:val="26"/>
        </w:rPr>
        <w:t>Nhóm chia công việc thành các vòng lặp theo tuần, với đầu vào, người phụ trách, sản phẩm và tiêu chí kiểm tra. Nguyễn Đức Mười phụ trách yêu cầu, thuật toán/OOXML và backend; Nguyễn Đức Lương phụ trách giao diện, tích hợp, dữ liệu/QA và theo dõi tiến độ. Hai người cùng rà soát yêu cầu, kiểm tra chéo và chịu trách nhiệm về nội dung báo cáo. Phân công này dùng để tổ chức trách nhiệm hai người trong dự án hiện tại, không thay cho thống kê giờ công hoặc quyền tác giả từng commit.</w:t>
      </w:r>
    </w:p>
    <w:p>
      <w:pPr>
        <w:jc w:val="both"/>
      </w:pPr>
      <w:r>
        <w:rPr>
          <w:rFonts w:ascii="Times New Roman" w:hAnsi="Times New Roman" w:eastAsia="Times New Roman"/>
          <w:b w:val="0"/>
          <w:sz w:val="26"/>
        </w:rPr>
        <w:t>Tiến độ tuần 1–7 dưới đây được tổ chức lại hoàn toàn theo hướng DocLint hiện tại: mỗi tuần là một gói công việc và đầu ra có thể đối chiếu trong sản phẩm V0.1 ở cuối tuần 7. Đây là phân kỳ tổng hợp phục vụ báo cáo học phần, không phải nhật ký thực hiện đã xác minh theo ngày hoặc phép suy ra ai làm việc gì từ ngày commit. Tuần 8–12 được tách rõ là kế hoạch chưa thực hiện.</w:t>
      </w:r>
    </w:p>
    <w:p>
      <w:bookmarkStart w:id="41" w:name="doclint_sec_41"/>
      <w:pPr>
        <w:pStyle w:val="Heading2"/>
      </w:pPr>
      <w:r>
        <w:rPr>
          <w:rFonts w:ascii="Times New Roman" w:hAnsi="Times New Roman" w:eastAsia="Times New Roman"/>
          <w:b/>
          <w:sz w:val="26"/>
        </w:rPr>
        <w:t>8.2. Tổng hợp tuần 1–7: kết quả đến V0.1</w:t>
      </w:r>
      <w:bookmarkEnd w:id="41"/>
    </w:p>
    <w:p>
      <w:pPr>
        <w:keepNext/>
        <w:jc w:val="center"/>
      </w:pPr>
      <w:r>
        <w:rPr>
          <w:rFonts w:ascii="Times New Roman" w:hAnsi="Times New Roman" w:eastAsia="Times New Roman"/>
          <w:b/>
          <w:sz w:val="22"/>
        </w:rPr>
        <w:t>Bảng 8.1. Tuần 1–3: yêu cầu và nền tảng DocLint</w:t>
      </w:r>
    </w:p>
    <w:tbl>
      <w:tblPr>
        <w:tblStyle w:val="TableGrid"/>
        <w:tblW w:type="auto" w:w="0"/>
        <w:tblLayout w:type="fixed"/>
        <w:tblLook w:firstColumn="1" w:firstRow="1" w:lastColumn="0" w:lastRow="0" w:noHBand="0" w:noVBand="1" w:val="04A0"/>
      </w:tblPr>
      <w:tblGrid>
        <w:gridCol w:w="709"/>
        <w:gridCol w:w="2438"/>
        <w:gridCol w:w="2438"/>
        <w:gridCol w:w="2920"/>
      </w:tblGrid>
      <w:tr>
        <w:trPr>
          <w:tblHeader/>
          <w:cantSplit/>
        </w:trPr>
        <w:tc>
          <w:tcPr>
            <w:tcW w:type="dxa" w:w="70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Mười</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Lương</w:t>
            </w:r>
          </w:p>
        </w:tc>
        <w:tc>
          <w:tcPr>
            <w:tcW w:type="dxa" w:w="292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Đầu ra đối chiếu ở mốc tuần 7</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Xác định bài toán chuẩn hóa đồ án; phân tích tác nhân, đầu vào/đầu ra và nguyên tắc không sửa nội dung.</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Tổ chức luồng sinh viên tải–xem–tải; thống nhất vai trò nhóm, cấu trúc báo cáo và tiêu chí demo.</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Phạm vi DocLint trong SRS, mục tiêu V0.1 và luồng giao diện được xác định.</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Phân tích mẫu HUST: phông/cỡ, giãn dòng, Style, numbering, trang và vùng bảo vệ.</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Lập danh sách lỗi cần quan sát, dữ liệu mẫu và hướng dẫn đối chiếu Word trước/sau.</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HUST20191_S11, hash nguồn và danh sách tình huống kiểm tra hiện có.</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Tổ chức inspector ZIP/XML/OPC; mã khối, fingerprint và cách giữ bản gốc.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Thiết kế vùng chọn/kéo thả, kiểm tra tệp và hợp đồng dữ liệu giao diện–API.</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Lõi tiếp nhận/đọc DOCX và bản kê cơ bản, gắn với các mô-đun trong repo.</w:t>
            </w:r>
          </w:p>
        </w:tc>
      </w:tr>
    </w:tbl>
    <w:p>
      <w:pPr>
        <w:spacing w:after="0"/>
      </w:pPr>
    </w:p>
    <w:p>
      <w:pPr>
        <w:keepNext/>
        <w:jc w:val="center"/>
      </w:pPr>
      <w:r>
        <w:rPr>
          <w:rFonts w:ascii="Times New Roman" w:hAnsi="Times New Roman" w:eastAsia="Times New Roman"/>
          <w:b/>
          <w:sz w:val="22"/>
        </w:rPr>
        <w:t>Bảng 8.2. Tuần 4–7: tích hợp tới sản phẩm DocLint V0.1</w:t>
      </w:r>
    </w:p>
    <w:tbl>
      <w:tblPr>
        <w:tblStyle w:val="TableGrid"/>
        <w:tblW w:type="auto" w:w="0"/>
        <w:tblLayout w:type="fixed"/>
        <w:tblLook w:firstColumn="1" w:firstRow="1" w:lastColumn="0" w:lastRow="0" w:noHBand="0" w:noVBand="1" w:val="04A0"/>
      </w:tblPr>
      <w:tblGrid>
        <w:gridCol w:w="709"/>
        <w:gridCol w:w="2438"/>
        <w:gridCol w:w="2438"/>
        <w:gridCol w:w="2920"/>
      </w:tblGrid>
      <w:tr>
        <w:trPr>
          <w:tblHeader/>
          <w:cantSplit/>
        </w:trPr>
        <w:tc>
          <w:tcPr>
            <w:tcW w:type="dxa" w:w="70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Mười</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Lương</w:t>
            </w:r>
          </w:p>
        </w:tc>
        <w:tc>
          <w:tcPr>
            <w:tcW w:type="dxa" w:w="292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Đầu ra đối chiếu ở mốc tuần 7</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4</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Xây nhận diện chương/đề mục/thân bài, giải Style và numbering; kiểm tra quan hệ và ca mơ hồ.</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Xây màn hình xác nhận theo khối, ngữ cảnh, giữ nguyên và thông điệp chưa chắc chắn.</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Bộ giải cấu trúc có vai trò/cấp/cha và luồng REVIEW_WAIT khi cần.</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Triển khai editor chữ/đoạn/section, Heading an toàn và cổng bảo toàn; tạo Word/JSON.</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Tích hợp kết quả, thống kê sửa/giữ, cảnh báo, tải Word và tài liệu demo.</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Luồng chuẩn hóa thật trên bản sao, báo cáo tách riêng, chặn candidate vi phạm.</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Tích hợp API/worker, token phiên, TTL, queue, chạy lại từ bản gốc và thu hồi công bố khi hủy/xóa.</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Hoàn thiện trạng thái, khôi phục tab, chạy lại/hủy/xóa, giao diện mobile và hướng dẫn Windows.</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Quyền tệp và vòng đời cơ bản có test; web chạy trọn luồng, chưa có renderer tích hợp.</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7</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Hoàn thiện Heading/numbering, 51 tiêu đề mẫu, cảm ơn/tóm tắt, lề dọc/ngang và thu bảng; bổ sung cổng từ chối sai loại, kiểm tra toàn vẹn và tính lặp lại.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thử sáu mẫu, cập nhật cặp gốc/kết quả, kiểm tra từ chối, phần đầu và lề; sửa reset tên tệp và phản hồi phiên cũ; tổng hợp báo cáo.</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Mốc lịch sử V0.1 (0.1.2): 74 tests, browser PASS và hồ sơ sáu mẫu. Cập nhật tiếp theo: nền 0.1.3 và sửa kiểu chữ tên đề tài 2295d96; 87 tests đạt, 12 mục thử web được người dùng xác nhận. Chưa phân lại tuần học hoặc đóng góp cá nhân cho phần cập nhật.</w:t>
            </w:r>
          </w:p>
        </w:tc>
      </w:tr>
    </w:tbl>
    <w:p>
      <w:pPr>
        <w:spacing w:after="0"/>
      </w:pPr>
    </w:p>
    <w:p>
      <w:pPr>
        <w:jc w:val="both"/>
      </w:pPr>
      <w:r>
        <w:rPr>
          <w:rFonts w:ascii="Times New Roman" w:hAnsi="Times New Roman" w:eastAsia="Times New Roman"/>
          <w:b w:val="0"/>
          <w:sz w:val="26"/>
        </w:rPr>
        <w:t>Các đầu ra trong bảng là những thành phần đã có và được đối chiếu ở cuối tuần 7; việc phân chúng vào từng tuần nhằm mô tả tiến trình kỹ thuật hợp lý của sản phẩm hiện tại. Báo cáo không tính giờ công hoặc phần trăm đóng góp cá nhân khi chưa có dữ liệu theo dõi. Những yêu cầu chưa hiện thực của đặc tả được giữ trong kế hoạch tuần 8–12, không đưa vào kết quả tuần 1–7.</w:t>
      </w:r>
    </w:p>
    <w:p>
      <w:bookmarkStart w:id="42" w:name="doclint_sec_42"/>
      <w:pPr>
        <w:pStyle w:val="Heading2"/>
      </w:pPr>
      <w:r>
        <w:rPr>
          <w:rFonts w:ascii="Times New Roman" w:hAnsi="Times New Roman" w:eastAsia="Times New Roman"/>
          <w:b/>
          <w:sz w:val="26"/>
        </w:rPr>
        <w:t>8.3. Kế hoạch tuần 8–12 và điều kiện hoàn thành</w:t>
      </w:r>
      <w:bookmarkEnd w:id="42"/>
    </w:p>
    <w:p>
      <w:pPr>
        <w:jc w:val="both"/>
      </w:pPr>
      <w:r>
        <w:rPr>
          <w:rFonts w:ascii="Times New Roman" w:hAnsi="Times New Roman" w:eastAsia="Times New Roman"/>
          <w:b w:val="0"/>
          <w:sz w:val="26"/>
        </w:rPr>
        <w:t>Mục tiêu kế hoạch là hoàn thiện toàn bộ yêu cầu bắt buộc trong phạm vi đặc tả 1.1, không mở rộng sang nhập PDF, chatbot hoặc nhiều mẫu trường khác. Công việc có phụ thuộc rõ: dữ liệu/quy tắc phải chốt trước đánh giá mô hình; nhận diện và kế hoạch hợp lệ phải có trước editor nâng cao; renderer phải cách ly trước dùng với tài liệu ngoài bộ mẫu; chỉ công bố sau các cổng kiểm tra.</w:t>
      </w:r>
    </w:p>
    <w:p>
      <w:pPr>
        <w:keepNext/>
        <w:jc w:val="center"/>
      </w:pPr>
      <w:r>
        <w:rPr>
          <w:rFonts w:ascii="Times New Roman" w:hAnsi="Times New Roman" w:eastAsia="Times New Roman"/>
          <w:b/>
          <w:sz w:val="22"/>
        </w:rPr>
        <w:t>Bảng 8.3. Phân công chi tiết tuần 8–12 (kế hoạch, chưa thực hiện)</w:t>
      </w:r>
    </w:p>
    <w:tbl>
      <w:tblPr>
        <w:tblStyle w:val="TableGrid"/>
        <w:tblW w:type="auto" w:w="0"/>
        <w:tblLayout w:type="fixed"/>
        <w:tblLook w:firstColumn="1" w:firstRow="1" w:lastColumn="0" w:lastRow="0" w:noHBand="0" w:noVBand="1" w:val="04A0"/>
      </w:tblPr>
      <w:tblGrid>
        <w:gridCol w:w="709"/>
        <w:gridCol w:w="2438"/>
        <w:gridCol w:w="2438"/>
        <w:gridCol w:w="2920"/>
      </w:tblGrid>
      <w:tr>
        <w:trPr>
          <w:tblHeader/>
          <w:cantSplit/>
        </w:trPr>
        <w:tc>
          <w:tcPr>
            <w:tcW w:type="dxa" w:w="70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Mười</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Lương</w:t>
            </w:r>
          </w:p>
        </w:tc>
        <w:tc>
          <w:tcPr>
            <w:tcW w:type="dxa" w:w="292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Đầu ra và cổng hoàn thành</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Rà soát FR01–FR20/DEC; chuẩn hóa schema nhiều vai trò, fingerprint và ChangeSet; lập giao thức đánh giá AI, chọn baseline và kiểm tra giấy phép.</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Thu thập DOCX được phép dùng; gán nhãn/kiểm tra chéo, chia tập theo tài liệu; hoàn thiện UX nhóm duyệt và bộ ca âm/quyền phiên.</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Backlog và RTM đầy đủ; bộ dữ liệu có nguồn/quyền, quy tắc nhãn và chia tập đóng băng; schema/plan có test. Chưa báo precision khi chưa đo.</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từ 51 tiêu đề mẫu sang tài liệu độc lập, kiểm tra cấp cha và quan hệ caption–đối tượng; profile bìa có trường/logo/khung; chuẩn hóa thao tác có tiền điều kiện và quy tắc độ dài đã có.</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Tích hợp nhóm xác nhận và giữ nguyên; kiểm chứng bìa/biểu mẫu/chữ ký; hỗ trợ định vị khối và báo cáo tuân thủ theo quy tắc; kiểm tra dữ liệu độc lập theo quy trình.</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FR04–FR10 được mở rộng có fixture/đối chiếu; các DEC02–DEC06 được chốt hoặc có phương án được phê duyệt. Không bịa nội dung thiếu.</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Hoàn thiện bảng/ảnh/caption/công thức trong phạm vi an toàn; numbering, field mục lục/danh mục/số trang và kế hoạch thay đổi có kiểm chứng.</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Tích hợp renderer cách ly và phông hợp lệ, PDF/ảnh xem trước đúng run; chặn mạng ngoài, giới hạn CPU/RAM/trang/thời gian; thông báo lỗi dựng/thiếu phông.</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FR11–FR14 có luồng dựng thực và kiểm tra gói; trường không trùng nhãn, khung chưa hỗ trợ được bảo vệ; có kịch bản Word để tuần 11 nghiệm thu.</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Tăng cường toàn vẹn và vòng hiệu chỉnh–dựng ≤3; worker tiến trình có hard deadline/hủy cưỡng chế; quyền công bố nguyên tử, TTL/khởi động/dọn/timeout/crash.</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Word Windows: mở/F9/lưu/mở lại; thử mất renderer/thiếu font, xóa khi chạy, truy cập chéo và request trùng; hoàn thiện bộ hồi quy và tài liệu vận hành.</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TC01–TC18 có bằng chứng hoặc lỗi được theo dõi; không tái công bố sau xóa, không tải candidate hỏng; giải quyết lỗi bảo toàn/Word mức chặn trước tuần 12.</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Đóng băng model/RuleSet/engine và cấu hình; chạy đánh giá AI, hiệu năng trên máy tham chiếu; xử lý lỗi chặn và phát hành cấu hình có version/hash.</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Thử dùng ≥8 người theo kịch bản; tổng hợp minh chứng, benchmark, hướng dẫn cài/chạy, bản sao lưu chính sách và báo cáo/demo; kiểm tra chéo toàn bộ RTM.</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Bộ bàn giao tái lập; báo đúng precision/recall/tỷ lệ duyệt và p95; Word/field đạt trong phạm vi; mọi FR/NFR có kết quả. Mục tiêu chưa đạt phải ghi là chưa đạt, không tự đổi ngưỡng.</w:t>
            </w:r>
          </w:p>
        </w:tc>
      </w:tr>
    </w:tbl>
    <w:p>
      <w:pPr>
        <w:spacing w:after="0"/>
      </w:pPr>
    </w:p>
    <w:p>
      <w:bookmarkStart w:id="43" w:name="doclint_sec_43"/>
      <w:pPr>
        <w:pStyle w:val="Heading2"/>
      </w:pPr>
      <w:r>
        <w:rPr>
          <w:rFonts w:ascii="Times New Roman" w:hAnsi="Times New Roman" w:eastAsia="Times New Roman"/>
          <w:b/>
          <w:sz w:val="26"/>
        </w:rPr>
        <w:t>8.4. Các mốc kiểm soát và phối hợp</w:t>
      </w:r>
      <w:bookmarkEnd w:id="43"/>
    </w:p>
    <w:p>
      <w:pPr>
        <w:jc w:val="both"/>
      </w:pPr>
      <w:r>
        <w:rPr>
          <w:rFonts w:ascii="Times New Roman" w:hAnsi="Times New Roman" w:eastAsia="Times New Roman"/>
          <w:b w:val="0"/>
          <w:sz w:val="26"/>
        </w:rPr>
        <w:t>Cuối tuần 8 chốt phạm vi, nhãn và bộ đo; cuối tuần 9 khóa hợp đồng phân tích/ChangeSet và profile phần đầu; cuối tuần 10 tích hợp xử lý đối tượng–field–renderer; cuối tuần 11 vượt các cổng bảo toàn, vòng đời và Word; cuối tuần 12 nghiệm thu chất lượng và bàn giao. Mỗi tuần có rà soát chéo: người làm UI chạy ca API, người làm engine mở kết quả Word và thử luồng giao diện.</w:t>
      </w:r>
    </w:p>
    <w:p>
      <w:pPr>
        <w:jc w:val="both"/>
      </w:pPr>
      <w:r>
        <w:rPr>
          <w:rFonts w:ascii="Times New Roman" w:hAnsi="Times New Roman" w:eastAsia="Times New Roman"/>
          <w:b w:val="0"/>
          <w:sz w:val="26"/>
        </w:rPr>
        <w:t>Nếu phát hiện rủi ro làm mất nội dung hoặc truy cập chéo, dừng phát hành phần liên quan và ưu tiên sửa trước tính năng khác. Nếu một cấu trúc không đủ điều kiện hỗ trợ, cần ghi quyết định phạm vi và thống nhất với giảng viên; không âm thầm chuyển một yêu cầu bắt buộc thành “không áp dụng” để hoàn thành tiến độ. Các mục tiêu tuần 8–12 là kế hoạch có tiêu chí, không phải lời khẳng định chắc chắn đã đạt trong năm tuần.</w:t>
      </w:r>
    </w:p>
    <w:p>
      <w:bookmarkStart w:id="44" w:name="doclint_sec_44"/>
      <w:pPr>
        <w:pStyle w:val="Heading2"/>
      </w:pPr>
      <w:r>
        <w:rPr>
          <w:rFonts w:ascii="Times New Roman" w:hAnsi="Times New Roman" w:eastAsia="Times New Roman"/>
          <w:b/>
          <w:sz w:val="26"/>
        </w:rPr>
        <w:t>8.5. Rủi ro, phụ thuộc và biện pháp</w:t>
      </w:r>
      <w:bookmarkEnd w:id="44"/>
    </w:p>
    <w:p>
      <w:pPr>
        <w:keepNext/>
        <w:jc w:val="center"/>
      </w:pPr>
      <w:r>
        <w:rPr>
          <w:rFonts w:ascii="Times New Roman" w:hAnsi="Times New Roman" w:eastAsia="Times New Roman"/>
          <w:b/>
          <w:sz w:val="22"/>
        </w:rPr>
        <w:t>Bảng 8.4. Rủi ro chính và trách nhiệm</w:t>
      </w:r>
    </w:p>
    <w:tbl>
      <w:tblPr>
        <w:tblStyle w:val="TableGrid"/>
        <w:tblW w:type="auto" w:w="0"/>
        <w:tblLayout w:type="fixed"/>
        <w:tblLook w:firstColumn="1" w:firstRow="1" w:lastColumn="0" w:lastRow="0" w:noHBand="0" w:noVBand="1" w:val="04A0"/>
      </w:tblPr>
      <w:tblGrid>
        <w:gridCol w:w="1871"/>
        <w:gridCol w:w="4989"/>
        <w:gridCol w:w="1644"/>
      </w:tblGrid>
      <w:tr>
        <w:trPr>
          <w:tblHeader/>
          <w:cantSplit/>
        </w:trPr>
        <w:tc>
          <w:tcPr>
            <w:tcW w:type="dxa" w:w="187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Rủi ro</w:t>
            </w:r>
          </w:p>
        </w:tc>
        <w:tc>
          <w:tcPr>
            <w:tcW w:type="dxa" w:w="498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Biện pháp / dấu hiệu kiểm soát</w:t>
            </w:r>
          </w:p>
        </w:tc>
        <w:tc>
          <w:tcPr>
            <w:tcW w:type="dxa" w:w="164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Phụ trách</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Thiếu DOCX thật được phép sử dụng</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Chuẩn bị dữ liệu/quyền tuần 8; ẩn danh; tách tập; không dùng báo cáo cá nhân công khai.</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Lương chủ trì; Mười rà soát</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Nhận sai đề mục hoặc ít dữ liệu</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Đo trước xác nhận, báo mẫu số/coverage; giữ nguyên hoặc duyệt ca mơ hồ; không coi điểm tự khai là xác suất.</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Mười; Lương gán nhãn chéo</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Sai field hoặc bố cục do khác renderer</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Nguồn Word do editor tạo; kiểm tra bằng Word đích; lưu bằng chứng trước/sau cập nhật; ghi phông hợp lệ.</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Lương; Mười xử lý OOXML</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Mất dữ liệu / bypass công bố</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Cổng toàn vẹn, ca cố ý phá, candidate tạm và kiểm tra ACTIVE ngay trước công bố.</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Mười</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Quá thời gian / xóa khi chạy</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Giới hạn thật, kill/fallback, dọn lúc khởi động, test crash/race; không chỉ kiểm tra PID.</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Mười; Lương thử lỗi</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Phạm vi vượt sức nhóm hai người</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thêm mẫu/chatbot/PDF nhập; theo dõi phụ thuộc; giữ thời gian nghiệm thu tuần 11–12.</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Cả hai</w:t>
            </w:r>
          </w:p>
        </w:tc>
      </w:tr>
    </w:tbl>
    <w:p>
      <w:pPr>
        <w:spacing w:after="0"/>
      </w:pPr>
    </w:p>
    <w:p>
      <w:bookmarkStart w:id="45" w:name="doclint_sec_45"/>
      <w:pPr>
        <w:pStyle w:val="Heading2"/>
      </w:pPr>
      <w:r>
        <w:rPr>
          <w:rFonts w:ascii="Times New Roman" w:hAnsi="Times New Roman" w:eastAsia="Times New Roman"/>
          <w:b/>
          <w:sz w:val="26"/>
        </w:rPr>
        <w:t>8.6. Chuẩn hoàn thành và quản lý thay đổi</w:t>
      </w:r>
      <w:bookmarkEnd w:id="45"/>
    </w:p>
    <w:p>
      <w:pPr>
        <w:jc w:val="both"/>
      </w:pPr>
      <w:r>
        <w:rPr>
          <w:rFonts w:ascii="Times New Roman" w:hAnsi="Times New Roman" w:eastAsia="Times New Roman"/>
          <w:b w:val="0"/>
          <w:sz w:val="26"/>
        </w:rPr>
        <w:t>Một hạng mục được tính hoàn thành khi có quy tắc/hợp đồng rõ, mã triển khai, test đủ sức phát hiện lỗi, minh chứng trên dữ liệu phù hợp và tài liệu giới hạn. Thay đổi quy tắc phải tăng phiên bản, gắn lý do và kiểm tra hồi quy; thay đổi nhãn hoặc tập đánh giá phải được ghi để tránh so sánh hai kết quả khác phương pháp. Model, phông và renderer cần được ghim khi phát hành để có thể tái hiện.</w:t>
      </w:r>
    </w:p>
    <w:p>
      <w:bookmarkStart w:id="46" w:name="doclint_sec_46"/>
      <w:pPr>
        <w:pStyle w:val="Heading1"/>
      </w:pPr>
      <w:r>
        <w:rPr>
          <w:rFonts w:ascii="Times New Roman" w:hAnsi="Times New Roman" w:eastAsia="Times New Roman"/>
          <w:b/>
          <w:sz w:val="26"/>
        </w:rPr>
        <w:t>CHƯƠNG 9. ĐỊNH HƯỚNG HOÀN THIỆN VÀ KẾT LUẬN</w:t>
      </w:r>
      <w:bookmarkEnd w:id="46"/>
    </w:p>
    <w:p>
      <w:bookmarkStart w:id="47" w:name="doclint_sec_47"/>
      <w:pPr>
        <w:pStyle w:val="Heading2"/>
      </w:pPr>
      <w:r>
        <w:rPr>
          <w:rFonts w:ascii="Times New Roman" w:hAnsi="Times New Roman" w:eastAsia="Times New Roman"/>
          <w:b/>
          <w:sz w:val="26"/>
        </w:rPr>
        <w:t>9.1. Phần việc phải hoàn thiện theo đặc tả</w:t>
      </w:r>
      <w:bookmarkEnd w:id="47"/>
    </w:p>
    <w:p>
      <w:pPr>
        <w:jc w:val="both"/>
      </w:pPr>
      <w:r>
        <w:rPr>
          <w:rFonts w:ascii="Times New Roman" w:hAnsi="Times New Roman" w:eastAsia="Times New Roman"/>
          <w:b w:val="0"/>
          <w:sz w:val="26"/>
        </w:rPr>
        <w:t>Hướng hoàn thiện tập trung vào chiều sâu của một mẫu HUST thay vì số lượng cấu hình. Nhóm cần đủ vai trò nhận diện và quan hệ, giữ toàn vẹn ở các đối tượng được nhận hỗ trợ, hoàn thiện FRONT/PAGE/BODY/HEAD/FIG/TAB/EQ/CAP/TOC/NUM/REF, có renderer và layout checker cách ly, vòng chỉnh sửa hữu hạn và publisher chỉ công bố sau cổng cuối. Phiên, nguồn, run, quyết định, kế hoạch, validation và artifact phải truy vết được theo phiên bản [1].</w:t>
      </w:r>
    </w:p>
    <w:p>
      <w:pPr>
        <w:jc w:val="both"/>
      </w:pPr>
      <w:r>
        <w:rPr>
          <w:rFonts w:ascii="Times New Roman" w:hAnsi="Times New Roman" w:eastAsia="Times New Roman"/>
          <w:b w:val="0"/>
          <w:sz w:val="26"/>
        </w:rPr>
        <w:t>Phần đếm và cảnh báo lời cảm ơn 100–150/tóm tắt 300 theo khoảng trắng, caption TNR12 nghiêng/dòng đơn/sau 10 pt đã có; cần chốt cách đếm và nghiệm thu hiển thị trên dữ liệu độc lập. Phần cần hoàn thiện tiếp gồm kiểm tra bố cục một trang, ảnh thông thường tối đa 75% vùng chữ, khuyến nghị bảng 75% và ngoại lệ; nhãn phương trình theo mẫu căn đều, khác caption hình/bảng căn giữa. Ảnh chỉ thu đồng tỷ lệ; bảng phương trình dùng tỷ lệ cột hợp lệ tổng 100%. Xem trước giới hạn 150 trang và tối đa 3 vòng sửa–dựng; phần vượt phạm vi phải ghi chưa kiểm tra. Các phần bố cục/renderer/vòng sửa này vẫn thuộc kế hoạch, không tính là kết quả của V0.1.</w:t>
      </w:r>
    </w:p>
    <w:p>
      <w:pPr>
        <w:jc w:val="both"/>
      </w:pPr>
      <w:r>
        <w:rPr>
          <w:rFonts w:ascii="Times New Roman" w:hAnsi="Times New Roman" w:eastAsia="Times New Roman"/>
          <w:b w:val="0"/>
          <w:sz w:val="26"/>
        </w:rPr>
        <w:t>AI không thay thế bộ sửa hoặc cổng toàn vẹn. Mục tiêu là nhận diện hữu ích hơn và ít thao tác trong phạm vi đã đo; trường hợp không rõ phải có chính sách giữ/duyệt minh bạch. Tính năng tạo mục lục, danh mục và số trang cần nghiệm thu bằng Word vì PDF đúng không chứng minh field Word tính lại đúng. Bìa và chữ ký cần profile riêng, không được lấy tên hoặc chữ ký minh họa để điền vào tài liệu người dùng.</w:t>
      </w:r>
    </w:p>
    <w:p>
      <w:pPr>
        <w:keepNext/>
        <w:spacing w:before="160" w:after="80"/>
        <w:jc w:val="center"/>
        <w:shd w:fill="F2F6F2"/>
      </w:pPr>
      <w:r>
        <w:rPr>
          <w:rFonts w:ascii="Times New Roman" w:hAnsi="Times New Roman" w:eastAsia="Times New Roman"/>
          <w:b/>
          <w:color w:val="456450"/>
          <w:sz w:val="22"/>
        </w:rPr>
        <w:t>[VỊ TRÍ CHÈN SD09: Phân cấp chức năng FHD]</w:t>
      </w:r>
    </w:p>
    <w:p>
      <w:pPr>
        <w:jc w:val="center"/>
      </w:pPr>
      <w:r>
        <w:rPr>
          <w:rFonts w:ascii="Times New Roman" w:hAnsi="Times New Roman" w:eastAsia="Times New Roman"/>
          <w:b w:val="0"/>
          <w:sz w:val="21"/>
        </w:rPr>
        <w:t>F0 chuẩn hóa đồ án; F1 tiếp nhận, F2 phân tích, F3 chuẩn hóa, F4 kiểm chứng/cung cấp và F5 vòng đời.</w:t>
      </w:r>
    </w:p>
    <w:p>
      <w:pPr>
        <w:keepNext/>
        <w:spacing w:before="160" w:after="80"/>
        <w:jc w:val="center"/>
        <w:shd w:fill="F2F6F2"/>
      </w:pPr>
      <w:r>
        <w:rPr>
          <w:rFonts w:ascii="Times New Roman" w:hAnsi="Times New Roman" w:eastAsia="Times New Roman"/>
          <w:b/>
          <w:color w:val="456450"/>
          <w:sz w:val="22"/>
        </w:rPr>
        <w:t>[VỊ TRÍ CHÈN SD10: DFD mức 0]</w:t>
      </w:r>
    </w:p>
    <w:p>
      <w:pPr>
        <w:jc w:val="center"/>
      </w:pPr>
      <w:r>
        <w:rPr>
          <w:rFonts w:ascii="Times New Roman" w:hAnsi="Times New Roman" w:eastAsia="Times New Roman"/>
          <w:b w:val="0"/>
          <w:sz w:val="21"/>
        </w:rPr>
        <w:t>DocLint là một tiến trình với tác nhân Người dùng/Người quản trị mẫu; thể hiện các luồng dữ liệu vào/ra cân bằng.</w:t>
      </w:r>
    </w:p>
    <w:p>
      <w:pPr>
        <w:keepNext/>
        <w:spacing w:before="160" w:after="80"/>
        <w:jc w:val="center"/>
        <w:shd w:fill="F2F6F2"/>
      </w:pPr>
      <w:r>
        <w:rPr>
          <w:rFonts w:ascii="Times New Roman" w:hAnsi="Times New Roman" w:eastAsia="Times New Roman"/>
          <w:b/>
          <w:color w:val="456450"/>
          <w:sz w:val="22"/>
        </w:rPr>
        <w:t>[VỊ TRÍ CHÈN SD11: DFD mức 1]</w:t>
      </w:r>
    </w:p>
    <w:p>
      <w:pPr>
        <w:jc w:val="center"/>
      </w:pPr>
      <w:r>
        <w:rPr>
          <w:rFonts w:ascii="Times New Roman" w:hAnsi="Times New Roman" w:eastAsia="Times New Roman"/>
          <w:b w:val="0"/>
          <w:sz w:val="21"/>
        </w:rPr>
        <w:t>P1–P5, D1 bản gốc, D2 RuleSet, D3 phiên/xử lý, D4 candidate/sản phẩm; chỉ artifact được công bố mới được tải.</w:t>
      </w:r>
    </w:p>
    <w:p>
      <w:bookmarkStart w:id="48" w:name="doclint_sec_48"/>
      <w:pPr>
        <w:pStyle w:val="Heading2"/>
      </w:pPr>
      <w:r>
        <w:rPr>
          <w:rFonts w:ascii="Times New Roman" w:hAnsi="Times New Roman" w:eastAsia="Times New Roman"/>
          <w:b/>
          <w:sz w:val="26"/>
        </w:rPr>
        <w:t>9.2. Tiêu chí nghiệm thu cuối tuần 12</w:t>
      </w:r>
      <w:bookmarkEnd w:id="48"/>
    </w:p>
    <w:p>
      <w:pPr>
        <w:jc w:val="both"/>
      </w:pPr>
      <w:r>
        <w:rPr>
          <w:rFonts w:ascii="Times New Roman" w:hAnsi="Times New Roman" w:eastAsia="Times New Roman"/>
          <w:b w:val="0"/>
          <w:sz w:val="26"/>
        </w:rPr>
        <w:t>• Từng FR01–FR20 và NFR01–NFR12 có bằng chứng và trạng thái; yêu cầu chưa đạt không bị đổi tên thành đã hoàn thành.</w:t>
      </w:r>
    </w:p>
    <w:p>
      <w:pPr>
        <w:jc w:val="both"/>
      </w:pPr>
      <w:r>
        <w:rPr>
          <w:rFonts w:ascii="Times New Roman" w:hAnsi="Times New Roman" w:eastAsia="Times New Roman"/>
          <w:b w:val="0"/>
          <w:sz w:val="26"/>
        </w:rPr>
        <w:t>• Không còn lỗi mất nội dung hoặc truy cập chéo; không công bố candidate lỗi sau hủy/xóa/hết hạn.</w:t>
      </w:r>
    </w:p>
    <w:p>
      <w:pPr>
        <w:jc w:val="both"/>
      </w:pPr>
      <w:r>
        <w:rPr>
          <w:rFonts w:ascii="Times New Roman" w:hAnsi="Times New Roman" w:eastAsia="Times New Roman"/>
          <w:b w:val="0"/>
          <w:sz w:val="26"/>
        </w:rPr>
        <w:t>• DOCX nhận hỗ trợ mở không Repair; field nhận hỗ trợ hoạt động sau cập nhật, lưu và mở lại trên Word mục tiêu.</w:t>
      </w:r>
    </w:p>
    <w:p>
      <w:pPr>
        <w:jc w:val="both"/>
      </w:pPr>
      <w:r>
        <w:rPr>
          <w:rFonts w:ascii="Times New Roman" w:hAnsi="Times New Roman" w:eastAsia="Times New Roman"/>
          <w:b w:val="0"/>
          <w:sz w:val="26"/>
        </w:rPr>
        <w:t>• Báo precision tự gán đề mục, recall, tỷ lệ duyệt, kích thước tập kiểm tra; đối chiếu mục tiêu ≥98% và ≥80% đúng mẫu số.</w:t>
      </w:r>
    </w:p>
    <w:p>
      <w:pPr>
        <w:jc w:val="both"/>
      </w:pPr>
      <w:r>
        <w:rPr>
          <w:rFonts w:ascii="Times New Roman" w:hAnsi="Times New Roman" w:eastAsia="Times New Roman"/>
          <w:b w:val="0"/>
          <w:sz w:val="26"/>
        </w:rPr>
        <w:t>• Thử dùng ít nhất 8 người và đối chiếu mục tiêu 7/8 hoàn tất; đo p95 đúng máy tham chiếu và tài liệu 20–100 trang, không lấy thời gian fixture nhỏ làm thay thế.</w:t>
      </w:r>
    </w:p>
    <w:p>
      <w:pPr>
        <w:jc w:val="both"/>
      </w:pPr>
      <w:r>
        <w:rPr>
          <w:rFonts w:ascii="Times New Roman" w:hAnsi="Times New Roman" w:eastAsia="Times New Roman"/>
          <w:b w:val="0"/>
          <w:sz w:val="26"/>
        </w:rPr>
        <w:t>• Bộ bàn giao gồm mã nguồn cố định, model/RuleSet/renderer/font có phiên bản, cách chạy, dữ liệu có quyền, kết quả và danh sách giới hạn.</w:t>
      </w:r>
    </w:p>
    <w:p>
      <w:bookmarkStart w:id="49" w:name="doclint_sec_49"/>
      <w:pPr>
        <w:pStyle w:val="Heading2"/>
      </w:pPr>
      <w:r>
        <w:rPr>
          <w:rFonts w:ascii="Times New Roman" w:hAnsi="Times New Roman" w:eastAsia="Times New Roman"/>
          <w:b/>
          <w:sz w:val="26"/>
        </w:rPr>
        <w:t>9.3. Kết luận tại mốc tuần 7</w:t>
      </w:r>
      <w:bookmarkEnd w:id="49"/>
    </w:p>
    <w:p>
      <w:pPr>
        <w:jc w:val="both"/>
      </w:pPr>
      <w:r>
        <w:rPr>
          <w:rFonts w:ascii="Times New Roman" w:hAnsi="Times New Roman" w:eastAsia="Times New Roman"/>
          <w:b w:val="0"/>
          <w:sz w:val="26"/>
        </w:rPr>
        <w:t>DocLint V0.1 đã có luồng web chỉnh DOCX theo mẫu, nhận diện cấu trúc và kiểm chứng bảo toàn. Bản nền 0.1.3 bổ sung nhận diện/định dạng bìa; commit 2295d96 chỉ sửa hoa/thường tên đề tài trong luồng chung, giữ bố cục nền. Kết quả hiện tại gồm 87 tests đạt và xác nhận Có cho 12 mục thử web của người dùng. Kết quả này chứng minh phạm vi đã thử, chưa chứng minh mọi tài liệu đều được nhận diện đúng hay toàn bộ SRS đã nghiệm thu.</w:t>
      </w:r>
    </w:p>
    <w:p>
      <w:pPr>
        <w:jc w:val="both"/>
      </w:pPr>
      <w:r>
        <w:rPr>
          <w:rFonts w:ascii="Times New Roman" w:hAnsi="Times New Roman" w:eastAsia="Times New Roman"/>
          <w:b w:val="0"/>
          <w:sz w:val="26"/>
        </w:rPr>
        <w:t>Kết quả hiện tại được giới hạn ở năng lực đã thực hiện và dữ liệu đã kiểm chứng, chưa bao gồm PDF tích hợp, layout checker, đầy đủ phần đầu/đối tượng học thuật hoặc nghiệm thu AI và Word toàn diện. Lộ trình hai người tuần 8–12 đưa từng khoảng trống đó tới đầu ra và cổng kiểm tra tương ứng, nhằm hoàn thiện hệ thống theo đặc tả mà vẫn giữ ưu tiên bảo toàn và tính trung thực của báo cáo.</w:t>
      </w:r>
    </w:p>
    <w:p>
      <w:bookmarkStart w:id="50" w:name="doclint_sec_50"/>
      <w:pPr>
        <w:pStyle w:val="Heading2"/>
      </w:pPr>
      <w:r>
        <w:rPr>
          <w:rFonts w:ascii="Times New Roman" w:hAnsi="Times New Roman" w:eastAsia="Times New Roman"/>
          <w:b/>
          <w:sz w:val="26"/>
        </w:rPr>
        <w:t>9.4. Địa chỉ giới thiệu sản phẩm với giảng viên</w:t>
      </w:r>
      <w:bookmarkEnd w:id="50"/>
    </w:p>
    <w:p>
      <w:pPr>
        <w:jc w:val="both"/>
      </w:pPr>
      <w:r>
        <w:rPr>
          <w:rFonts w:ascii="Times New Roman" w:hAnsi="Times New Roman" w:eastAsia="Times New Roman"/>
          <w:b w:val="0"/>
          <w:sz w:val="26"/>
        </w:rPr>
        <w:t xml:space="preserve">Repo chính thức: </w:t>
      </w:r>
      <w:hyperlink r:id="rId9">
        <w:r>
          <w:rPr>
            <w:color w:val="1C5E4A"/>
            <w:sz w:val="24"/>
          </w:rPr>
          <w:t>https://github.com/ndm2006/DocLintV1</w:t>
        </w:r>
      </w:hyperlink>
    </w:p>
    <w:p>
      <w:pPr>
        <w:jc w:val="both"/>
      </w:pPr>
      <w:r>
        <w:rPr>
          <w:rFonts w:ascii="Times New Roman" w:hAnsi="Times New Roman" w:eastAsia="Times New Roman"/>
          <w:b w:val="0"/>
          <w:sz w:val="26"/>
        </w:rPr>
        <w:t xml:space="preserve">Mốc mã nguồn hiện tại: 2295d96 – nền DocLint 0.1.3, bản sửa kiểu chữ tên đề tài</w:t>
      </w:r>
      <w:hyperlink r:id="rId14">
        <w:r>
          <w:rPr>
            <w:color w:val="1C5E4A"/>
            <w:sz w:val="24"/>
          </w:rPr>
          <w:t/>
        </w:r>
      </w:hyperlink>
    </w:p>
    <w:p>
      <w:pPr>
        <w:jc w:val="both"/>
      </w:pPr>
      <w:r>
        <w:rPr>
          <w:rFonts w:ascii="Times New Roman" w:hAnsi="Times New Roman" w:eastAsia="Times New Roman"/>
          <w:b w:val="0"/>
          <w:sz w:val="26"/>
        </w:rPr>
        <w:t xml:space="preserve">Tài liệu đối chiếu phạm vi V0.1: </w:t>
      </w:r>
      <w:hyperlink r:id="rId15">
        <w:r>
          <w:rPr>
            <w:color w:val="1C5E4A"/>
            <w:sz w:val="24"/>
          </w:rPr>
          <w:t>docs/V01_ACCEPTANCE.md</w:t>
        </w:r>
      </w:hyperlink>
    </w:p>
    <w:p>
      <w:pPr>
        <w:jc w:val="both"/>
      </w:pPr>
      <w:r>
        <w:rPr>
          <w:rFonts w:ascii="Times New Roman" w:hAnsi="Times New Roman" w:eastAsia="Times New Roman"/>
          <w:b w:val="0"/>
          <w:sz w:val="26"/>
        </w:rPr>
        <w:t xml:space="preserve">Bộ mẫu và file gốc/kết quả: </w:t>
      </w:r>
      <w:hyperlink r:id="rId16">
        <w:r>
          <w:rPr>
            <w:color w:val="1C5E4A"/>
            <w:sz w:val="24"/>
          </w:rPr>
          <w:t>tests/fixtures/complex</w:t>
        </w:r>
      </w:hyperlink>
    </w:p>
    <w:p>
      <w:pPr>
        <w:jc w:val="both"/>
      </w:pPr>
      <w:r>
        <w:rPr>
          <w:rFonts w:ascii="Times New Roman" w:hAnsi="Times New Roman" w:eastAsia="Times New Roman"/>
          <w:b w:val="0"/>
          <w:sz w:val="26"/>
        </w:rPr>
        <w:t>GitHub là nơi xem mã nguồn và tải bộ bàn giao, không phải địa chỉ web triển khai công cộng. Khi trình diễn cục bộ, nhóm chạy server và mở localhost theo hướng dẫn; không hứa có đường dẫn Internet của ứng dụng nếu chưa triển khai và kiểm chứng cấu hình đó.</w:t>
      </w:r>
    </w:p>
    <w:p>
      <w:bookmarkStart w:id="51" w:name="doclint_sec_51"/>
      <w:pPr>
        <w:pStyle w:val="Heading1"/>
      </w:pPr>
      <w:r>
        <w:rPr>
          <w:rFonts w:ascii="Times New Roman" w:hAnsi="Times New Roman" w:eastAsia="Times New Roman"/>
          <w:b/>
          <w:sz w:val="26"/>
        </w:rPr>
        <w:t>TÀI LIỆU THAM KHẢO</w:t>
      </w:r>
      <w:bookmarkEnd w:id="51"/>
    </w:p>
    <w:p>
      <w:pPr>
        <w:jc w:val="both"/>
      </w:pPr>
      <w:r>
        <w:rPr>
          <w:rFonts w:ascii="Times New Roman" w:hAnsi="Times New Roman" w:eastAsia="Times New Roman"/>
          <w:b w:val="0"/>
          <w:sz w:val="26"/>
        </w:rPr>
        <w:t>[1] Nguyễn Đức Mười và Nguyễn Đức Lương, “Đặc tả yêu cầu hệ thống DocLint”, phiên bản 1.1, cập nhật 27/10/2026. Tài liệu nội bộ do nhóm cung cấp; căn cứ FR/NFR, quy tắc, Use Case và nghiệm thu.</w:t>
      </w:r>
    </w:p>
    <w:p>
      <w:pPr>
        <w:jc w:val="both"/>
      </w:pPr>
      <w:r>
        <w:rPr>
          <w:rFonts w:ascii="Times New Roman" w:hAnsi="Times New Roman" w:eastAsia="Times New Roman"/>
          <w:b w:val="0"/>
          <w:sz w:val="26"/>
        </w:rPr>
        <w:t>[2] Nhóm 57, “Báo cáo quá trình – môn Kỹ thuật phần mềm ứng dụng”, bản cũ do nhóm cung cấp, 2026. Chỉ tham khảo bố cục và thông tin bìa; không kế thừa nội dung kỹ thuật hoặc số liệu của hướng cũ.</w:t>
      </w:r>
    </w:p>
    <w:p>
      <w:pPr>
        <w:jc w:val="both"/>
      </w:pPr>
      <w:r>
        <w:rPr>
          <w:rFonts w:ascii="Times New Roman" w:hAnsi="Times New Roman" w:eastAsia="Times New Roman"/>
          <w:b w:val="0"/>
          <w:sz w:val="26"/>
        </w:rPr>
        <w:t>[3] Đại học Bách khoa Hà Nội, “Mẫu ĐATN_2019_version 1_1”, cấu hình áp dụng từ kỳ 2019.1. Tệp mẫu do người dùng cung cấp; SHA-256 được ghi trong profile. Đường dẫn cổng thông tin được nêu trong SRS:</w:t>
      </w:r>
    </w:p>
    <w:p>
      <w:hyperlink r:id="rId17">
        <w:r>
          <w:rPr>
            <w:color w:val="1C5E4A"/>
            <w:sz w:val="20"/>
          </w:rPr>
          <w:t>https://ctt.hust.edu.vn/DisplayWeb/DisplayBaiViet?baiviet=35523</w:t>
        </w:r>
      </w:hyperlink>
    </w:p>
    <w:p>
      <w:pPr>
        <w:jc w:val="both"/>
      </w:pPr>
      <w:r>
        <w:rPr>
          <w:rFonts w:ascii="Times New Roman" w:hAnsi="Times New Roman" w:eastAsia="Times New Roman"/>
          <w:b w:val="0"/>
          <w:sz w:val="26"/>
        </w:rPr>
        <w:t>[4] Nhóm phát triển DocLint, “DocLintV1”, bản triển khai 0.1.2 thuộc mốc V0.1, commit edb01f20896458b098154f8143d143b45414875b. Đối chiếu mã nguồn, README, test và hồ sơ validation ngày 27/10/2026:</w:t>
      </w:r>
    </w:p>
    <w:p>
      <w:hyperlink r:id="rId14">
        <w:r>
          <w:rPr>
            <w:color w:val="1C5E4A"/>
            <w:sz w:val="20"/>
          </w:rPr>
          <w:t>https://github.com/ndm2006/DocLintV1/tree/edb01f20896458b098154f8143d143b45414875b</w:t>
        </w:r>
      </w:hyperlink>
    </w:p>
    <w:p>
      <w:pPr>
        <w:jc w:val="both"/>
      </w:pPr>
      <w:r>
        <w:rPr>
          <w:rFonts w:ascii="Times New Roman" w:hAnsi="Times New Roman" w:eastAsia="Times New Roman"/>
          <w:b w:val="0"/>
          <w:sz w:val="26"/>
        </w:rPr>
        <w:t>[5] Ecma International, “ECMA-376: Office Open XML File Formats”, tiêu chuẩn kỹ thuật, gồm quy ước đóng gói OPC và WordprocessingML:</w:t>
      </w:r>
    </w:p>
    <w:p>
      <w:hyperlink r:id="rId18">
        <w:r>
          <w:rPr>
            <w:color w:val="1C5E4A"/>
            <w:sz w:val="20"/>
          </w:rPr>
          <w:t>https://ecma-international.org/publications-and-standards/standards/ecma-376/</w:t>
        </w:r>
      </w:hyperlink>
    </w:p>
    <w:p>
      <w:pPr>
        <w:jc w:val="both"/>
      </w:pPr>
      <w:r>
        <w:rPr>
          <w:rFonts w:ascii="Times New Roman" w:hAnsi="Times New Roman" w:eastAsia="Times New Roman"/>
          <w:b w:val="0"/>
          <w:sz w:val="26"/>
        </w:rPr>
        <w:t>[6] FastAPI, “FastAPI documentation”, tài liệu framework xây dựng API:</w:t>
      </w:r>
    </w:p>
    <w:p>
      <w:hyperlink r:id="rId19">
        <w:r>
          <w:rPr>
            <w:color w:val="1C5E4A"/>
            <w:sz w:val="20"/>
          </w:rPr>
          <w:t>https://fastapi.tiangolo.com/</w:t>
        </w:r>
      </w:hyperlink>
    </w:p>
    <w:p>
      <w:pPr>
        <w:jc w:val="both"/>
      </w:pPr>
      <w:r>
        <w:rPr>
          <w:rFonts w:ascii="Times New Roman" w:hAnsi="Times New Roman" w:eastAsia="Times New Roman"/>
          <w:b w:val="0"/>
          <w:sz w:val="26"/>
        </w:rPr>
        <w:t>[7] lxml project, “Parsing XML and HTML with lxml”, tài liệu parser và tùy chọn an toàn:</w:t>
      </w:r>
    </w:p>
    <w:p>
      <w:hyperlink r:id="rId20">
        <w:r>
          <w:rPr>
            <w:color w:val="1C5E4A"/>
            <w:sz w:val="20"/>
          </w:rPr>
          <w:t>https://lxml.de/parsing.html</w:t>
        </w:r>
      </w:hyperlink>
    </w:p>
    <w:p>
      <w:pPr>
        <w:jc w:val="both"/>
      </w:pPr>
      <w:r>
        <w:rPr>
          <w:rFonts w:ascii="Times New Roman" w:hAnsi="Times New Roman" w:eastAsia="Times New Roman"/>
          <w:b w:val="0"/>
          <w:sz w:val="26"/>
        </w:rPr>
        <w:t>[8] scikit-learn developers, “LogisticRegression”, tài liệu scikit-learn 1.6:</w:t>
      </w:r>
    </w:p>
    <w:p>
      <w:hyperlink r:id="rId21">
        <w:r>
          <w:rPr>
            <w:color w:val="1C5E4A"/>
            <w:sz w:val="20"/>
          </w:rPr>
          <w:t>https://scikit-learn.org/1.6/modules/generated/sklearn.linear_model.LogisticRegression.html</w:t>
        </w:r>
      </w:hyperlink>
    </w:p>
    <w:p>
      <w:pPr>
        <w:jc w:val="both"/>
      </w:pPr>
      <w:r>
        <w:rPr>
          <w:rFonts w:ascii="Times New Roman" w:hAnsi="Times New Roman" w:eastAsia="Times New Roman"/>
          <w:b w:val="0"/>
          <w:sz w:val="26"/>
        </w:rPr>
        <w:t>[9] pytest developers, “pytest documentation”, tài liệu chạy và tổ chức kiểm thử:</w:t>
      </w:r>
    </w:p>
    <w:p>
      <w:hyperlink r:id="rId22">
        <w:r>
          <w:rPr>
            <w:color w:val="1C5E4A"/>
            <w:sz w:val="20"/>
          </w:rPr>
          <w:t>https://docs.pytest.org/en/stable/</w:t>
        </w:r>
      </w:hyperlink>
    </w:p>
    <w:p>
      <w:pPr>
        <w:jc w:val="both"/>
      </w:pPr>
      <w:r>
        <w:rPr>
          <w:rFonts w:ascii="Times New Roman" w:hAnsi="Times New Roman" w:eastAsia="Times New Roman"/>
          <w:b w:val="0"/>
          <w:sz w:val="26"/>
        </w:rPr>
        <w:t>[10] Microsoft, “Playwright documentation”, tài liệu kiểm thử giao diện trình duyệt:</w:t>
      </w:r>
    </w:p>
    <w:p>
      <w:hyperlink r:id="rId23">
        <w:r>
          <w:rPr>
            <w:color w:val="1C5E4A"/>
            <w:sz w:val="20"/>
          </w:rPr>
          <w:t>https://playwright.dev/docs/intro</w:t>
        </w:r>
      </w:hyperlink>
    </w:p>
    <w:p>
      <w:pPr>
        <w:jc w:val="both"/>
      </w:pPr>
      <w:r>
        <w:rPr>
          <w:rFonts w:ascii="Times New Roman" w:hAnsi="Times New Roman" w:eastAsia="Times New Roman"/>
          <w:b w:val="0"/>
          <w:sz w:val="26"/>
        </w:rPr>
        <w:t>[11] OWASP Foundation, “File Upload Cheat Sheet”, hướng dẫn quản lý đầu vào tệp và giới hạn an toàn:</w:t>
      </w:r>
    </w:p>
    <w:p>
      <w:hyperlink r:id="rId24">
        <w:r>
          <w:rPr>
            <w:color w:val="1C5E4A"/>
            <w:sz w:val="20"/>
          </w:rPr>
          <w:t>https://cheatsheetseries.owasp.org/cheatsheets/File_Upload_Cheat_Sheet.html</w:t>
        </w:r>
      </w:hyperlink>
    </w:p>
    <w:p>
      <w:pPr>
        <w:jc w:val="both"/>
      </w:pPr>
      <w:r>
        <w:rPr>
          <w:rFonts w:ascii="Times New Roman" w:hAnsi="Times New Roman" w:eastAsia="Times New Roman"/>
          <w:b w:val="0"/>
          <w:sz w:val="26"/>
        </w:rPr>
        <w:t>[12] Microsoft Learn, “Structure of a WordprocessingML document”, tài liệu Open XML về cấu trúc tài liệu Word:</w:t>
      </w:r>
    </w:p>
    <w:p>
      <w:hyperlink r:id="rId25">
        <w:r>
          <w:rPr>
            <w:color w:val="1C5E4A"/>
            <w:sz w:val="20"/>
          </w:rPr>
          <w:t>https://learn.microsoft.com/en-us/office/open-xml/word/structure-of-a-wordprocessingml-document</w:t>
        </w:r>
      </w:hyperlink>
    </w:p>
    <w:p>
      <w:pPr>
        <w:jc w:val="both"/>
      </w:pPr>
      <w:r>
        <w:rPr>
          <w:rFonts w:ascii="Times New Roman" w:hAnsi="Times New Roman" w:eastAsia="Times New Roman"/>
          <w:b w:val="0"/>
          <w:sz w:val="26"/>
        </w:rPr>
        <w:t>[13] The Document Foundation, “Starting LibreOffice Software With Parameters”, tài liệu khởi động và chuyển đổi bằng dòng lệnh:</w:t>
      </w:r>
    </w:p>
    <w:p>
      <w:hyperlink r:id="rId26">
        <w:r>
          <w:rPr>
            <w:color w:val="1C5E4A"/>
            <w:sz w:val="20"/>
          </w:rPr>
          <w:t>https://help.libreoffice.org/latest/en-US/text/shared/guide/start_parameters.html</w:t>
        </w:r>
      </w:hyperlink>
    </w:p>
    <w:p>
      <w:pPr>
        <w:jc w:val="both"/>
      </w:pPr>
      <w:r>
        <w:rPr>
          <w:rFonts w:ascii="Times New Roman" w:hAnsi="Times New Roman" w:eastAsia="Times New Roman"/>
          <w:b w:val="0"/>
          <w:sz w:val="26"/>
        </w:rPr>
        <w:t>[14] Python Software Foundation, “venv — Creation of virtual environments”, Python 3.12 documentation:</w:t>
      </w:r>
    </w:p>
    <w:p>
      <w:hyperlink r:id="rId27">
        <w:r>
          <w:rPr>
            <w:color w:val="1C5E4A"/>
            <w:sz w:val="20"/>
          </w:rPr>
          <w:t>https://docs.python.org/3.12/library/venv.html</w:t>
        </w:r>
      </w:hyperlink>
    </w:p>
    <w:p>
      <w:pPr>
        <w:jc w:val="both"/>
      </w:pPr>
      <w:r>
        <w:rPr>
          <w:rFonts w:ascii="Times New Roman" w:hAnsi="Times New Roman" w:eastAsia="Times New Roman"/>
          <w:b w:val="0"/>
          <w:sz w:val="26"/>
        </w:rPr>
        <w:t>Các tài liệu kỹ thuật trực tuyến trên dùng làm căn cứ thiết kế/tham khảo công nghệ, không là nguồn của số liệu thực nghiệm. Số liệu V0.1 được dẫn từ nguồn [4] và log kiểm tra tại mốc đối chiếu. Tài liệu [2] không được dùng để suy ra lịch sử kỹ thuật hoặc mức hoàn thành yêu cầu hiện tại.</w:t>
      </w:r>
    </w:p>
    <w:p>
      <w:pPr>
        <w:jc w:val="both"/>
      </w:pPr>
      <w:r>
        <w:rPr>
          <w:rFonts w:ascii="Times New Roman" w:hAnsi="Times New Roman" w:eastAsia="Times New Roman"/>
          <w:b w:val="0"/>
          <w:sz w:val="26"/>
        </w:rPr>
        <w:t>[15] DocLintV1, cập nhật 2295d96 ngày 27/10/2026: mã nguồn, docs/TOPIC_CASE.md, tests/test_topic_case.py; 87 tests đạt. Biên bản thử web: câu trả lời Có cho mục 01–12 của người dùng trong phiên làm việc.</w:t>
      </w:r>
    </w:p>
    <w:p>
      <w:pPr>
        <w:jc w:val="both"/>
      </w:pPr>
      <w:r>
        <w:rPr>
          <w:rFonts w:ascii="Times New Roman" w:hAnsi="Times New Roman" w:eastAsia="Times New Roman"/>
          <w:b w:val="0"/>
          <w:sz w:val="26"/>
        </w:rPr>
        <w:t>https://github.com/ndm2006/DocLintV1/commit/2295d9649fdec6d417055f1bea17341a72280a02</w:t>
      </w:r>
    </w:p>
    <w:p>
      <w:bookmarkStart w:id="52" w:name="doclint_sec_52"/>
      <w:pPr>
        <w:pStyle w:val="Heading1"/>
      </w:pPr>
      <w:r>
        <w:rPr>
          <w:rFonts w:ascii="Times New Roman" w:hAnsi="Times New Roman" w:eastAsia="Times New Roman"/>
          <w:b/>
          <w:sz w:val="26"/>
        </w:rPr>
        <w:t>PHỤ LỤC A. MA TRẬN YÊU CẦU VÀ KẾ HOẠCH HOÀN THIỆN</w:t>
      </w:r>
      <w:bookmarkEnd w:id="52"/>
    </w:p>
    <w:p>
      <w:bookmarkStart w:id="53" w:name="doclint_sec_53"/>
      <w:pPr>
        <w:pStyle w:val="Heading2"/>
      </w:pPr>
      <w:r>
        <w:rPr>
          <w:rFonts w:ascii="Times New Roman" w:hAnsi="Times New Roman" w:eastAsia="Times New Roman"/>
          <w:b/>
          <w:sz w:val="26"/>
        </w:rPr>
        <w:t>A.1. Truy vết FR01–FR20</w:t>
      </w:r>
      <w:bookmarkEnd w:id="53"/>
    </w:p>
    <w:p>
      <w:pPr>
        <w:jc w:val="both"/>
      </w:pPr>
      <w:r>
        <w:rPr>
          <w:rFonts w:ascii="Times New Roman" w:hAnsi="Times New Roman" w:eastAsia="Times New Roman"/>
          <w:b w:val="0"/>
          <w:sz w:val="26"/>
        </w:rPr>
        <w:t>“Đã có” dưới đây chỉ phản ánh hiện thực có thể kiểm tra trong V0.1; “một phần” nghĩa là chưa đáp ứng toàn bộ điều kiện chấp nhận của đặc tả. Không cộng số dòng hoàn thành để suy ra phần trăm dự án. Các tuần nêu trong cột cuối là mốc dự kiến của giai đoạn 8–12.</w:t>
      </w:r>
    </w:p>
    <w:p>
      <w:pPr>
        <w:keepNext/>
        <w:jc w:val="center"/>
      </w:pPr>
      <w:r>
        <w:rPr>
          <w:rFonts w:ascii="Times New Roman" w:hAnsi="Times New Roman" w:eastAsia="Times New Roman"/>
          <w:b/>
          <w:sz w:val="22"/>
        </w:rPr>
        <w:t>Bảng A.1. Truy vết yêu cầu chức năng</w:t>
      </w:r>
    </w:p>
    <w:tbl>
      <w:tblPr>
        <w:tblStyle w:val="TableGrid"/>
        <w:tblW w:type="auto" w:w="0"/>
        <w:tblLayout w:type="fixed"/>
        <w:tblLook w:firstColumn="1" w:firstRow="1" w:lastColumn="0" w:lastRow="0" w:noHBand="0" w:noVBand="1" w:val="04A0"/>
      </w:tblPr>
      <w:tblGrid>
        <w:gridCol w:w="624"/>
        <w:gridCol w:w="1304"/>
        <w:gridCol w:w="2438"/>
        <w:gridCol w:w="3458"/>
        <w:gridCol w:w="680"/>
      </w:tblGrid>
      <w:tr>
        <w:trPr>
          <w:tblHeader/>
          <w:cantSplit/>
        </w:trPr>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130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Yêu cầu</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Đến tuần 7</w:t>
            </w:r>
          </w:p>
        </w:tc>
        <w:tc>
          <w:tcPr>
            <w:tcW w:type="dxa" w:w="345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Công việc phải hoàn thiện</w:t>
            </w:r>
          </w:p>
        </w:tc>
        <w:tc>
          <w:tcPr>
            <w:tcW w:type="dxa" w:w="68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FR01</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đầu vào</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ZIP/XML/OPC/giới hạn và cổng phù hợp; từ chối sai loại trước session/worker.</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thử tài nguyên/ca âm, bảo đảm giới hạn byte thực đọc trong mọi đường vào.</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FR02</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Phiên và bản gốc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bản gốc, hash nguồn, quyền phiên và TTL trong RAM.</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Kho phiên có quyền, khởi động/dọn, dữ liệu nguyên tử và chính sách phục hồi rõ.</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FR03</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Đọc cấu trúc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Một phần: đoạn, Style/numbering/section và các part/đối tượng cần giữ.</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Bản kê đầy đủ hơn cho bảng, hình, field, quan hệ và structural_path trong phạm vi nhận hỗ trợ.</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FR04</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AI nhận diện</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Bộ giải lai và nhóm vai trò mẫu: 51 tiêu đề/caption, phần đầu; chưa đánh giá độc lập.</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nhãn theo SRS, liên hệ caption/đối tượng, đo trên tập tài liệu tách biệt.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FR05</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AI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fingerprint, block_id, nhãn/cha và ngăn phân tích bị sửa.</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Schema đầy đủ, kiểm tra cây/quan hệ, lỗi mô hình và dự phòng có kiểm soát.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FR06</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Vùng bảo vệ</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bảo vệ đối tượng/Style và section đặc biệt trong ca đã kiểm tra.</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phụ thuộc hiệu lực Style/numbering/section trên bộ dữ liệu mở rộng, chữ ký/khung.</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FR07</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Duyệt ngoại lệ</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theo khối, ngữ cảnh và giữ nguyên; chỉ hỏi ca mơ hồ.</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Nhóm duyệt/ngoại lệ, kiểm tra quyết định hết hạn/khác run và trải nghiệm trên dữ liệu thật.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FR08</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Lập kế hoạch</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Một phần: thao tác/rule/phạm vi và báo cáo trong editor.</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ChangeSet tách rõ, có tiền điều kiện, fingerprint, allowedDifference và kiểm tra trước thực thi.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FR09</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Trang/chữ/đề mục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Line264, Heading2–4 có căn cứ, lề cả dọc/ngang; section nhiều cột vẫn giữ.</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Hoàn thiện PAGE/BODY/HEAD và nghiệm thu các trường hợp nhận hỗ trợ theo mẫu.</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FR10</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Phần đầu</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định dạng phần đầu/bìa và sửa kiểu chữ tên đề tài; người dùng xác nhận bìa, nội dung và định dạng trên tài liệu thử.</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bìa có trường; giữ chữ ký; cảnh báo độ dài/thiếu thông tin, không tự viết nội dung.</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FR11</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Bảng/hình/công thức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bảo toàn, thu bảng inline quá rộng, định dạng caption và nhãn PT; chưa kiểm bố cục.</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 tắc FIG/TAB/EQ/CAP, tỷ lệ hợp lệ, caption và phạm vi nhiều trang có kiểm chứng.</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FR12</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TOC/danh mục/số trang</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Định dạng tiêu đề TOC/danh mục và nhận nhãn bảng sai; chưa tạo/cập nhật/kiểm field.</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Sinh/cập nhật không trùng, đánh số section đúng, liên kết còn hoạt động sau Word F9/lưu/mở lại.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FR13</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Toàn vẹn</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cổng và test cố ý phá nội dung/Style/OPC.</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đối tượng, vùng dẫn xuất được phép, kiểm tra cuối và toàn bộ TC bảo toàn.</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FR14</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Renderer/layout</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tích hợp; chỉ đọc/dựng thử ngoài ứng dụng.</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Renderer cách ly, font hợp lệ, PDF/ảnh đúng run, layout checker, vòng sửa ≤3 và lỗi trung thực.</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FR15</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Tiến độ thật</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stage/history, không phần trăm giả.</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Bổ sung queue/time/deadline và các giai đoạn renderer khi thực sự tích hợp.</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FR16</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Xem/tải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Word/JSON có quyền và outline văn bản.</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Xem trước đúng run, phạm vi kiểm chứng rõ, không phục vụ candidate hoặc đường tệp tạm công khai.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FR17</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Chạy lại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lấy bản gốc; giữ các run/lựa chọn cơ bản trong RAM.</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Tái hiện options/phiên bản/quyết định; request trùng không sinh tác vụ/công bố trùng ngoài ý muốn.</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FR18</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Hủy/xóa/hết hạn</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thu hồi tại kiểm soát và kiểm tra TTL; chưa kill worker cứng.</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Supervisor/fallback, dọn lúc khởi động, crash/race/timeout, không tái tạo tệp đã xóa.</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FR19</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Nhật ký riêng</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JSON riêng, không chèn báo cáo kỹ thuật vào DOCX.</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Audit có cấu trúc và retention phù hợp; không ghi nội dung/token vào log hoặc artifact sai quyền.</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FR20</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Version mẫu/AI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profile, model/recognizer revision, hash nguồn và báo cáo.</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Ghim engine/RuleSet/model/renderer/font/options; quy trình phát hành cấu hình và UC07 có bằng chứng.</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8,12</w:t>
            </w:r>
          </w:p>
        </w:tc>
      </w:tr>
    </w:tbl>
    <w:p>
      <w:pPr>
        <w:spacing w:after="0"/>
      </w:pPr>
    </w:p>
    <w:p>
      <w:bookmarkStart w:id="54" w:name="doclint_sec_54"/>
      <w:pPr>
        <w:pStyle w:val="Heading2"/>
      </w:pPr>
      <w:r>
        <w:rPr>
          <w:rFonts w:ascii="Times New Roman" w:hAnsi="Times New Roman" w:eastAsia="Times New Roman"/>
          <w:b/>
          <w:sz w:val="26"/>
        </w:rPr>
        <w:t>A.2. Truy vết NFR01–NFR12</w:t>
      </w:r>
      <w:bookmarkEnd w:id="54"/>
    </w:p>
    <w:p>
      <w:pPr>
        <w:keepNext/>
        <w:jc w:val="center"/>
      </w:pPr>
      <w:r>
        <w:rPr>
          <w:rFonts w:ascii="Times New Roman" w:hAnsi="Times New Roman" w:eastAsia="Times New Roman"/>
          <w:b/>
          <w:sz w:val="22"/>
        </w:rPr>
        <w:t>Bảng A.2. Chất lượng và tiêu chí đo</w:t>
      </w:r>
    </w:p>
    <w:tbl>
      <w:tblPr>
        <w:tblStyle w:val="TableGrid"/>
        <w:tblW w:type="auto" w:w="0"/>
        <w:tblLayout w:type="fixed"/>
        <w:tblLook w:firstColumn="1" w:firstRow="1" w:lastColumn="0" w:lastRow="0" w:noHBand="0" w:noVBand="1" w:val="04A0"/>
      </w:tblPr>
      <w:tblGrid>
        <w:gridCol w:w="624"/>
        <w:gridCol w:w="1701"/>
        <w:gridCol w:w="2381"/>
        <w:gridCol w:w="3118"/>
        <w:gridCol w:w="680"/>
      </w:tblGrid>
      <w:tr>
        <w:trPr>
          <w:tblHeader/>
          <w:cantSplit/>
        </w:trPr>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170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Mục tiêu SRS</w:t>
            </w:r>
          </w:p>
        </w:tc>
        <w:tc>
          <w:tcPr>
            <w:tcW w:type="dxa" w:w="238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Bằng chứng hiện có</w:t>
            </w:r>
          </w:p>
        </w:tc>
        <w:tc>
          <w:tcPr>
            <w:tcW w:type="dxa" w:w="311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Nghiệm thu còn lại</w:t>
            </w:r>
          </w:p>
        </w:tc>
        <w:tc>
          <w:tcPr>
            <w:tcW w:type="dxa" w:w="68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NFR01</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đổi ngoài phép</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Cổng toàn vẹn/test có chủ đích trong phạm vi hiện có.</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bất biến; không còn lỗi mất nội dung; kiểm tra toàn bộ target.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NFR02</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Word không Repair; field hoạt động</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nghiệm thu trên Word; LibreOffice không thay thế.</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Mở–F9–lưu–mở lại trên Word/Windows ghi phiên bản và font.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NFR03</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Precision tự gán đề mục ≥98%</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tập đồ án thật độc lập.</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Đo TP/FP, recall, defer và mẫu số theo tài liệu tách biệt; không dùng sau sửa tay.</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NFR04</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≥80% tài liệu hỗ trợ không cần duyệt</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Chỉ mẫu 02 còn 2 khối cần duyệt trong 5 mẫu phù hợp; 1 mẫu bị từ chối. Chưa đại diện.</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Đo tỷ lệ theo tài liệu thuộc phạm vi trên tập kiểm tra cố định.</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NFR05</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Ít nhất 7/8 người hoàn tất</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thử dùng đúng mẫu số.</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Thử ≥8 người; kịch bản giống nhau, ghi hoàn tất/khó khăn/được trợ giúp.</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NFR06</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p95 phân tích ≤20s; có preview ≤120s</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Chỉ có đo một lượt engine trên mẫu nhỏ.</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4 vCPU/8 GiB, tài liệu 20–100 trang, tách queue; báo số lượt/phân vị/trang trước-sau.</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NFR07</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Tái lập cấu hình và kế hoạch</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version/hash và test không thêm Style lặp.</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Ghi options và các thành phần được ghim; chạy lại tái hiện kế hoạch.</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NFR08</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truy cập chéo hoặc lộ log</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token/hash/quyền và test API; chưa kiểm toán công cộng.</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Thử toàn bộ artifact/preview, log, URL, header, cấu hình triển khai.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NFR09</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TTL 30 phút; dọn ≤60s</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RAM, vòng dọn 10s; chưa đủ bằng chứng hệ thống bền vững.</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Đo expiry/cleanup/khởi động/crash trên kho tạm và dịch vụ chạy.</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NFR10</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Crash/timeout/trùng không công bố dở</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Hủy/xóa có test; chưa cơ chế phục hồi đầy đủ.</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Candidate nguyên tử, kill/fallback, retry/idempotency, fault injection.</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NFR11</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Tách nhận diện/planner/editor/validator</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phân mô-đun; planner còn gắn trong engine.</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Hợp đồng và test độc lập; tách ChangeSet/renderer/publisher rõ trách nhiệm.</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NFR12</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Đạt/vi phạm/N.A./chưa kiểm tra rõ</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PARTIAL, cảnh báo và layout NOT_CHECKED.</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Báo tuân thủ từng quy tắc, phạm vi preview và lý do mọi trạng thái.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9–12</w:t>
            </w:r>
          </w:p>
        </w:tc>
      </w:tr>
    </w:tbl>
    <w:p>
      <w:pPr>
        <w:spacing w:after="0"/>
      </w:pPr>
    </w:p>
    <w:p>
      <w:bookmarkStart w:id="55" w:name="doclint_sec_55"/>
      <w:pPr>
        <w:pStyle w:val="Heading2"/>
      </w:pPr>
      <w:r>
        <w:rPr>
          <w:rFonts w:ascii="Times New Roman" w:hAnsi="Times New Roman" w:eastAsia="Times New Roman"/>
          <w:b/>
          <w:sz w:val="26"/>
        </w:rPr>
        <w:t>A.3. Quyết định quy tắc phải chốt</w:t>
      </w:r>
      <w:bookmarkEnd w:id="55"/>
    </w:p>
    <w:p>
      <w:pPr>
        <w:keepNext/>
        <w:jc w:val="center"/>
      </w:pPr>
      <w:r>
        <w:rPr>
          <w:rFonts w:ascii="Times New Roman" w:hAnsi="Times New Roman" w:eastAsia="Times New Roman"/>
          <w:b/>
          <w:sz w:val="22"/>
        </w:rPr>
        <w:t>Bảng A.3. Các quyết định DEC cần quản lý</w:t>
      </w:r>
    </w:p>
    <w:tbl>
      <w:tblPr>
        <w:tblStyle w:val="TableGrid"/>
        <w:tblW w:type="auto" w:w="0"/>
        <w:tblLayout w:type="fixed"/>
        <w:tblLook w:firstColumn="1" w:firstRow="1" w:lastColumn="0" w:lastRow="0" w:noHBand="0" w:noVBand="1" w:val="04A0"/>
      </w:tblPr>
      <w:tblGrid>
        <w:gridCol w:w="680"/>
        <w:gridCol w:w="2551"/>
        <w:gridCol w:w="5272"/>
      </w:tblGrid>
      <w:tr>
        <w:trPr>
          <w:tblHeader/>
          <w:cantSplit/>
        </w:trPr>
        <w:tc>
          <w:tcPr>
            <w:tcW w:type="dxa" w:w="68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255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Nội dung</w:t>
            </w:r>
          </w:p>
        </w:tc>
        <w:tc>
          <w:tcPr>
            <w:tcW w:type="dxa" w:w="527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Hướng xử lý trong kế hoạch</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DEC01</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Giãn dòng thân bài</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chốt 1,1; giữ profile/ràng buộc line 264 auto.</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DEC02</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Cấp đề mục</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Tự sửa Heading4 có Style/outline rõ; số bốn cấp nhập tay thiếu căn cứ giữ. Chốt phạm vi cuối.</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DEC03</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Thứ tự phụ lục/tham khảo</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Mặc định giữ đầu vào; di chuyển chỉ khi có quyết định và bản kê nguồn–đích.</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DEC04</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bìa</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Xác minh hiệu lực theo trường, logo/khung/chữ ký; dựng và kiểm chứng mẫu trước nhận hỗ trợ.</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DEC05</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Đếm 300 chữ</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Thống nhất quy ước tách khoảng trắng, hiển thị cách đếm; không nhận là quy định chính thức khi chưa xác nhận.</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DEC06</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Trang lời cảm ơn/tóm tắt</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và cảnh báo theo mẫu; không rút gọn nội dung hoặc ép nhỏ chữ để vừa.</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DEC07</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Model và tài nguyên</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Chọn bằng đo và giấy phép; ghim revision cùng môi trường khi nghiệm thu.</w:t>
            </w:r>
          </w:p>
        </w:tc>
      </w:tr>
    </w:tbl>
    <w:p>
      <w:pPr>
        <w:spacing w:after="0"/>
      </w:pPr>
    </w:p>
    <w:p>
      <w:bookmarkStart w:id="56" w:name="doclint_sec_56"/>
      <w:pPr>
        <w:pStyle w:val="Heading1"/>
      </w:pPr>
      <w:r>
        <w:rPr>
          <w:rFonts w:ascii="Times New Roman" w:hAnsi="Times New Roman" w:eastAsia="Times New Roman"/>
          <w:b/>
          <w:sz w:val="26"/>
        </w:rPr>
        <w:t>PHỤ LỤC B. MA TRẬN KIỂM THỬ VÀ KỊCH BẢN NGHIỆM THU</w:t>
      </w:r>
      <w:bookmarkEnd w:id="56"/>
    </w:p>
    <w:p>
      <w:bookmarkStart w:id="57" w:name="doclint_sec_57"/>
      <w:pPr>
        <w:pStyle w:val="Heading2"/>
      </w:pPr>
      <w:r>
        <w:rPr>
          <w:rFonts w:ascii="Times New Roman" w:hAnsi="Times New Roman" w:eastAsia="Times New Roman"/>
          <w:b/>
          <w:sz w:val="26"/>
        </w:rPr>
        <w:t>B.1. Đối chiếu TC01–TC18</w:t>
      </w:r>
      <w:bookmarkEnd w:id="57"/>
    </w:p>
    <w:p>
      <w:pPr>
        <w:keepNext/>
        <w:jc w:val="center"/>
      </w:pPr>
      <w:r>
        <w:rPr>
          <w:rFonts w:ascii="Times New Roman" w:hAnsi="Times New Roman" w:eastAsia="Times New Roman"/>
          <w:b/>
          <w:sz w:val="22"/>
        </w:rPr>
        <w:t>Bảng B.1. Các ca SRS và mức chứng minh</w:t>
      </w:r>
    </w:p>
    <w:tbl>
      <w:tblPr>
        <w:tblStyle w:val="TableGrid"/>
        <w:tblW w:type="auto" w:w="0"/>
        <w:tblLayout w:type="fixed"/>
        <w:tblLook w:firstColumn="1" w:firstRow="1" w:lastColumn="0" w:lastRow="0" w:noHBand="0" w:noVBand="1" w:val="04A0"/>
      </w:tblPr>
      <w:tblGrid>
        <w:gridCol w:w="624"/>
        <w:gridCol w:w="1984"/>
        <w:gridCol w:w="2948"/>
        <w:gridCol w:w="2948"/>
      </w:tblGrid>
      <w:tr>
        <w:trPr>
          <w:tblHeader/>
          <w:cantSplit/>
        </w:trPr>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198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Tình huống</w:t>
            </w:r>
          </w:p>
        </w:tc>
        <w:tc>
          <w:tcPr>
            <w:tcW w:type="dxa" w:w="294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Đến tuần 7</w:t>
            </w:r>
          </w:p>
        </w:tc>
        <w:tc>
          <w:tcPr>
            <w:tcW w:type="dxa" w:w="294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Cần bổ sung</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TC01</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Sai phông/cỡ/giãn dòng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thân bài TNR13, line264 và chữ không đổi trong fixture.</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DOCX thật; kiểm tra Word trong target.</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TC02</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Lề và section ngang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sửa lề hai section dọc/ngang của mẫu 03, giữ hướng; nhiều cột chưa hỗ trợ.</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Thêm trường hợp nhiều section và nhận hỗ trợ theo profile.</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TC03</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mục giả/số khởi động lại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cha thiếu/trùng và ca mơ hồ; chưa bao phủ mọi mẫu.</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cây, đánh số theo phần và nhãn chuẩn.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TC04</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Cấp sâu</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n.m.k.l nhập tay; Heading4 có Style/outline rõ theo profile được sửa và kiểm lặp.</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Chốt chính sách mức sâu cuối và thử thêm Style kế thừa.</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TC05</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Bìa thiếu/logo/khung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định dạng bìa; người dùng xác nhận bìa nằm đầu, tên đề tài đúng kiểu câu. Chưa bao phủ mọi trường thiếu/logo/khung.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Chuẩn hóa bìa khi hỗ trợ, kiểm chứng chữ ký/phụ thuộc.</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TC06</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Cảm ơn/tóm tắt dài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nhận cả tiêu đề/nội dung, định dạng và cảnh báo độ dài; chưa tự kiểm trang.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Chốt quy ước đếm; thêm renderer/layout checker và kiểm trường hợp dài không ép chữ.</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TC07</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Phần bổ sung/thứ tự khác</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nội dung và thứ tự hiện có.</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Phát hiện/ghi khác thứ tự; di chuyển chỉ sau xác nhận.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TC08</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Ảnh rộng/bảng gộp/dài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bảo toàn gộp/lồng, thu bảng vượt vùng chữ, giữ bảng ngang vừa; có bảng 46 hàng.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Thu ảnh đúng tỷ lệ, chiều rộng theo section và bố cục nhiều trang.</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TC09</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OMML/bảng phương trình</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giữ OMML trộn chữ; chưa sửa layout phương trình.</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Phân loại bảng công thức và tỷ lệ cột hợp lệ.</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TC10</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Field/bookmark/tham chiếu</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giữ/kiểm tra cấu trúc, quan hệ trong ca hiện có.</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Field được nhận hỗ trợ phải cập nhật đúng trên Word.</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TC11</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Giãn dòng đổi phân trang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đồng bộ TOC/số trang trong ứng dụng.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Dựng/cập nhật, đối chiếu Word trước/sau line 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TC12</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Cố ý phá chữ/ảnh/quan hệ</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cổng và các ca phá hoại phải bị chặn.</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sang đối tượng/part và sai khác dẫn xuất mới.</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TC13</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Style dùng chung/vùng khóa</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kiểm tra chỉ thêm Style; sửa Style cũ phải thất bại.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thêm numbering/section/theme và hiệu lực vùng khóa.</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TC14</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Renderer lỗi/thiếu font</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Ứng dụng công khai renderer=false; chưa có nhánh dựng thực.</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Fault injection renderer/font; Word hợp lệ vẫn PARTIAL đúng lý do.</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TC15</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Quyền/TTL/xóa khi chạy</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auth, expiry và cancel/delete trong worker.</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Thêm kho bền vững, kill/timeout/race và kiểm tra preview.</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TC16</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ZIP/XML/queue</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nhiều ca gói xấu và giới hạn; chưa nghiệm thu toàn tải/queue.</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thử giới hạn thực, queue đầy, áp lực tài nguyên.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TC17</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Chạy lại/request trùng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Chạy lại từ bản gốc có test; request trùng chưa đầy đủ.</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Idempotency, replay options/decision và không lặp nội dung dẫn xuất.</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TC18</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Word mở/cập nhật/lưu/mở lại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Người dùng xác nhận mở Word không Repair, xem bìa/nội dung đúng; chưa xác nhận toàn chu trình field–lưu–mở lại.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Thực hiện bắt buộc ở tuần 11–12, ghi Word/font và minh chứng.</w:t>
            </w:r>
          </w:p>
        </w:tc>
      </w:tr>
    </w:tbl>
    <w:p>
      <w:pPr>
        <w:spacing w:after="0"/>
      </w:pPr>
    </w:p>
    <w:p>
      <w:bookmarkStart w:id="58" w:name="doclint_sec_58"/>
      <w:pPr>
        <w:pStyle w:val="Heading2"/>
      </w:pPr>
      <w:r>
        <w:rPr>
          <w:rFonts w:ascii="Times New Roman" w:hAnsi="Times New Roman" w:eastAsia="Times New Roman"/>
          <w:b/>
          <w:sz w:val="26"/>
        </w:rPr>
        <w:t>B.2. Kịch bản trình diễn V0.1 trong khoảng năm phút</w:t>
      </w:r>
      <w:bookmarkEnd w:id="58"/>
    </w:p>
    <w:p>
      <w:pPr>
        <w:jc w:val="both"/>
      </w:pPr>
      <w:r>
        <w:rPr>
          <w:rFonts w:ascii="Times New Roman" w:hAnsi="Times New Roman" w:eastAsia="Times New Roman"/>
          <w:b w:val="0"/>
          <w:sz w:val="26"/>
        </w:rPr>
        <w:t>• Mở một mẫu có quyền chia sẻ, chỉ ra phông/cỡ và giãn dòng chưa thống nhất; ghi trước các đối tượng phải giữ.</w:t>
      </w:r>
    </w:p>
    <w:p>
      <w:pPr>
        <w:jc w:val="both"/>
      </w:pPr>
      <w:r>
        <w:rPr>
          <w:rFonts w:ascii="Times New Roman" w:hAnsi="Times New Roman" w:eastAsia="Times New Roman"/>
          <w:b w:val="0"/>
          <w:sz w:val="26"/>
        </w:rPr>
        <w:t>• Tải lên web, quan sát stage thật; mẫu 01 tự nhận 3 chương và 9 đề mục. Dùng mẫu 02 để trình bày đúng hai trường hợp cần giữ/duyệt.</w:t>
      </w:r>
    </w:p>
    <w:p>
      <w:pPr>
        <w:jc w:val="both"/>
      </w:pPr>
      <w:r>
        <w:rPr>
          <w:rFonts w:ascii="Times New Roman" w:hAnsi="Times New Roman" w:eastAsia="Times New Roman"/>
          <w:b w:val="0"/>
          <w:sz w:val="26"/>
        </w:rPr>
        <w:t>• Tải Word và JSON; mở file gốc/kết quả cạnh nhau, kiểm tra một đoạn thân bài, một Heading, bảng, ảnh và công thức.</w:t>
      </w:r>
    </w:p>
    <w:p>
      <w:pPr>
        <w:jc w:val="both"/>
      </w:pPr>
      <w:r>
        <w:rPr>
          <w:rFonts w:ascii="Times New Roman" w:hAnsi="Times New Roman" w:eastAsia="Times New Roman"/>
          <w:b w:val="0"/>
          <w:sz w:val="26"/>
        </w:rPr>
        <w:t>• Chỉ ra PASS của toàn vẹn và NOT_CHECKED của layout; giải thích vì sao kết quả PARTIAL vẫn tải được và không được hiểu là đạt mọi quy định.</w:t>
      </w:r>
    </w:p>
    <w:p>
      <w:pPr>
        <w:jc w:val="both"/>
      </w:pPr>
      <w:r>
        <w:rPr>
          <w:rFonts w:ascii="Times New Roman" w:hAnsi="Times New Roman" w:eastAsia="Times New Roman"/>
          <w:b w:val="0"/>
          <w:sz w:val="26"/>
        </w:rPr>
        <w:t>• Xóa phiên, xác nhận tên/input được xóa; chọn DOCX khác và quan sát tên mới. Trình bày log 87 tests tại commit 2295d96 và biên bản 12 mục xác nhận của người dùng.</w:t>
      </w:r>
    </w:p>
    <w:p>
      <w:bookmarkStart w:id="59" w:name="doclint_sec_59"/>
      <w:pPr>
        <w:pStyle w:val="Heading2"/>
      </w:pPr>
      <w:r>
        <w:rPr>
          <w:rFonts w:ascii="Times New Roman" w:hAnsi="Times New Roman" w:eastAsia="Times New Roman"/>
          <w:b/>
          <w:sz w:val="26"/>
        </w:rPr>
        <w:t>B.3. Phương pháp ghi minh chứng cuối kỳ</w:t>
      </w:r>
      <w:bookmarkEnd w:id="59"/>
    </w:p>
    <w:p>
      <w:pPr>
        <w:jc w:val="both"/>
      </w:pPr>
      <w:r>
        <w:rPr>
          <w:rFonts w:ascii="Times New Roman" w:hAnsi="Times New Roman" w:eastAsia="Times New Roman"/>
          <w:b w:val="0"/>
          <w:sz w:val="26"/>
        </w:rPr>
        <w:t>Mỗi biên bản thử cần có mã test/yêu cầu, commit và cấu hình, nguồn dữ liệu có quyền, input fingerprint, lựa chọn người dùng, môi trường, lệnh/bước, kết quả mong đợi/thực tế và trạng thái. Với Word cần ghi phiên bản Windows/Word, font, hình ảnh trước/sau cập nhật và việc mở lại. Với hiệu năng cần ghi dữ liệu từng lượt và cách tính p95; với AI cần lưu nhãn chuẩn, dự đoán trước người duyệt và các trường hợp bị loại có lý do.</w:t>
      </w:r>
    </w:p>
    <w:p>
      <w:bookmarkStart w:id="60" w:name="doclint_sec_60"/>
      <w:pPr>
        <w:pStyle w:val="Heading1"/>
      </w:pPr>
      <w:r>
        <w:rPr>
          <w:rFonts w:ascii="Times New Roman" w:hAnsi="Times New Roman" w:eastAsia="Times New Roman"/>
          <w:b/>
          <w:sz w:val="26"/>
        </w:rPr>
        <w:t>PHỤ LỤC C. HƯỚNG DẪN TÁI HIỆN VÀ TÀI NGUYÊN DEMO</w:t>
      </w:r>
      <w:bookmarkEnd w:id="60"/>
    </w:p>
    <w:p>
      <w:bookmarkStart w:id="61" w:name="doclint_sec_61"/>
      <w:pPr>
        <w:pStyle w:val="Heading2"/>
      </w:pPr>
      <w:r>
        <w:rPr>
          <w:rFonts w:ascii="Times New Roman" w:hAnsi="Times New Roman" w:eastAsia="Times New Roman"/>
          <w:b/>
          <w:sz w:val="26"/>
        </w:rPr>
        <w:t>C.1. Tài nguyên trên GitHub</w:t>
      </w:r>
      <w:bookmarkEnd w:id="61"/>
    </w:p>
    <w:p>
      <w:pPr>
        <w:jc w:val="both"/>
      </w:pPr>
      <w:r>
        <w:rPr>
          <w:rFonts w:ascii="Times New Roman" w:hAnsi="Times New Roman" w:eastAsia="Times New Roman"/>
          <w:b w:val="0"/>
          <w:sz w:val="26"/>
        </w:rPr>
        <w:t>Repo chính:</w:t>
      </w:r>
    </w:p>
    <w:p>
      <w:hyperlink r:id="rId9">
        <w:r>
          <w:rPr>
            <w:color w:val="1C5E4A"/>
            <w:sz w:val="20"/>
          </w:rPr>
          <w:t>https://github.com/ndm2006/DocLintV1</w:t>
        </w:r>
      </w:hyperlink>
    </w:p>
    <w:p>
      <w:pPr>
        <w:jc w:val="both"/>
      </w:pPr>
      <w:r>
        <w:rPr>
          <w:rFonts w:ascii="Times New Roman" w:hAnsi="Times New Roman" w:eastAsia="Times New Roman"/>
          <w:b w:val="0"/>
          <w:sz w:val="26"/>
        </w:rPr>
        <w:t>Mã nguồn mốc báo cáo:</w:t>
      </w:r>
    </w:p>
    <w:p>
      <w:hyperlink r:id="rId14">
        <w:r>
          <w:rPr>
            <w:color w:val="1C5E4A"/>
            <w:sz w:val="20"/>
          </w:rPr>
          <w:t>https://github.com/ndm2006/DocLintV1/tree/2295d9649fdec6d417055f1bea17341a72280a02</w:t>
        </w:r>
      </w:hyperlink>
    </w:p>
    <w:p>
      <w:pPr>
        <w:jc w:val="both"/>
      </w:pPr>
      <w:r>
        <w:rPr>
          <w:rFonts w:ascii="Times New Roman" w:hAnsi="Times New Roman" w:eastAsia="Times New Roman"/>
          <w:b w:val="0"/>
          <w:sz w:val="26"/>
        </w:rPr>
        <w:t>README:</w:t>
      </w:r>
    </w:p>
    <w:p>
      <w:hyperlink r:id="rId28">
        <w:r>
          <w:rPr>
            <w:color w:val="1C5E4A"/>
            <w:sz w:val="20"/>
          </w:rPr>
          <w:t>https://github.com/ndm2006/DocLintV1/blob/2295d9649fdec6d417055f1bea17341a72280a02/README.md</w:t>
        </w:r>
      </w:hyperlink>
    </w:p>
    <w:p>
      <w:pPr>
        <w:jc w:val="both"/>
      </w:pPr>
      <w:r>
        <w:rPr>
          <w:rFonts w:ascii="Times New Roman" w:hAnsi="Times New Roman" w:eastAsia="Times New Roman"/>
          <w:b w:val="0"/>
          <w:sz w:val="26"/>
        </w:rPr>
        <w:t>Hồ sơ kiểm chứng:</w:t>
      </w:r>
    </w:p>
    <w:p>
      <w:hyperlink r:id="rId29">
        <w:r>
          <w:rPr>
            <w:color w:val="1C5E4A"/>
            <w:sz w:val="20"/>
          </w:rPr>
          <w:t>https://github.com/ndm2006/DocLintV1/blob/edb01f20896458b098154f8143d143b45414875b/docs/validation-v0.1.2.json</w:t>
        </w:r>
      </w:hyperlink>
    </w:p>
    <w:p>
      <w:pPr>
        <w:jc w:val="both"/>
      </w:pPr>
      <w:r>
        <w:rPr>
          <w:rFonts w:ascii="Times New Roman" w:hAnsi="Times New Roman" w:eastAsia="Times New Roman"/>
          <w:b w:val="0"/>
          <w:sz w:val="26"/>
        </w:rPr>
        <w:t>Bộ DOCX gốc:</w:t>
      </w:r>
    </w:p>
    <w:p>
      <w:hyperlink r:id="rId30">
        <w:r>
          <w:rPr>
            <w:color w:val="1C5E4A"/>
            <w:sz w:val="20"/>
          </w:rPr>
          <w:t>https://github.com/ndm2006/DocLintV1/raw/refs/heads/main/tests/fixtures/complex/DocLint-bo-mau-phuc-tap.zip</w:t>
        </w:r>
      </w:hyperlink>
    </w:p>
    <w:p>
      <w:pPr>
        <w:jc w:val="both"/>
      </w:pPr>
      <w:r>
        <w:rPr>
          <w:rFonts w:ascii="Times New Roman" w:hAnsi="Times New Roman" w:eastAsia="Times New Roman"/>
          <w:b w:val="0"/>
          <w:sz w:val="26"/>
        </w:rPr>
        <w:t>Cặp gốc/kết quả:</w:t>
      </w:r>
    </w:p>
    <w:p>
      <w:hyperlink r:id="rId31">
        <w:r>
          <w:rPr>
            <w:color w:val="1C5E4A"/>
            <w:sz w:val="20"/>
          </w:rPr>
          <w:t>https://github.com/ndm2006/DocLintV1/raw/refs/heads/main/tests/fixtures/complex/DocLint-cap-goc-ket-qua.zip</w:t>
        </w:r>
      </w:hyperlink>
    </w:p>
    <w:p>
      <w:pPr>
        <w:jc w:val="both"/>
      </w:pPr>
      <w:r>
        <w:rPr>
          <w:rFonts w:ascii="Times New Roman" w:hAnsi="Times New Roman" w:eastAsia="Times New Roman"/>
          <w:b w:val="0"/>
          <w:sz w:val="26"/>
        </w:rPr>
        <w:t>Kiểm kê 51 tiêu đề mẫu:</w:t>
      </w:r>
    </w:p>
    <w:p>
      <w:hyperlink r:id="rId32">
        <w:r>
          <w:rPr>
            <w:color w:val="1C5E4A"/>
            <w:sz w:val="20"/>
          </w:rPr>
          <w:t>https://github.com/ndm2006/DocLintV1/blob/edb01f20896458b098154f8143d143b45414875b/docs/TEMPLATE_HEADINGS.md</w:t>
        </w:r>
      </w:hyperlink>
    </w:p>
    <w:p>
      <w:pPr>
        <w:jc w:val="both"/>
      </w:pPr>
      <w:r>
        <w:rPr>
          <w:rFonts w:ascii="Times New Roman" w:hAnsi="Times New Roman" w:eastAsia="Times New Roman"/>
          <w:b w:val="0"/>
          <w:sz w:val="26"/>
        </w:rPr>
        <w:t>Dữ liệu đối chiếu tiêu đề:</w:t>
      </w:r>
    </w:p>
    <w:p>
      <w:hyperlink r:id="rId33">
        <w:r>
          <w:rPr>
            <w:color w:val="1C5E4A"/>
            <w:sz w:val="20"/>
          </w:rPr>
          <w:t>https://github.com/ndm2006/DocLintV1/blob/edb01f20896458b098154f8143d143b45414875b/docs/template_heading_audit.json</w:t>
        </w:r>
      </w:hyperlink>
    </w:p>
    <w:p>
      <w:pPr>
        <w:jc w:val="both"/>
      </w:pPr>
      <w:r>
        <w:rPr>
          <w:rFonts w:ascii="Times New Roman" w:hAnsi="Times New Roman" w:eastAsia="Times New Roman"/>
          <w:b w:val="0"/>
          <w:sz w:val="26"/>
        </w:rPr>
        <w:t>Các gói ZIP ở nhánh main có thể thay đổi khi nhóm cập nhật. Để tái hiện đúng số liệu của báo cáo, ưu tiên checkout commit cố định hoặc tải tệp từ cây mã nguồn gắn commit trên; không coi đầu ra snapshot trong ZIP là golden reference độc lập.</w:t>
      </w:r>
    </w:p>
    <w:p>
      <w:bookmarkStart w:id="62" w:name="doclint_sec_62"/>
      <w:pPr>
        <w:pStyle w:val="Heading2"/>
      </w:pPr>
      <w:r>
        <w:rPr>
          <w:rFonts w:ascii="Times New Roman" w:hAnsi="Times New Roman" w:eastAsia="Times New Roman"/>
          <w:b/>
          <w:sz w:val="26"/>
        </w:rPr>
        <w:t>C.2. Cài đặt và chạy trên Windows</w:t>
      </w:r>
      <w:bookmarkEnd w:id="62"/>
    </w:p>
    <w:p>
      <w:pPr>
        <w:jc w:val="both"/>
      </w:pPr>
      <w:r>
        <w:rPr>
          <w:rFonts w:ascii="Times New Roman" w:hAnsi="Times New Roman" w:eastAsia="Times New Roman"/>
          <w:b w:val="0"/>
          <w:sz w:val="26"/>
        </w:rPr>
        <w:t>Mở CMD tại thư mục chứa requirements.txt; cần cài Python 3.12 64-bit [14]. Tạo môi trường riêng và giữ terminal server mở:</w:t>
      </w:r>
    </w:p>
    <w:p>
      <w:pPr>
        <w:spacing w:before="20" w:after="20" w:line="240" w:lineRule="auto"/>
        <w:shd w:fill="F4F4F4"/>
      </w:pPr>
      <w:r>
        <w:rPr>
          <w:rFonts w:ascii="Consolas" w:hAnsi="Consolas"/>
          <w:sz w:val="18"/>
        </w:rPr>
        <w:t>py -3.12 -m venv .venv312</w:t>
      </w:r>
    </w:p>
    <w:p>
      <w:pPr>
        <w:spacing w:before="20" w:after="20" w:line="240" w:lineRule="auto"/>
        <w:shd w:fill="F4F4F4"/>
      </w:pPr>
      <w:r>
        <w:rPr>
          <w:rFonts w:ascii="Consolas" w:hAnsi="Consolas"/>
          <w:sz w:val="18"/>
        </w:rPr>
        <w:t>.venv312\Scripts\python.exe -m pip install --upgrade pip</w:t>
      </w:r>
    </w:p>
    <w:p>
      <w:pPr>
        <w:spacing w:before="20" w:after="20" w:line="240" w:lineRule="auto"/>
        <w:shd w:fill="F4F4F4"/>
      </w:pPr>
      <w:r>
        <w:rPr>
          <w:rFonts w:ascii="Consolas" w:hAnsi="Consolas"/>
          <w:sz w:val="18"/>
        </w:rPr>
        <w:t>.venv312\Scripts\python.exe -m pip install --no-cache-dir --only-binary=:all: -r requirements.txt</w:t>
      </w:r>
    </w:p>
    <w:p>
      <w:pPr>
        <w:spacing w:before="20" w:after="20" w:line="240" w:lineRule="auto"/>
        <w:shd w:fill="F4F4F4"/>
      </w:pPr>
      <w:r>
        <w:rPr>
          <w:rFonts w:ascii="Consolas" w:hAnsi="Consolas"/>
          <w:sz w:val="18"/>
        </w:rPr>
        <w:t>.venv312\Scripts\python.exe -m uvicorn doclint.app:app --port 8000 --workers 1 --no-access-log</w:t>
      </w:r>
    </w:p>
    <w:p>
      <w:pPr>
        <w:jc w:val="both"/>
      </w:pPr>
      <w:r>
        <w:rPr>
          <w:rFonts w:ascii="Times New Roman" w:hAnsi="Times New Roman" w:eastAsia="Times New Roman"/>
          <w:b w:val="0"/>
          <w:sz w:val="26"/>
        </w:rPr>
        <w:t>Mở http://localhost:8000 trên chính máy chạy server. Không cần API key. Chỉ một worker server; RAM của các process không được chia sẻ. Nếu cập nhật repo, dừng server cũ rồi khởi động từ thư mục bản mới và tải lại trình duyệt.</w:t>
      </w:r>
    </w:p>
    <w:p>
      <w:bookmarkStart w:id="63" w:name="doclint_sec_63"/>
      <w:pPr>
        <w:pStyle w:val="Heading2"/>
      </w:pPr>
      <w:r>
        <w:rPr>
          <w:rFonts w:ascii="Times New Roman" w:hAnsi="Times New Roman" w:eastAsia="Times New Roman"/>
          <w:b/>
          <w:sz w:val="26"/>
        </w:rPr>
        <w:t>C.3. Sinh mẫu và chạy kiểm thử</w:t>
      </w:r>
      <w:bookmarkEnd w:id="63"/>
    </w:p>
    <w:p>
      <w:pPr>
        <w:jc w:val="both"/>
      </w:pPr>
      <w:r>
        <w:rPr>
          <w:rFonts w:ascii="Times New Roman" w:hAnsi="Times New Roman" w:eastAsia="Times New Roman"/>
          <w:b w:val="0"/>
          <w:sz w:val="26"/>
        </w:rPr>
        <w:t>Mở CMD thứ hai, chuyển tới cùng thư mục repo rồi chạy:</w:t>
      </w:r>
    </w:p>
    <w:p>
      <w:pPr>
        <w:spacing w:before="20" w:after="20" w:line="240" w:lineRule="auto"/>
        <w:shd w:fill="F4F4F4"/>
      </w:pPr>
      <w:r>
        <w:rPr>
          <w:rFonts w:ascii="Consolas" w:hAnsi="Consolas"/>
          <w:sz w:val="18"/>
        </w:rPr>
        <w:t>.venv312\Scripts\python.exe -m scripts.make_demo</w:t>
      </w:r>
    </w:p>
    <w:p>
      <w:pPr>
        <w:spacing w:before="20" w:after="20" w:line="240" w:lineRule="auto"/>
        <w:shd w:fill="F4F4F4"/>
      </w:pPr>
      <w:r>
        <w:rPr>
          <w:rFonts w:ascii="Consolas" w:hAnsi="Consolas"/>
          <w:sz w:val="18"/>
        </w:rPr>
        <w:t>.venv312\Scripts\python.exe -m scripts.run_complex_tests</w:t>
      </w:r>
    </w:p>
    <w:p>
      <w:pPr>
        <w:spacing w:before="20" w:after="20" w:line="240" w:lineRule="auto"/>
        <w:shd w:fill="F4F4F4"/>
      </w:pPr>
      <w:r>
        <w:rPr>
          <w:rFonts w:ascii="Consolas" w:hAnsi="Consolas"/>
          <w:sz w:val="18"/>
        </w:rPr>
        <w:t>.venv312\Scripts\python.exe -m pytest -q</w:t>
      </w:r>
    </w:p>
    <w:p>
      <w:pPr>
        <w:spacing w:before="20" w:after="20" w:line="240" w:lineRule="auto"/>
        <w:shd w:fill="F4F4F4"/>
      </w:pPr>
      <w:r>
        <w:rPr>
          <w:rFonts w:ascii="Consolas" w:hAnsi="Consolas"/>
          <w:sz w:val="18"/>
        </w:rPr>
        <w:t>.venv312\Scripts\python.exe -m pip check</w:t>
      </w:r>
    </w:p>
    <w:p>
      <w:pPr>
        <w:jc w:val="both"/>
      </w:pPr>
      <w:r>
        <w:rPr>
          <w:rFonts w:ascii="Times New Roman" w:hAnsi="Times New Roman" w:eastAsia="Times New Roman"/>
          <w:b w:val="0"/>
          <w:sz w:val="26"/>
        </w:rPr>
        <w:t>Mẫu đơn giản ở .runtime/demo.docx. Script mẫu phức tạp in thư mục kết quả mới: mẫu hợp lệ có 01_GOC.docx/02_DA_XU_LY.docx; mẫu 05 có 01_GOC.docx/02_TU_CHOI.json và không có Word xuất. Không cần dừng server để chạy script này. Trường hợp thiếu requirements.txt thường do đang ở sai thư mục; thiếu uvicorn thường do chưa cài thành công vào đúng môi trường ảo.</w:t>
      </w:r>
    </w:p>
    <w:p>
      <w:bookmarkStart w:id="64" w:name="doclint_sec_64"/>
      <w:pPr>
        <w:pStyle w:val="Heading2"/>
      </w:pPr>
      <w:r>
        <w:rPr>
          <w:rFonts w:ascii="Times New Roman" w:hAnsi="Times New Roman" w:eastAsia="Times New Roman"/>
          <w:b/>
          <w:sz w:val="26"/>
        </w:rPr>
        <w:t>C.4. Sơ đồ cần bổ sung sau</w:t>
      </w:r>
      <w:bookmarkEnd w:id="64"/>
    </w:p>
    <w:p>
      <w:pPr>
        <w:keepNext/>
        <w:jc w:val="center"/>
      </w:pPr>
      <w:r>
        <w:rPr>
          <w:rFonts w:ascii="Times New Roman" w:hAnsi="Times New Roman" w:eastAsia="Times New Roman"/>
          <w:b/>
          <w:sz w:val="22"/>
        </w:rPr>
        <w:t>Bảng C.1. Danh mục vị trí chèn sơ đồ</w:t>
      </w:r>
    </w:p>
    <w:tbl>
      <w:tblPr>
        <w:tblStyle w:val="TableGrid"/>
        <w:tblW w:type="auto" w:w="0"/>
        <w:tblLayout w:type="fixed"/>
        <w:tblLook w:firstColumn="1" w:firstRow="1" w:lastColumn="0" w:lastRow="0" w:noHBand="0" w:noVBand="1" w:val="04A0"/>
      </w:tblPr>
      <w:tblGrid>
        <w:gridCol w:w="794"/>
        <w:gridCol w:w="3458"/>
        <w:gridCol w:w="4252"/>
      </w:tblGrid>
      <w:tr>
        <w:trPr>
          <w:tblHeader/>
          <w:cantSplit/>
        </w:trPr>
        <w:tc>
          <w:tcPr>
            <w:tcW w:type="dxa" w:w="79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345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Tên sơ đồ</w:t>
            </w:r>
          </w:p>
        </w:tc>
        <w:tc>
          <w:tcPr>
            <w:tcW w:type="dxa" w:w="425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Vị trí trong báo cáo</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SD01</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Use Case</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2.4</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SD02</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Activity</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2.4</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SD03</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Sequence luồng chính</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4.3</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SD04</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Sequence hủy/xóa</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5.5</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SD05</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State Machine</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4.4</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SD06</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Component</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4.1</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SD07</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Class / mô hình miền</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4.2</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SD08</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Deployment</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4.4</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SD09</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FHD</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9.1</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SD10</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DFD mức 0</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9.1</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SD11</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DFD mức 1</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9.1</w:t>
            </w:r>
          </w:p>
        </w:tc>
      </w:tr>
    </w:tbl>
    <w:p>
      <w:pPr>
        <w:spacing w:after="0"/>
      </w:pPr>
    </w:p>
    <w:p>
      <w:pPr>
        <w:jc w:val="both"/>
      </w:pPr>
      <w:r>
        <w:rPr>
          <w:rFonts w:ascii="Times New Roman" w:hAnsi="Times New Roman" w:eastAsia="Times New Roman"/>
          <w:b w:val="0"/>
          <w:sz w:val="26"/>
        </w:rPr>
        <w:t>Khi bổ sung, giữ đúng phạm vi: thể hiện phần đã hiện thực và phần kế hoạch bằng chú giải rõ; các luồng DFD mức 0/1 phải cân bằng; AI và renderer là thành phần bên trong, không phải tác nhân người dùng. Sau khi chèn, cập nhật mục lục và số trang bằng Word, rồi kiểm tra lại phân trang của bảng và tiêu đề.</w:t>
      </w:r>
    </w:p>
    <w:sectPr w:rsidR="00FC693F" w:rsidRPr="0006063C" w:rsidSect="00034616">
      <w:headerReference w:type="default" r:id="rId12"/>
      <w:footerReference w:type="default" r:id="rId13"/>
      <w:pgSz w:w="11906" w:h="16838"/>
      <w:pgMar w:top="1134" w:right="1417" w:bottom="1134" w:left="1984" w:header="454" w:footer="45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Times New Roman"/>
        <w:b w:val="0"/>
        <w:sz w:val="22"/>
      </w:rPr>
      <w:t>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Times New Roman"/>
        <w:b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color w:val="666666"/>
        <w:sz w:val="18"/>
      </w:rPr>
      <w:t>NHÓM 57 · DOCLINT · BÁO CÁO QUÁ TRÌNH ĐẾN TUẦN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before="60"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240" w:line="264" w:lineRule="auto"/>
      <w:jc w:val="center"/>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120" w:line="264"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64"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264" w:lineRule="auto" w:before="6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60" w:after="0"/>
    </w:pPr>
    <w:rPr>
      <w:rFonts w:ascii="Times New Roman" w:hAnsi="Times New Roman" w:eastAsia="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64" w:lineRule="auto" w:before="20" w:after="0"/>
    </w:pPr>
    <w:rPr>
      <w:rFonts w:ascii="Times New Roman" w:hAnsi="Times New Roman" w:eastAsia="Times New Roman"/>
      <w:sz w:val="22"/>
    </w:rPr>
  </w:style>
  <w:style w:type="paragraph" w:customStyle="1" w:styleId="TOC2">
    <w:name w:val="TOC 2"/>
    <w:pPr>
      <w:spacing w:line="264" w:lineRule="auto" w:before="20" w:after="0"/>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dm2006/DocLintV1"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github.com/ndm2006/DocLintV1/tree/edb01f20896458b098154f8143d143b45414875b" TargetMode="External"/><Relationship Id="rId15" Type="http://schemas.openxmlformats.org/officeDocument/2006/relationships/hyperlink" Target="https://github.com/ndm2006/DocLintV1/blob/edb01f20896458b098154f8143d143b45414875b/docs/V01_ACCEPTANCE.md" TargetMode="External"/><Relationship Id="rId16" Type="http://schemas.openxmlformats.org/officeDocument/2006/relationships/hyperlink" Target="https://github.com/ndm2006/DocLintV1/tree/edb01f20896458b098154f8143d143b45414875b/tests/fixtures/complex" TargetMode="External"/><Relationship Id="rId17" Type="http://schemas.openxmlformats.org/officeDocument/2006/relationships/hyperlink" Target="https://ctt.hust.edu.vn/DisplayWeb/DisplayBaiViet?baiviet=35523" TargetMode="External"/><Relationship Id="rId18" Type="http://schemas.openxmlformats.org/officeDocument/2006/relationships/hyperlink" Target="https://ecma-international.org/publications-and-standards/standards/ecma-376/" TargetMode="External"/><Relationship Id="rId19" Type="http://schemas.openxmlformats.org/officeDocument/2006/relationships/hyperlink" Target="https://fastapi.tiangolo.com/" TargetMode="External"/><Relationship Id="rId20" Type="http://schemas.openxmlformats.org/officeDocument/2006/relationships/hyperlink" Target="https://lxml.de/parsing.html" TargetMode="External"/><Relationship Id="rId21" Type="http://schemas.openxmlformats.org/officeDocument/2006/relationships/hyperlink" Target="https://scikit-learn.org/1.6/modules/generated/sklearn.linear_model.LogisticRegression.html" TargetMode="External"/><Relationship Id="rId22" Type="http://schemas.openxmlformats.org/officeDocument/2006/relationships/hyperlink" Target="https://docs.pytest.org/en/stable/" TargetMode="External"/><Relationship Id="rId23" Type="http://schemas.openxmlformats.org/officeDocument/2006/relationships/hyperlink" Target="https://playwright.dev/docs/intro" TargetMode="External"/><Relationship Id="rId24" Type="http://schemas.openxmlformats.org/officeDocument/2006/relationships/hyperlink" Target="https://cheatsheetseries.owasp.org/cheatsheets/File_Upload_Cheat_Sheet.html" TargetMode="External"/><Relationship Id="rId25" Type="http://schemas.openxmlformats.org/officeDocument/2006/relationships/hyperlink" Target="https://learn.microsoft.com/en-us/office/open-xml/word/structure-of-a-wordprocessingml-document" TargetMode="External"/><Relationship Id="rId26" Type="http://schemas.openxmlformats.org/officeDocument/2006/relationships/hyperlink" Target="https://help.libreoffice.org/latest/en-US/text/shared/guide/start_parameters.html" TargetMode="External"/><Relationship Id="rId27" Type="http://schemas.openxmlformats.org/officeDocument/2006/relationships/hyperlink" Target="https://docs.python.org/3.12/library/venv.html" TargetMode="External"/><Relationship Id="rId28" Type="http://schemas.openxmlformats.org/officeDocument/2006/relationships/hyperlink" Target="https://github.com/ndm2006/DocLintV1/blob/edb01f20896458b098154f8143d143b45414875b/README.md" TargetMode="External"/><Relationship Id="rId29" Type="http://schemas.openxmlformats.org/officeDocument/2006/relationships/hyperlink" Target="https://github.com/ndm2006/DocLintV1/blob/edb01f20896458b098154f8143d143b45414875b/docs/validation-v0.1.2.json" TargetMode="External"/><Relationship Id="rId30" Type="http://schemas.openxmlformats.org/officeDocument/2006/relationships/hyperlink" Target="https://github.com/ndm2006/DocLintV1/raw/refs/heads/main/tests/fixtures/complex/DocLint-bo-mau-phuc-tap.zip" TargetMode="External"/><Relationship Id="rId31" Type="http://schemas.openxmlformats.org/officeDocument/2006/relationships/hyperlink" Target="https://github.com/ndm2006/DocLintV1/raw/refs/heads/main/tests/fixtures/complex/DocLint-cap-goc-ket-qua.zip" TargetMode="External"/><Relationship Id="rId32" Type="http://schemas.openxmlformats.org/officeDocument/2006/relationships/hyperlink" Target="https://github.com/ndm2006/DocLintV1/blob/edb01f20896458b098154f8143d143b45414875b/docs/TEMPLATE_HEADINGS.md" TargetMode="External"/><Relationship Id="rId33" Type="http://schemas.openxmlformats.org/officeDocument/2006/relationships/hyperlink" Target="https://github.com/ndm2006/DocLintV1/blob/edb01f20896458b098154f8143d143b45414875b/docs/template_heading_audi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quá trình DocLint – V0.1 đến tuần 7 và kế hoạch tuần 8–12</dc:title>
  <dc:subject>Cập nhật commit 2295d96; 87 tests tự động; 12 mục thử web do người dùng xác nhận</dc:subject>
  <dc:creator>Nguyễn Đức Mười; Nguyễn Đức Lương</dc:creator>
  <cp:keywords>DocLint, V0.1, OOXML, HUST20191_S11, tiến độ 12 tuần</cp:keywords>
  <dc:description>Nội dung viết mới theo đặc tả hiện tại; sơ đồ bổ sung sau. Kết quả không thay nghiệm thu Microsoft Word.</dc:description>
  <cp:lastModifiedBy/>
  <cp:revision>2</cp:revision>
  <dcterms:created xsi:type="dcterms:W3CDTF">2026-10-27T05:07:25Z</dcterms:created>
  <dcterms:modified xsi:type="dcterms:W3CDTF">2026-10-27T05:07:25Z</dcterms:modified>
  <cp:category/>
</cp:coreProperties>
</file>