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1389782"/>
        <w:docPartObj>
          <w:docPartGallery w:val="Cover Pages"/>
          <w:docPartUnique/>
        </w:docPartObj>
      </w:sdtPr>
      <w:sdtEndPr/>
      <w:sdtContent>
        <w:p w14:paraId="0AF1BCB6" w14:textId="21EEC261" w:rsidR="00421065" w:rsidRDefault="00421065">
          <w:r>
            <w:rPr>
              <w:noProof/>
            </w:rPr>
            <mc:AlternateContent>
              <mc:Choice Requires="wps">
                <w:drawing>
                  <wp:anchor distT="0" distB="0" distL="114300" distR="114300" simplePos="0" relativeHeight="251659264" behindDoc="0" locked="0" layoutInCell="1" allowOverlap="1" wp14:anchorId="39859D6B" wp14:editId="1D6B6C01">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28"/>
                                    <w:szCs w:val="28"/>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33CBB900" w14:textId="4D82FFD6" w:rsidR="00421065" w:rsidRPr="00C56DD7" w:rsidRDefault="00F6626E">
                                    <w:pPr>
                                      <w:pStyle w:val="Title"/>
                                      <w:jc w:val="right"/>
                                      <w:rPr>
                                        <w:caps/>
                                        <w:color w:val="FFFFFF" w:themeColor="background1"/>
                                        <w:sz w:val="56"/>
                                      </w:rPr>
                                    </w:pPr>
                                    <w:r w:rsidRPr="00F6626E">
                                      <w:rPr>
                                        <w:caps/>
                                        <w:color w:val="FFFFFF" w:themeColor="background1"/>
                                        <w:sz w:val="28"/>
                                        <w:szCs w:val="28"/>
                                      </w:rPr>
                                      <w:t>Identifying A Drilling State Machine</w:t>
                                    </w:r>
                                  </w:p>
                                </w:sdtContent>
                              </w:sdt>
                              <w:p w14:paraId="2984F717" w14:textId="77777777" w:rsidR="00421065" w:rsidRDefault="00421065">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6D07E8C5" w14:textId="7491BFA6" w:rsidR="00421065" w:rsidRDefault="00572A5A">
                                    <w:pPr>
                                      <w:spacing w:before="240"/>
                                      <w:ind w:left="1008"/>
                                      <w:jc w:val="right"/>
                                      <w:rPr>
                                        <w:color w:val="FFFFFF" w:themeColor="background1"/>
                                      </w:rPr>
                                    </w:pPr>
                                    <w:r>
                                      <w:rPr>
                                        <w:color w:val="FFFFFF" w:themeColor="background1"/>
                                        <w:sz w:val="21"/>
                                        <w:szCs w:val="21"/>
                                      </w:rPr>
                                      <w:t xml:space="preserve">Prepared by </w:t>
                                    </w:r>
                                    <w:r w:rsidR="009E0AA8">
                                      <w:rPr>
                                        <w:color w:val="FFFFFF" w:themeColor="background1"/>
                                        <w:sz w:val="21"/>
                                        <w:szCs w:val="21"/>
                                      </w:rPr>
                                      <w:t>Nicole McCarthy</w:t>
                                    </w:r>
                                    <w:r w:rsidR="00673CDF">
                                      <w:rPr>
                                        <w:color w:val="FFFFFF" w:themeColor="background1"/>
                                        <w:sz w:val="21"/>
                                        <w:szCs w:val="21"/>
                                      </w:rPr>
                                      <w:t xml:space="preserve"> on</w:t>
                                    </w:r>
                                    <w:r>
                                      <w:rPr>
                                        <w:color w:val="FFFFFF" w:themeColor="background1"/>
                                        <w:sz w:val="21"/>
                                        <w:szCs w:val="21"/>
                                      </w:rPr>
                                      <w:t xml:space="preserve"> </w:t>
                                    </w:r>
                                    <w:r w:rsidR="00C56DD7">
                                      <w:rPr>
                                        <w:color w:val="FFFFFF" w:themeColor="background1"/>
                                        <w:sz w:val="21"/>
                                        <w:szCs w:val="21"/>
                                      </w:rPr>
                                      <w:t xml:space="preserve">June </w:t>
                                    </w:r>
                                    <w:r w:rsidR="00FA2DD5">
                                      <w:rPr>
                                        <w:color w:val="FFFFFF" w:themeColor="background1"/>
                                        <w:sz w:val="21"/>
                                        <w:szCs w:val="21"/>
                                      </w:rPr>
                                      <w:t>23</w:t>
                                    </w:r>
                                    <w:r w:rsidR="00673CDF">
                                      <w:rPr>
                                        <w:color w:val="FFFFFF" w:themeColor="background1"/>
                                        <w:sz w:val="21"/>
                                        <w:szCs w:val="21"/>
                                      </w:rPr>
                                      <w:t xml:space="preserve">, </w:t>
                                    </w:r>
                                    <w:proofErr w:type="gramStart"/>
                                    <w:r w:rsidR="00673CDF">
                                      <w:rPr>
                                        <w:color w:val="FFFFFF" w:themeColor="background1"/>
                                        <w:sz w:val="21"/>
                                        <w:szCs w:val="21"/>
                                      </w:rPr>
                                      <w:t>2025</w:t>
                                    </w:r>
                                    <w:proofErr w:type="gramEnd"/>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9859D6B"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28"/>
                              <w:szCs w:val="28"/>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33CBB900" w14:textId="4D82FFD6" w:rsidR="00421065" w:rsidRPr="00C56DD7" w:rsidRDefault="00F6626E">
                              <w:pPr>
                                <w:pStyle w:val="Title"/>
                                <w:jc w:val="right"/>
                                <w:rPr>
                                  <w:caps/>
                                  <w:color w:val="FFFFFF" w:themeColor="background1"/>
                                  <w:sz w:val="56"/>
                                </w:rPr>
                              </w:pPr>
                              <w:r w:rsidRPr="00F6626E">
                                <w:rPr>
                                  <w:caps/>
                                  <w:color w:val="FFFFFF" w:themeColor="background1"/>
                                  <w:sz w:val="28"/>
                                  <w:szCs w:val="28"/>
                                </w:rPr>
                                <w:t>Identifying A Drilling State Machine</w:t>
                              </w:r>
                            </w:p>
                          </w:sdtContent>
                        </w:sdt>
                        <w:p w14:paraId="2984F717" w14:textId="77777777" w:rsidR="00421065" w:rsidRDefault="00421065">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6D07E8C5" w14:textId="7491BFA6" w:rsidR="00421065" w:rsidRDefault="00572A5A">
                              <w:pPr>
                                <w:spacing w:before="240"/>
                                <w:ind w:left="1008"/>
                                <w:jc w:val="right"/>
                                <w:rPr>
                                  <w:color w:val="FFFFFF" w:themeColor="background1"/>
                                </w:rPr>
                              </w:pPr>
                              <w:r>
                                <w:rPr>
                                  <w:color w:val="FFFFFF" w:themeColor="background1"/>
                                  <w:sz w:val="21"/>
                                  <w:szCs w:val="21"/>
                                </w:rPr>
                                <w:t xml:space="preserve">Prepared by </w:t>
                              </w:r>
                              <w:r w:rsidR="009E0AA8">
                                <w:rPr>
                                  <w:color w:val="FFFFFF" w:themeColor="background1"/>
                                  <w:sz w:val="21"/>
                                  <w:szCs w:val="21"/>
                                </w:rPr>
                                <w:t>Nicole McCarthy</w:t>
                              </w:r>
                              <w:r w:rsidR="00673CDF">
                                <w:rPr>
                                  <w:color w:val="FFFFFF" w:themeColor="background1"/>
                                  <w:sz w:val="21"/>
                                  <w:szCs w:val="21"/>
                                </w:rPr>
                                <w:t xml:space="preserve"> on</w:t>
                              </w:r>
                              <w:r>
                                <w:rPr>
                                  <w:color w:val="FFFFFF" w:themeColor="background1"/>
                                  <w:sz w:val="21"/>
                                  <w:szCs w:val="21"/>
                                </w:rPr>
                                <w:t xml:space="preserve"> </w:t>
                              </w:r>
                              <w:r w:rsidR="00C56DD7">
                                <w:rPr>
                                  <w:color w:val="FFFFFF" w:themeColor="background1"/>
                                  <w:sz w:val="21"/>
                                  <w:szCs w:val="21"/>
                                </w:rPr>
                                <w:t xml:space="preserve">June </w:t>
                              </w:r>
                              <w:r w:rsidR="00FA2DD5">
                                <w:rPr>
                                  <w:color w:val="FFFFFF" w:themeColor="background1"/>
                                  <w:sz w:val="21"/>
                                  <w:szCs w:val="21"/>
                                </w:rPr>
                                <w:t>23</w:t>
                              </w:r>
                              <w:r w:rsidR="00673CDF">
                                <w:rPr>
                                  <w:color w:val="FFFFFF" w:themeColor="background1"/>
                                  <w:sz w:val="21"/>
                                  <w:szCs w:val="21"/>
                                </w:rPr>
                                <w:t xml:space="preserve">, </w:t>
                              </w:r>
                              <w:proofErr w:type="gramStart"/>
                              <w:r w:rsidR="00673CDF">
                                <w:rPr>
                                  <w:color w:val="FFFFFF" w:themeColor="background1"/>
                                  <w:sz w:val="21"/>
                                  <w:szCs w:val="21"/>
                                </w:rPr>
                                <w:t>2025</w:t>
                              </w:r>
                              <w:proofErr w:type="gramEnd"/>
                              <w:r>
                                <w:rPr>
                                  <w:color w:val="FFFFFF" w:themeColor="background1"/>
                                  <w:sz w:val="21"/>
                                  <w:szCs w:val="21"/>
                                </w:rPr>
                                <w:t xml:space="preserve">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139E8D3" wp14:editId="07DE28D9">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2D3831" w14:textId="017B6883" w:rsidR="005C6B0B" w:rsidRPr="00673CDF" w:rsidRDefault="00F20C84" w:rsidP="00673CDF">
                                <w:pPr>
                                  <w:pStyle w:val="Subtitle"/>
                                  <w:jc w:val="left"/>
                                  <w:rPr>
                                    <w:color w:val="FFFFFF" w:themeColor="background1"/>
                                  </w:rPr>
                                </w:pPr>
                                <w:sdt>
                                  <w:sdtPr>
                                    <w:rPr>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r w:rsidR="00633272">
                                      <w:rPr>
                                        <w:color w:val="FFFFFF" w:themeColor="background1"/>
                                      </w:rPr>
                                      <w:t>Deere Development</w:t>
                                    </w:r>
                                    <w:r w:rsidR="00185C40">
                                      <w:rPr>
                                        <w:color w:val="FFFFFF" w:themeColor="background1"/>
                                      </w:rPr>
                                      <w:t xml:space="preserve"> Company</w:t>
                                    </w:r>
                                    <w:r w:rsidR="00633272">
                                      <w:rPr>
                                        <w:color w:val="FFFFFF" w:themeColor="background1"/>
                                      </w:rPr>
                                      <w:t>, LLC.</w:t>
                                    </w:r>
                                  </w:sdtContent>
                                </w:sdt>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3139E8D3"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p w14:paraId="032D3831" w14:textId="017B6883" w:rsidR="005C6B0B" w:rsidRPr="00673CDF" w:rsidRDefault="00F20C84" w:rsidP="00673CDF">
                          <w:pPr>
                            <w:pStyle w:val="Subtitle"/>
                            <w:jc w:val="left"/>
                            <w:rPr>
                              <w:color w:val="FFFFFF" w:themeColor="background1"/>
                            </w:rPr>
                          </w:pPr>
                          <w:sdt>
                            <w:sdtPr>
                              <w:rPr>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r w:rsidR="00633272">
                                <w:rPr>
                                  <w:color w:val="FFFFFF" w:themeColor="background1"/>
                                </w:rPr>
                                <w:t>Deere Development</w:t>
                              </w:r>
                              <w:r w:rsidR="00185C40">
                                <w:rPr>
                                  <w:color w:val="FFFFFF" w:themeColor="background1"/>
                                </w:rPr>
                                <w:t xml:space="preserve"> Company</w:t>
                              </w:r>
                              <w:r w:rsidR="00633272">
                                <w:rPr>
                                  <w:color w:val="FFFFFF" w:themeColor="background1"/>
                                </w:rPr>
                                <w:t>, LLC.</w:t>
                              </w:r>
                            </w:sdtContent>
                          </w:sdt>
                        </w:p>
                      </w:txbxContent>
                    </v:textbox>
                    <w10:wrap anchorx="page" anchory="page"/>
                  </v:rect>
                </w:pict>
              </mc:Fallback>
            </mc:AlternateContent>
          </w:r>
        </w:p>
        <w:p w14:paraId="76E13A47" w14:textId="77777777" w:rsidR="00421065" w:rsidRDefault="00421065"/>
        <w:p w14:paraId="6C6DF46F" w14:textId="450C0E64" w:rsidR="00421065" w:rsidRDefault="00421065">
          <w:pPr>
            <w:spacing w:line="259" w:lineRule="auto"/>
            <w:rPr>
              <w:rFonts w:eastAsiaTheme="majorEastAsia" w:cstheme="majorBidi"/>
              <w:b/>
              <w:spacing w:val="-10"/>
              <w:kern w:val="28"/>
              <w:sz w:val="36"/>
              <w:szCs w:val="56"/>
            </w:rPr>
          </w:pPr>
          <w:r>
            <w:br w:type="page"/>
          </w:r>
        </w:p>
      </w:sdtContent>
    </w:sdt>
    <w:sdt>
      <w:sdtPr>
        <w:rPr>
          <w:rFonts w:ascii="Times New Roman" w:eastAsiaTheme="minorHAnsi" w:hAnsi="Times New Roman" w:cstheme="minorBidi"/>
          <w:color w:val="auto"/>
          <w:sz w:val="24"/>
          <w:szCs w:val="22"/>
        </w:rPr>
        <w:id w:val="-380163601"/>
        <w:docPartObj>
          <w:docPartGallery w:val="Table of Contents"/>
          <w:docPartUnique/>
        </w:docPartObj>
      </w:sdtPr>
      <w:sdtEndPr>
        <w:rPr>
          <w:b/>
          <w:bCs/>
          <w:noProof/>
        </w:rPr>
      </w:sdtEndPr>
      <w:sdtContent>
        <w:p w14:paraId="67C75803" w14:textId="0564520D" w:rsidR="0015352E" w:rsidRPr="0086689A" w:rsidRDefault="0015352E">
          <w:pPr>
            <w:pStyle w:val="TOCHeading"/>
            <w:rPr>
              <w:rFonts w:ascii="Times New Roman" w:hAnsi="Times New Roman" w:cs="Times New Roman"/>
            </w:rPr>
          </w:pPr>
          <w:r w:rsidRPr="0086689A">
            <w:rPr>
              <w:rFonts w:ascii="Times New Roman" w:hAnsi="Times New Roman" w:cs="Times New Roman"/>
            </w:rPr>
            <w:t>Contents</w:t>
          </w:r>
        </w:p>
        <w:p w14:paraId="5B8B2FD9" w14:textId="502C95E9" w:rsidR="0086689A" w:rsidRDefault="0015352E">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01605758" w:history="1">
            <w:r w:rsidR="0086689A" w:rsidRPr="00812A76">
              <w:rPr>
                <w:rStyle w:val="Hyperlink"/>
                <w:noProof/>
              </w:rPr>
              <w:t>Abbreviations</w:t>
            </w:r>
            <w:r w:rsidR="0086689A">
              <w:rPr>
                <w:noProof/>
                <w:webHidden/>
              </w:rPr>
              <w:tab/>
            </w:r>
            <w:r w:rsidR="0086689A">
              <w:rPr>
                <w:noProof/>
                <w:webHidden/>
              </w:rPr>
              <w:fldChar w:fldCharType="begin"/>
            </w:r>
            <w:r w:rsidR="0086689A">
              <w:rPr>
                <w:noProof/>
                <w:webHidden/>
              </w:rPr>
              <w:instrText xml:space="preserve"> PAGEREF _Toc201605758 \h </w:instrText>
            </w:r>
            <w:r w:rsidR="0086689A">
              <w:rPr>
                <w:noProof/>
                <w:webHidden/>
              </w:rPr>
            </w:r>
            <w:r w:rsidR="0086689A">
              <w:rPr>
                <w:noProof/>
                <w:webHidden/>
              </w:rPr>
              <w:fldChar w:fldCharType="separate"/>
            </w:r>
            <w:r w:rsidR="00F20C84">
              <w:rPr>
                <w:noProof/>
                <w:webHidden/>
              </w:rPr>
              <w:t>2</w:t>
            </w:r>
            <w:r w:rsidR="0086689A">
              <w:rPr>
                <w:noProof/>
                <w:webHidden/>
              </w:rPr>
              <w:fldChar w:fldCharType="end"/>
            </w:r>
          </w:hyperlink>
        </w:p>
        <w:p w14:paraId="05B76E14" w14:textId="070F4028" w:rsidR="0086689A" w:rsidRDefault="0086689A">
          <w:pPr>
            <w:pStyle w:val="TOC1"/>
            <w:tabs>
              <w:tab w:val="right" w:leader="dot" w:pos="9350"/>
            </w:tabs>
            <w:rPr>
              <w:rFonts w:asciiTheme="minorHAnsi" w:eastAsiaTheme="minorEastAsia" w:hAnsiTheme="minorHAnsi"/>
              <w:noProof/>
              <w:kern w:val="2"/>
              <w:szCs w:val="24"/>
              <w14:ligatures w14:val="standardContextual"/>
            </w:rPr>
          </w:pPr>
          <w:hyperlink w:anchor="_Toc201605759" w:history="1">
            <w:r w:rsidRPr="00812A76">
              <w:rPr>
                <w:rStyle w:val="Hyperlink"/>
                <w:noProof/>
              </w:rPr>
              <w:t>Executive Summary</w:t>
            </w:r>
            <w:r>
              <w:rPr>
                <w:noProof/>
                <w:webHidden/>
              </w:rPr>
              <w:tab/>
            </w:r>
            <w:r>
              <w:rPr>
                <w:noProof/>
                <w:webHidden/>
              </w:rPr>
              <w:fldChar w:fldCharType="begin"/>
            </w:r>
            <w:r>
              <w:rPr>
                <w:noProof/>
                <w:webHidden/>
              </w:rPr>
              <w:instrText xml:space="preserve"> PAGEREF _Toc201605759 \h </w:instrText>
            </w:r>
            <w:r>
              <w:rPr>
                <w:noProof/>
                <w:webHidden/>
              </w:rPr>
            </w:r>
            <w:r>
              <w:rPr>
                <w:noProof/>
                <w:webHidden/>
              </w:rPr>
              <w:fldChar w:fldCharType="separate"/>
            </w:r>
            <w:r w:rsidR="00F20C84">
              <w:rPr>
                <w:noProof/>
                <w:webHidden/>
              </w:rPr>
              <w:t>3</w:t>
            </w:r>
            <w:r>
              <w:rPr>
                <w:noProof/>
                <w:webHidden/>
              </w:rPr>
              <w:fldChar w:fldCharType="end"/>
            </w:r>
          </w:hyperlink>
        </w:p>
        <w:p w14:paraId="6906AB5D" w14:textId="45070231" w:rsidR="0086689A" w:rsidRDefault="0086689A">
          <w:pPr>
            <w:pStyle w:val="TOC1"/>
            <w:tabs>
              <w:tab w:val="right" w:leader="dot" w:pos="9350"/>
            </w:tabs>
            <w:rPr>
              <w:rFonts w:asciiTheme="minorHAnsi" w:eastAsiaTheme="minorEastAsia" w:hAnsiTheme="minorHAnsi"/>
              <w:noProof/>
              <w:kern w:val="2"/>
              <w:szCs w:val="24"/>
              <w14:ligatures w14:val="standardContextual"/>
            </w:rPr>
          </w:pPr>
          <w:hyperlink w:anchor="_Toc201605760" w:history="1">
            <w:r w:rsidRPr="00812A76">
              <w:rPr>
                <w:rStyle w:val="Hyperlink"/>
                <w:noProof/>
              </w:rPr>
              <w:t>Introduction</w:t>
            </w:r>
            <w:r>
              <w:rPr>
                <w:noProof/>
                <w:webHidden/>
              </w:rPr>
              <w:tab/>
            </w:r>
            <w:r>
              <w:rPr>
                <w:noProof/>
                <w:webHidden/>
              </w:rPr>
              <w:fldChar w:fldCharType="begin"/>
            </w:r>
            <w:r>
              <w:rPr>
                <w:noProof/>
                <w:webHidden/>
              </w:rPr>
              <w:instrText xml:space="preserve"> PAGEREF _Toc201605760 \h </w:instrText>
            </w:r>
            <w:r>
              <w:rPr>
                <w:noProof/>
                <w:webHidden/>
              </w:rPr>
            </w:r>
            <w:r>
              <w:rPr>
                <w:noProof/>
                <w:webHidden/>
              </w:rPr>
              <w:fldChar w:fldCharType="separate"/>
            </w:r>
            <w:r w:rsidR="00F20C84">
              <w:rPr>
                <w:noProof/>
                <w:webHidden/>
              </w:rPr>
              <w:t>4</w:t>
            </w:r>
            <w:r>
              <w:rPr>
                <w:noProof/>
                <w:webHidden/>
              </w:rPr>
              <w:fldChar w:fldCharType="end"/>
            </w:r>
          </w:hyperlink>
        </w:p>
        <w:p w14:paraId="3FE8EE2B" w14:textId="4CCA4F1D" w:rsidR="0086689A" w:rsidRDefault="0086689A">
          <w:pPr>
            <w:pStyle w:val="TOC1"/>
            <w:tabs>
              <w:tab w:val="right" w:leader="dot" w:pos="9350"/>
            </w:tabs>
            <w:rPr>
              <w:rFonts w:asciiTheme="minorHAnsi" w:eastAsiaTheme="minorEastAsia" w:hAnsiTheme="minorHAnsi"/>
              <w:noProof/>
              <w:kern w:val="2"/>
              <w:szCs w:val="24"/>
              <w14:ligatures w14:val="standardContextual"/>
            </w:rPr>
          </w:pPr>
          <w:hyperlink w:anchor="_Toc201605761" w:history="1">
            <w:r w:rsidRPr="00812A76">
              <w:rPr>
                <w:rStyle w:val="Hyperlink"/>
                <w:noProof/>
              </w:rPr>
              <w:t>Related Work</w:t>
            </w:r>
            <w:r>
              <w:rPr>
                <w:noProof/>
                <w:webHidden/>
              </w:rPr>
              <w:tab/>
            </w:r>
            <w:r>
              <w:rPr>
                <w:noProof/>
                <w:webHidden/>
              </w:rPr>
              <w:fldChar w:fldCharType="begin"/>
            </w:r>
            <w:r>
              <w:rPr>
                <w:noProof/>
                <w:webHidden/>
              </w:rPr>
              <w:instrText xml:space="preserve"> PAGEREF _Toc201605761 \h </w:instrText>
            </w:r>
            <w:r>
              <w:rPr>
                <w:noProof/>
                <w:webHidden/>
              </w:rPr>
            </w:r>
            <w:r>
              <w:rPr>
                <w:noProof/>
                <w:webHidden/>
              </w:rPr>
              <w:fldChar w:fldCharType="separate"/>
            </w:r>
            <w:r w:rsidR="00F20C84">
              <w:rPr>
                <w:noProof/>
                <w:webHidden/>
              </w:rPr>
              <w:t>6</w:t>
            </w:r>
            <w:r>
              <w:rPr>
                <w:noProof/>
                <w:webHidden/>
              </w:rPr>
              <w:fldChar w:fldCharType="end"/>
            </w:r>
          </w:hyperlink>
        </w:p>
        <w:p w14:paraId="6605CA3A" w14:textId="1602A4C6" w:rsidR="0086689A" w:rsidRDefault="0086689A">
          <w:pPr>
            <w:pStyle w:val="TOC1"/>
            <w:tabs>
              <w:tab w:val="right" w:leader="dot" w:pos="9350"/>
            </w:tabs>
            <w:rPr>
              <w:rFonts w:asciiTheme="minorHAnsi" w:eastAsiaTheme="minorEastAsia" w:hAnsiTheme="minorHAnsi"/>
              <w:noProof/>
              <w:kern w:val="2"/>
              <w:szCs w:val="24"/>
              <w14:ligatures w14:val="standardContextual"/>
            </w:rPr>
          </w:pPr>
          <w:hyperlink w:anchor="_Toc201605762" w:history="1">
            <w:r w:rsidRPr="00812A76">
              <w:rPr>
                <w:rStyle w:val="Hyperlink"/>
                <w:noProof/>
              </w:rPr>
              <w:t>Methodology</w:t>
            </w:r>
            <w:r>
              <w:rPr>
                <w:noProof/>
                <w:webHidden/>
              </w:rPr>
              <w:tab/>
            </w:r>
            <w:r>
              <w:rPr>
                <w:noProof/>
                <w:webHidden/>
              </w:rPr>
              <w:fldChar w:fldCharType="begin"/>
            </w:r>
            <w:r>
              <w:rPr>
                <w:noProof/>
                <w:webHidden/>
              </w:rPr>
              <w:instrText xml:space="preserve"> PAGEREF _Toc201605762 \h </w:instrText>
            </w:r>
            <w:r>
              <w:rPr>
                <w:noProof/>
                <w:webHidden/>
              </w:rPr>
            </w:r>
            <w:r>
              <w:rPr>
                <w:noProof/>
                <w:webHidden/>
              </w:rPr>
              <w:fldChar w:fldCharType="separate"/>
            </w:r>
            <w:r w:rsidR="00F20C84">
              <w:rPr>
                <w:noProof/>
                <w:webHidden/>
              </w:rPr>
              <w:t>7</w:t>
            </w:r>
            <w:r>
              <w:rPr>
                <w:noProof/>
                <w:webHidden/>
              </w:rPr>
              <w:fldChar w:fldCharType="end"/>
            </w:r>
          </w:hyperlink>
        </w:p>
        <w:p w14:paraId="072BEE69" w14:textId="5CBB97B1" w:rsidR="0086689A" w:rsidRDefault="0086689A">
          <w:pPr>
            <w:pStyle w:val="TOC2"/>
            <w:tabs>
              <w:tab w:val="right" w:leader="dot" w:pos="9350"/>
            </w:tabs>
            <w:rPr>
              <w:rFonts w:asciiTheme="minorHAnsi" w:eastAsiaTheme="minorEastAsia" w:hAnsiTheme="minorHAnsi"/>
              <w:noProof/>
              <w:kern w:val="2"/>
              <w:szCs w:val="24"/>
              <w14:ligatures w14:val="standardContextual"/>
            </w:rPr>
          </w:pPr>
          <w:hyperlink w:anchor="_Toc201605763" w:history="1">
            <w:r w:rsidRPr="00812A76">
              <w:rPr>
                <w:rStyle w:val="Hyperlink"/>
                <w:noProof/>
              </w:rPr>
              <w:t>Datasets</w:t>
            </w:r>
            <w:r>
              <w:rPr>
                <w:noProof/>
                <w:webHidden/>
              </w:rPr>
              <w:tab/>
            </w:r>
            <w:r>
              <w:rPr>
                <w:noProof/>
                <w:webHidden/>
              </w:rPr>
              <w:fldChar w:fldCharType="begin"/>
            </w:r>
            <w:r>
              <w:rPr>
                <w:noProof/>
                <w:webHidden/>
              </w:rPr>
              <w:instrText xml:space="preserve"> PAGEREF _Toc201605763 \h </w:instrText>
            </w:r>
            <w:r>
              <w:rPr>
                <w:noProof/>
                <w:webHidden/>
              </w:rPr>
            </w:r>
            <w:r>
              <w:rPr>
                <w:noProof/>
                <w:webHidden/>
              </w:rPr>
              <w:fldChar w:fldCharType="separate"/>
            </w:r>
            <w:r w:rsidR="00F20C84">
              <w:rPr>
                <w:noProof/>
                <w:webHidden/>
              </w:rPr>
              <w:t>7</w:t>
            </w:r>
            <w:r>
              <w:rPr>
                <w:noProof/>
                <w:webHidden/>
              </w:rPr>
              <w:fldChar w:fldCharType="end"/>
            </w:r>
          </w:hyperlink>
        </w:p>
        <w:p w14:paraId="3B65F5BB" w14:textId="47E3200F" w:rsidR="0086689A" w:rsidRDefault="0086689A">
          <w:pPr>
            <w:pStyle w:val="TOC2"/>
            <w:tabs>
              <w:tab w:val="right" w:leader="dot" w:pos="9350"/>
            </w:tabs>
            <w:rPr>
              <w:rFonts w:asciiTheme="minorHAnsi" w:eastAsiaTheme="minorEastAsia" w:hAnsiTheme="minorHAnsi"/>
              <w:noProof/>
              <w:kern w:val="2"/>
              <w:szCs w:val="24"/>
              <w14:ligatures w14:val="standardContextual"/>
            </w:rPr>
          </w:pPr>
          <w:hyperlink w:anchor="_Toc201605764" w:history="1">
            <w:r w:rsidRPr="00812A76">
              <w:rPr>
                <w:rStyle w:val="Hyperlink"/>
                <w:noProof/>
              </w:rPr>
              <w:t>Preprocessing</w:t>
            </w:r>
            <w:r>
              <w:rPr>
                <w:noProof/>
                <w:webHidden/>
              </w:rPr>
              <w:tab/>
            </w:r>
            <w:r>
              <w:rPr>
                <w:noProof/>
                <w:webHidden/>
              </w:rPr>
              <w:fldChar w:fldCharType="begin"/>
            </w:r>
            <w:r>
              <w:rPr>
                <w:noProof/>
                <w:webHidden/>
              </w:rPr>
              <w:instrText xml:space="preserve"> PAGEREF _Toc201605764 \h </w:instrText>
            </w:r>
            <w:r>
              <w:rPr>
                <w:noProof/>
                <w:webHidden/>
              </w:rPr>
            </w:r>
            <w:r>
              <w:rPr>
                <w:noProof/>
                <w:webHidden/>
              </w:rPr>
              <w:fldChar w:fldCharType="separate"/>
            </w:r>
            <w:r w:rsidR="00F20C84">
              <w:rPr>
                <w:noProof/>
                <w:webHidden/>
              </w:rPr>
              <w:t>8</w:t>
            </w:r>
            <w:r>
              <w:rPr>
                <w:noProof/>
                <w:webHidden/>
              </w:rPr>
              <w:fldChar w:fldCharType="end"/>
            </w:r>
          </w:hyperlink>
        </w:p>
        <w:p w14:paraId="5190DAA1" w14:textId="2EBF4C3A" w:rsidR="0086689A" w:rsidRDefault="0086689A">
          <w:pPr>
            <w:pStyle w:val="TOC2"/>
            <w:tabs>
              <w:tab w:val="right" w:leader="dot" w:pos="9350"/>
            </w:tabs>
            <w:rPr>
              <w:rFonts w:asciiTheme="minorHAnsi" w:eastAsiaTheme="minorEastAsia" w:hAnsiTheme="minorHAnsi"/>
              <w:noProof/>
              <w:kern w:val="2"/>
              <w:szCs w:val="24"/>
              <w14:ligatures w14:val="standardContextual"/>
            </w:rPr>
          </w:pPr>
          <w:hyperlink w:anchor="_Toc201605765" w:history="1">
            <w:r w:rsidRPr="00812A76">
              <w:rPr>
                <w:rStyle w:val="Hyperlink"/>
                <w:noProof/>
              </w:rPr>
              <w:t>Warehousing</w:t>
            </w:r>
            <w:r>
              <w:rPr>
                <w:noProof/>
                <w:webHidden/>
              </w:rPr>
              <w:tab/>
            </w:r>
            <w:r>
              <w:rPr>
                <w:noProof/>
                <w:webHidden/>
              </w:rPr>
              <w:fldChar w:fldCharType="begin"/>
            </w:r>
            <w:r>
              <w:rPr>
                <w:noProof/>
                <w:webHidden/>
              </w:rPr>
              <w:instrText xml:space="preserve"> PAGEREF _Toc201605765 \h </w:instrText>
            </w:r>
            <w:r>
              <w:rPr>
                <w:noProof/>
                <w:webHidden/>
              </w:rPr>
            </w:r>
            <w:r>
              <w:rPr>
                <w:noProof/>
                <w:webHidden/>
              </w:rPr>
              <w:fldChar w:fldCharType="separate"/>
            </w:r>
            <w:r w:rsidR="00F20C84">
              <w:rPr>
                <w:noProof/>
                <w:webHidden/>
              </w:rPr>
              <w:t>8</w:t>
            </w:r>
            <w:r>
              <w:rPr>
                <w:noProof/>
                <w:webHidden/>
              </w:rPr>
              <w:fldChar w:fldCharType="end"/>
            </w:r>
          </w:hyperlink>
        </w:p>
        <w:p w14:paraId="3D202835" w14:textId="4577A537" w:rsidR="0086689A" w:rsidRDefault="0086689A">
          <w:pPr>
            <w:pStyle w:val="TOC2"/>
            <w:tabs>
              <w:tab w:val="right" w:leader="dot" w:pos="9350"/>
            </w:tabs>
            <w:rPr>
              <w:rFonts w:asciiTheme="minorHAnsi" w:eastAsiaTheme="minorEastAsia" w:hAnsiTheme="minorHAnsi"/>
              <w:noProof/>
              <w:kern w:val="2"/>
              <w:szCs w:val="24"/>
              <w14:ligatures w14:val="standardContextual"/>
            </w:rPr>
          </w:pPr>
          <w:hyperlink w:anchor="_Toc201605766" w:history="1">
            <w:r w:rsidRPr="00812A76">
              <w:rPr>
                <w:rStyle w:val="Hyperlink"/>
                <w:noProof/>
              </w:rPr>
              <w:t>Modeling</w:t>
            </w:r>
            <w:r>
              <w:rPr>
                <w:noProof/>
                <w:webHidden/>
              </w:rPr>
              <w:tab/>
            </w:r>
            <w:r>
              <w:rPr>
                <w:noProof/>
                <w:webHidden/>
              </w:rPr>
              <w:fldChar w:fldCharType="begin"/>
            </w:r>
            <w:r>
              <w:rPr>
                <w:noProof/>
                <w:webHidden/>
              </w:rPr>
              <w:instrText xml:space="preserve"> PAGEREF _Toc201605766 \h </w:instrText>
            </w:r>
            <w:r>
              <w:rPr>
                <w:noProof/>
                <w:webHidden/>
              </w:rPr>
            </w:r>
            <w:r>
              <w:rPr>
                <w:noProof/>
                <w:webHidden/>
              </w:rPr>
              <w:fldChar w:fldCharType="separate"/>
            </w:r>
            <w:r w:rsidR="00F20C84">
              <w:rPr>
                <w:noProof/>
                <w:webHidden/>
              </w:rPr>
              <w:t>8</w:t>
            </w:r>
            <w:r>
              <w:rPr>
                <w:noProof/>
                <w:webHidden/>
              </w:rPr>
              <w:fldChar w:fldCharType="end"/>
            </w:r>
          </w:hyperlink>
        </w:p>
        <w:p w14:paraId="15B34B4E" w14:textId="0FEF9BB8" w:rsidR="0086689A" w:rsidRDefault="0086689A">
          <w:pPr>
            <w:pStyle w:val="TOC2"/>
            <w:tabs>
              <w:tab w:val="right" w:leader="dot" w:pos="9350"/>
            </w:tabs>
            <w:rPr>
              <w:rFonts w:asciiTheme="minorHAnsi" w:eastAsiaTheme="minorEastAsia" w:hAnsiTheme="minorHAnsi"/>
              <w:noProof/>
              <w:kern w:val="2"/>
              <w:szCs w:val="24"/>
              <w14:ligatures w14:val="standardContextual"/>
            </w:rPr>
          </w:pPr>
          <w:hyperlink w:anchor="_Toc201605767" w:history="1">
            <w:r w:rsidRPr="00812A76">
              <w:rPr>
                <w:rStyle w:val="Hyperlink"/>
                <w:noProof/>
              </w:rPr>
              <w:t>Evaluation</w:t>
            </w:r>
            <w:r>
              <w:rPr>
                <w:noProof/>
                <w:webHidden/>
              </w:rPr>
              <w:tab/>
            </w:r>
            <w:r>
              <w:rPr>
                <w:noProof/>
                <w:webHidden/>
              </w:rPr>
              <w:fldChar w:fldCharType="begin"/>
            </w:r>
            <w:r>
              <w:rPr>
                <w:noProof/>
                <w:webHidden/>
              </w:rPr>
              <w:instrText xml:space="preserve"> PAGEREF _Toc201605767 \h </w:instrText>
            </w:r>
            <w:r>
              <w:rPr>
                <w:noProof/>
                <w:webHidden/>
              </w:rPr>
            </w:r>
            <w:r>
              <w:rPr>
                <w:noProof/>
                <w:webHidden/>
              </w:rPr>
              <w:fldChar w:fldCharType="separate"/>
            </w:r>
            <w:r w:rsidR="00F20C84">
              <w:rPr>
                <w:noProof/>
                <w:webHidden/>
              </w:rPr>
              <w:t>10</w:t>
            </w:r>
            <w:r>
              <w:rPr>
                <w:noProof/>
                <w:webHidden/>
              </w:rPr>
              <w:fldChar w:fldCharType="end"/>
            </w:r>
          </w:hyperlink>
        </w:p>
        <w:p w14:paraId="1A5C9ED8" w14:textId="039F5A95" w:rsidR="0086689A" w:rsidRDefault="0086689A">
          <w:pPr>
            <w:pStyle w:val="TOC1"/>
            <w:tabs>
              <w:tab w:val="right" w:leader="dot" w:pos="9350"/>
            </w:tabs>
            <w:rPr>
              <w:rFonts w:asciiTheme="minorHAnsi" w:eastAsiaTheme="minorEastAsia" w:hAnsiTheme="minorHAnsi"/>
              <w:noProof/>
              <w:kern w:val="2"/>
              <w:szCs w:val="24"/>
              <w14:ligatures w14:val="standardContextual"/>
            </w:rPr>
          </w:pPr>
          <w:hyperlink w:anchor="_Toc201605768" w:history="1">
            <w:r w:rsidRPr="00812A76">
              <w:rPr>
                <w:rStyle w:val="Hyperlink"/>
                <w:noProof/>
              </w:rPr>
              <w:t>Results</w:t>
            </w:r>
            <w:r>
              <w:rPr>
                <w:noProof/>
                <w:webHidden/>
              </w:rPr>
              <w:tab/>
            </w:r>
            <w:r>
              <w:rPr>
                <w:noProof/>
                <w:webHidden/>
              </w:rPr>
              <w:fldChar w:fldCharType="begin"/>
            </w:r>
            <w:r>
              <w:rPr>
                <w:noProof/>
                <w:webHidden/>
              </w:rPr>
              <w:instrText xml:space="preserve"> PAGEREF _Toc201605768 \h </w:instrText>
            </w:r>
            <w:r>
              <w:rPr>
                <w:noProof/>
                <w:webHidden/>
              </w:rPr>
            </w:r>
            <w:r>
              <w:rPr>
                <w:noProof/>
                <w:webHidden/>
              </w:rPr>
              <w:fldChar w:fldCharType="separate"/>
            </w:r>
            <w:r w:rsidR="00F20C84">
              <w:rPr>
                <w:noProof/>
                <w:webHidden/>
              </w:rPr>
              <w:t>10</w:t>
            </w:r>
            <w:r>
              <w:rPr>
                <w:noProof/>
                <w:webHidden/>
              </w:rPr>
              <w:fldChar w:fldCharType="end"/>
            </w:r>
          </w:hyperlink>
        </w:p>
        <w:p w14:paraId="6E467E16" w14:textId="4C914B53" w:rsidR="0086689A" w:rsidRDefault="0086689A">
          <w:pPr>
            <w:pStyle w:val="TOC1"/>
            <w:tabs>
              <w:tab w:val="right" w:leader="dot" w:pos="9350"/>
            </w:tabs>
            <w:rPr>
              <w:rFonts w:asciiTheme="minorHAnsi" w:eastAsiaTheme="minorEastAsia" w:hAnsiTheme="minorHAnsi"/>
              <w:noProof/>
              <w:kern w:val="2"/>
              <w:szCs w:val="24"/>
              <w14:ligatures w14:val="standardContextual"/>
            </w:rPr>
          </w:pPr>
          <w:hyperlink w:anchor="_Toc201605769" w:history="1">
            <w:r w:rsidRPr="00812A76">
              <w:rPr>
                <w:rStyle w:val="Hyperlink"/>
                <w:noProof/>
              </w:rPr>
              <w:t>Discussion</w:t>
            </w:r>
            <w:r>
              <w:rPr>
                <w:noProof/>
                <w:webHidden/>
              </w:rPr>
              <w:tab/>
            </w:r>
            <w:r>
              <w:rPr>
                <w:noProof/>
                <w:webHidden/>
              </w:rPr>
              <w:fldChar w:fldCharType="begin"/>
            </w:r>
            <w:r>
              <w:rPr>
                <w:noProof/>
                <w:webHidden/>
              </w:rPr>
              <w:instrText xml:space="preserve"> PAGEREF _Toc201605769 \h </w:instrText>
            </w:r>
            <w:r>
              <w:rPr>
                <w:noProof/>
                <w:webHidden/>
              </w:rPr>
            </w:r>
            <w:r>
              <w:rPr>
                <w:noProof/>
                <w:webHidden/>
              </w:rPr>
              <w:fldChar w:fldCharType="separate"/>
            </w:r>
            <w:r w:rsidR="00F20C84">
              <w:rPr>
                <w:noProof/>
                <w:webHidden/>
              </w:rPr>
              <w:t>11</w:t>
            </w:r>
            <w:r>
              <w:rPr>
                <w:noProof/>
                <w:webHidden/>
              </w:rPr>
              <w:fldChar w:fldCharType="end"/>
            </w:r>
          </w:hyperlink>
        </w:p>
        <w:p w14:paraId="216005FC" w14:textId="0F03E369" w:rsidR="0086689A" w:rsidRDefault="0086689A">
          <w:pPr>
            <w:pStyle w:val="TOC1"/>
            <w:tabs>
              <w:tab w:val="right" w:leader="dot" w:pos="9350"/>
            </w:tabs>
            <w:rPr>
              <w:rFonts w:asciiTheme="minorHAnsi" w:eastAsiaTheme="minorEastAsia" w:hAnsiTheme="minorHAnsi"/>
              <w:noProof/>
              <w:kern w:val="2"/>
              <w:szCs w:val="24"/>
              <w14:ligatures w14:val="standardContextual"/>
            </w:rPr>
          </w:pPr>
          <w:hyperlink w:anchor="_Toc201605770" w:history="1">
            <w:r w:rsidRPr="00812A76">
              <w:rPr>
                <w:rStyle w:val="Hyperlink"/>
                <w:noProof/>
              </w:rPr>
              <w:t>Conclusion</w:t>
            </w:r>
            <w:r>
              <w:rPr>
                <w:noProof/>
                <w:webHidden/>
              </w:rPr>
              <w:tab/>
            </w:r>
            <w:r>
              <w:rPr>
                <w:noProof/>
                <w:webHidden/>
              </w:rPr>
              <w:fldChar w:fldCharType="begin"/>
            </w:r>
            <w:r>
              <w:rPr>
                <w:noProof/>
                <w:webHidden/>
              </w:rPr>
              <w:instrText xml:space="preserve"> PAGEREF _Toc201605770 \h </w:instrText>
            </w:r>
            <w:r>
              <w:rPr>
                <w:noProof/>
                <w:webHidden/>
              </w:rPr>
            </w:r>
            <w:r>
              <w:rPr>
                <w:noProof/>
                <w:webHidden/>
              </w:rPr>
              <w:fldChar w:fldCharType="separate"/>
            </w:r>
            <w:r w:rsidR="00F20C84">
              <w:rPr>
                <w:noProof/>
                <w:webHidden/>
              </w:rPr>
              <w:t>14</w:t>
            </w:r>
            <w:r>
              <w:rPr>
                <w:noProof/>
                <w:webHidden/>
              </w:rPr>
              <w:fldChar w:fldCharType="end"/>
            </w:r>
          </w:hyperlink>
        </w:p>
        <w:p w14:paraId="7BD24EEA" w14:textId="3274B4FD" w:rsidR="0086689A" w:rsidRDefault="0086689A">
          <w:pPr>
            <w:pStyle w:val="TOC1"/>
            <w:tabs>
              <w:tab w:val="right" w:leader="dot" w:pos="9350"/>
            </w:tabs>
            <w:rPr>
              <w:rFonts w:asciiTheme="minorHAnsi" w:eastAsiaTheme="minorEastAsia" w:hAnsiTheme="minorHAnsi"/>
              <w:noProof/>
              <w:kern w:val="2"/>
              <w:szCs w:val="24"/>
              <w14:ligatures w14:val="standardContextual"/>
            </w:rPr>
          </w:pPr>
          <w:hyperlink w:anchor="_Toc201605771" w:history="1">
            <w:r w:rsidRPr="00812A76">
              <w:rPr>
                <w:rStyle w:val="Hyperlink"/>
                <w:noProof/>
              </w:rPr>
              <w:t>References</w:t>
            </w:r>
            <w:r>
              <w:rPr>
                <w:noProof/>
                <w:webHidden/>
              </w:rPr>
              <w:tab/>
            </w:r>
            <w:r>
              <w:rPr>
                <w:noProof/>
                <w:webHidden/>
              </w:rPr>
              <w:fldChar w:fldCharType="begin"/>
            </w:r>
            <w:r>
              <w:rPr>
                <w:noProof/>
                <w:webHidden/>
              </w:rPr>
              <w:instrText xml:space="preserve"> PAGEREF _Toc201605771 \h </w:instrText>
            </w:r>
            <w:r>
              <w:rPr>
                <w:noProof/>
                <w:webHidden/>
              </w:rPr>
            </w:r>
            <w:r>
              <w:rPr>
                <w:noProof/>
                <w:webHidden/>
              </w:rPr>
              <w:fldChar w:fldCharType="separate"/>
            </w:r>
            <w:r w:rsidR="00F20C84">
              <w:rPr>
                <w:noProof/>
                <w:webHidden/>
              </w:rPr>
              <w:t>14</w:t>
            </w:r>
            <w:r>
              <w:rPr>
                <w:noProof/>
                <w:webHidden/>
              </w:rPr>
              <w:fldChar w:fldCharType="end"/>
            </w:r>
          </w:hyperlink>
        </w:p>
        <w:p w14:paraId="65886BF7" w14:textId="4E2A53F4" w:rsidR="0015352E" w:rsidRDefault="0015352E">
          <w:r>
            <w:rPr>
              <w:b/>
              <w:bCs/>
              <w:noProof/>
            </w:rPr>
            <w:fldChar w:fldCharType="end"/>
          </w:r>
        </w:p>
      </w:sdtContent>
    </w:sdt>
    <w:p w14:paraId="17064455" w14:textId="77777777" w:rsidR="004C31F3" w:rsidRDefault="004C31F3">
      <w:pPr>
        <w:spacing w:line="259" w:lineRule="auto"/>
        <w:rPr>
          <w:rFonts w:eastAsiaTheme="majorEastAsia" w:cstheme="majorBidi"/>
          <w:b/>
          <w:spacing w:val="-10"/>
          <w:kern w:val="28"/>
          <w:sz w:val="36"/>
          <w:szCs w:val="56"/>
        </w:rPr>
      </w:pPr>
      <w:r>
        <w:br w:type="page"/>
      </w:r>
    </w:p>
    <w:p w14:paraId="1B21CA12" w14:textId="06C3C1A5" w:rsidR="00F37600" w:rsidRDefault="00F37600" w:rsidP="004C31F3">
      <w:pPr>
        <w:pStyle w:val="Heading1"/>
      </w:pPr>
      <w:bookmarkStart w:id="0" w:name="_Toc201605758"/>
      <w:r>
        <w:lastRenderedPageBreak/>
        <w:t>Abbreviations</w:t>
      </w:r>
      <w:bookmarkEnd w:id="0"/>
    </w:p>
    <w:p w14:paraId="5E28B459" w14:textId="28E8EA74" w:rsidR="006B43B3" w:rsidRDefault="006B43B3" w:rsidP="00BC21EA">
      <w:pPr>
        <w:spacing w:line="240" w:lineRule="auto"/>
      </w:pPr>
      <w:r>
        <w:t>AIC</w:t>
      </w:r>
      <w:r>
        <w:tab/>
      </w:r>
      <w:r>
        <w:tab/>
      </w:r>
      <w:r w:rsidR="003B715F">
        <w:t>Akaike Information Criterion</w:t>
      </w:r>
    </w:p>
    <w:p w14:paraId="3BD1A5DD" w14:textId="05886418" w:rsidR="006B43B3" w:rsidRDefault="006B43B3" w:rsidP="00BC21EA">
      <w:pPr>
        <w:spacing w:line="240" w:lineRule="auto"/>
      </w:pPr>
      <w:r>
        <w:t>BIC</w:t>
      </w:r>
      <w:r w:rsidR="003B715F">
        <w:tab/>
      </w:r>
      <w:r w:rsidR="003B715F">
        <w:tab/>
      </w:r>
      <w:r w:rsidR="00957405">
        <w:t>Bayesian Information Criterion</w:t>
      </w:r>
    </w:p>
    <w:p w14:paraId="48FEDD27" w14:textId="217D4765" w:rsidR="001616B1" w:rsidRDefault="001616B1" w:rsidP="00BC21EA">
      <w:pPr>
        <w:spacing w:line="240" w:lineRule="auto"/>
      </w:pPr>
      <w:r>
        <w:t>GPM</w:t>
      </w:r>
      <w:r>
        <w:tab/>
      </w:r>
      <w:r w:rsidR="009613F9">
        <w:tab/>
      </w:r>
      <w:r>
        <w:t>Gallons per Minute</w:t>
      </w:r>
    </w:p>
    <w:p w14:paraId="22647659" w14:textId="465ACA64" w:rsidR="00FE6244" w:rsidRDefault="00FE6244" w:rsidP="00BC21EA">
      <w:pPr>
        <w:spacing w:line="240" w:lineRule="auto"/>
      </w:pPr>
      <w:r>
        <w:t>HMM</w:t>
      </w:r>
      <w:r>
        <w:tab/>
      </w:r>
      <w:r w:rsidR="009613F9">
        <w:tab/>
      </w:r>
      <w:r>
        <w:t>Hidden Markov Model</w:t>
      </w:r>
    </w:p>
    <w:p w14:paraId="4A346D1A" w14:textId="241331CD" w:rsidR="009A6BF8" w:rsidRDefault="009A6BF8" w:rsidP="00BC21EA">
      <w:pPr>
        <w:spacing w:line="240" w:lineRule="auto"/>
      </w:pPr>
      <w:r>
        <w:t>MFI</w:t>
      </w:r>
      <w:r>
        <w:tab/>
      </w:r>
      <w:r w:rsidR="009613F9">
        <w:tab/>
      </w:r>
      <w:r>
        <w:t>Mud Flow Index</w:t>
      </w:r>
    </w:p>
    <w:p w14:paraId="7E71A5DF" w14:textId="0F6A464A" w:rsidR="00E3295A" w:rsidRDefault="00E3295A" w:rsidP="00BC21EA">
      <w:pPr>
        <w:spacing w:line="240" w:lineRule="auto"/>
      </w:pPr>
      <w:r>
        <w:t>MR</w:t>
      </w:r>
      <w:r>
        <w:tab/>
      </w:r>
      <w:r w:rsidR="009613F9">
        <w:tab/>
      </w:r>
      <w:r>
        <w:t>Motor (on a drill string)</w:t>
      </w:r>
    </w:p>
    <w:p w14:paraId="4FCCBC0D" w14:textId="21C9576E" w:rsidR="00421C26" w:rsidRDefault="00421C26" w:rsidP="00BC21EA">
      <w:pPr>
        <w:spacing w:line="240" w:lineRule="auto"/>
      </w:pPr>
      <w:r>
        <w:t>MWD</w:t>
      </w:r>
      <w:r>
        <w:tab/>
      </w:r>
      <w:r>
        <w:tab/>
        <w:t>Measurement While Drilling</w:t>
      </w:r>
    </w:p>
    <w:p w14:paraId="36BDADB1" w14:textId="0805D7AA" w:rsidR="0099250C" w:rsidRDefault="0099250C" w:rsidP="00BC21EA">
      <w:pPr>
        <w:spacing w:line="240" w:lineRule="auto"/>
      </w:pPr>
      <w:r w:rsidRPr="0099250C">
        <w:t>PCA</w:t>
      </w:r>
      <w:r w:rsidRPr="0099250C">
        <w:tab/>
      </w:r>
      <w:r w:rsidRPr="0099250C">
        <w:tab/>
        <w:t>Primary</w:t>
      </w:r>
      <w:r>
        <w:t xml:space="preserve"> Component Analysis</w:t>
      </w:r>
    </w:p>
    <w:p w14:paraId="2CE8AF86" w14:textId="3274A4AD" w:rsidR="00DC2141" w:rsidRDefault="00DC2141" w:rsidP="00BC21EA">
      <w:pPr>
        <w:spacing w:line="240" w:lineRule="auto"/>
      </w:pPr>
      <w:r>
        <w:t>PC1</w:t>
      </w:r>
      <w:r>
        <w:tab/>
      </w:r>
      <w:r>
        <w:tab/>
        <w:t>Primary Component 1</w:t>
      </w:r>
    </w:p>
    <w:p w14:paraId="7CB619E9" w14:textId="49311DA7" w:rsidR="00DC2141" w:rsidRPr="00DC2141" w:rsidRDefault="00DC2141" w:rsidP="00BC21EA">
      <w:pPr>
        <w:spacing w:line="240" w:lineRule="auto"/>
      </w:pPr>
      <w:r w:rsidRPr="00DC2141">
        <w:t>PC2</w:t>
      </w:r>
      <w:r w:rsidRPr="00DC2141">
        <w:tab/>
      </w:r>
      <w:r w:rsidRPr="00DC2141">
        <w:tab/>
        <w:t>Primary Compone</w:t>
      </w:r>
      <w:r>
        <w:t>nt 2</w:t>
      </w:r>
    </w:p>
    <w:p w14:paraId="7D31C533" w14:textId="7B173CED" w:rsidR="001841CB" w:rsidRPr="00DC2141" w:rsidRDefault="001841CB" w:rsidP="00BC21EA">
      <w:pPr>
        <w:spacing w:line="240" w:lineRule="auto"/>
      </w:pPr>
      <w:r w:rsidRPr="00DC2141">
        <w:t>PD</w:t>
      </w:r>
      <w:r w:rsidRPr="00DC2141">
        <w:tab/>
      </w:r>
      <w:r w:rsidR="009613F9" w:rsidRPr="00DC2141">
        <w:tab/>
      </w:r>
      <w:r w:rsidRPr="00DC2141">
        <w:t>Pulser</w:t>
      </w:r>
      <w:r w:rsidR="001733FD" w:rsidRPr="00DC2141">
        <w:t xml:space="preserve"> Device</w:t>
      </w:r>
    </w:p>
    <w:p w14:paraId="5CA81ECC" w14:textId="3F16F484" w:rsidR="00F37600" w:rsidRDefault="00D9181D" w:rsidP="00BC21EA">
      <w:pPr>
        <w:spacing w:line="240" w:lineRule="auto"/>
      </w:pPr>
      <w:r>
        <w:t>R</w:t>
      </w:r>
      <w:r w:rsidR="00CD20F7">
        <w:t>OP</w:t>
      </w:r>
      <w:r w:rsidR="00CD20F7">
        <w:tab/>
      </w:r>
      <w:r w:rsidR="009613F9">
        <w:tab/>
      </w:r>
      <w:r w:rsidR="00CD20F7">
        <w:t>Rate of Penetration</w:t>
      </w:r>
    </w:p>
    <w:p w14:paraId="6401D933" w14:textId="6EAF31A2" w:rsidR="00BC21EA" w:rsidRDefault="001616B1" w:rsidP="00BC21EA">
      <w:pPr>
        <w:spacing w:line="240" w:lineRule="auto"/>
      </w:pPr>
      <w:r>
        <w:t>RPM</w:t>
      </w:r>
      <w:r>
        <w:tab/>
      </w:r>
      <w:r w:rsidR="009613F9">
        <w:tab/>
      </w:r>
      <w:r>
        <w:t>Revolutions per Minute</w:t>
      </w:r>
    </w:p>
    <w:p w14:paraId="2DC617AA" w14:textId="6DE193BB" w:rsidR="0063038B" w:rsidRDefault="001841CB" w:rsidP="00BC21EA">
      <w:pPr>
        <w:spacing w:line="240" w:lineRule="auto"/>
      </w:pPr>
      <w:r>
        <w:t>RT</w:t>
      </w:r>
      <w:r>
        <w:tab/>
      </w:r>
      <w:r w:rsidR="009613F9">
        <w:tab/>
      </w:r>
      <w:r>
        <w:t>Real Time</w:t>
      </w:r>
    </w:p>
    <w:p w14:paraId="62C2F510" w14:textId="0143C9E5" w:rsidR="004C4F2A" w:rsidRPr="00F37600" w:rsidRDefault="004C4F2A" w:rsidP="00BC21EA">
      <w:pPr>
        <w:spacing w:line="240" w:lineRule="auto"/>
      </w:pPr>
      <w:r>
        <w:t>WOB</w:t>
      </w:r>
      <w:r>
        <w:tab/>
      </w:r>
      <w:r w:rsidR="009613F9">
        <w:tab/>
      </w:r>
      <w:r>
        <w:t>Weight on Bit</w:t>
      </w:r>
    </w:p>
    <w:p w14:paraId="679F2736" w14:textId="77777777" w:rsidR="00FA259A" w:rsidRDefault="00FA259A">
      <w:pPr>
        <w:spacing w:line="259" w:lineRule="auto"/>
        <w:rPr>
          <w:rFonts w:eastAsiaTheme="majorEastAsia" w:cstheme="majorBidi"/>
          <w:b/>
          <w:sz w:val="32"/>
          <w:szCs w:val="32"/>
        </w:rPr>
      </w:pPr>
      <w:r>
        <w:br w:type="page"/>
      </w:r>
    </w:p>
    <w:p w14:paraId="1CE5E89E" w14:textId="3D830D39" w:rsidR="004C31F3" w:rsidRDefault="00700861" w:rsidP="004C31F3">
      <w:pPr>
        <w:pStyle w:val="Heading1"/>
      </w:pPr>
      <w:bookmarkStart w:id="1" w:name="_Toc201605759"/>
      <w:r>
        <w:lastRenderedPageBreak/>
        <w:t>Executive Summary</w:t>
      </w:r>
      <w:bookmarkEnd w:id="1"/>
    </w:p>
    <w:p w14:paraId="038277B2" w14:textId="0F7DEFA1" w:rsidR="00FA259A" w:rsidRDefault="00176B5C" w:rsidP="00D711A7">
      <w:r>
        <w:tab/>
      </w:r>
      <w:r w:rsidR="00D37953">
        <w:t xml:space="preserve">The client, Deere Development Company, has requested </w:t>
      </w:r>
      <w:r w:rsidR="00B6520F">
        <w:t xml:space="preserve">a method for predicting the drilling state machine (as defined by them) </w:t>
      </w:r>
      <w:r w:rsidR="00DF725A">
        <w:t>based on typical downhole drilling parameters for flow, rotation, vibration, and WOB for</w:t>
      </w:r>
      <w:r w:rsidR="005F5825">
        <w:t xml:space="preserve"> oil rig drilling. The drilling state machine </w:t>
      </w:r>
      <w:r w:rsidR="00143571">
        <w:t>defines</w:t>
      </w:r>
      <w:r w:rsidR="0011421B">
        <w:t xml:space="preserve"> five states: Pumps Off, Pumps On, Sliding Drilling, Rotating, and Rotational Drilling.</w:t>
      </w:r>
      <w:r w:rsidR="00143571">
        <w:t xml:space="preserve"> By identifying the state correctly, the client </w:t>
      </w:r>
      <w:r w:rsidR="008C75E3">
        <w:t xml:space="preserve">can better implement other software for drilling optimization. This combination will make </w:t>
      </w:r>
      <w:r w:rsidR="00075B69">
        <w:t>oil rig work more cost effective, time efficient, and safe for workers.</w:t>
      </w:r>
      <w:r w:rsidR="00DB6696">
        <w:t xml:space="preserve"> A</w:t>
      </w:r>
      <w:r w:rsidR="003464C2">
        <w:t xml:space="preserve">n </w:t>
      </w:r>
      <w:r w:rsidR="001306F8">
        <w:t>optimally fitted</w:t>
      </w:r>
      <w:r w:rsidR="003464C2">
        <w:t xml:space="preserve"> Hidden Markov Model was defined by seven states and </w:t>
      </w:r>
      <w:r w:rsidR="005D59CF">
        <w:t xml:space="preserve">using only WOB time-series data. </w:t>
      </w:r>
      <w:r w:rsidR="00EA0F4D">
        <w:t>Unfortunately, this model was not interpretable and therefore cannot be</w:t>
      </w:r>
      <w:r w:rsidR="00921009">
        <w:t xml:space="preserve"> used in real-world applications. </w:t>
      </w:r>
      <w:r w:rsidR="001306F8">
        <w:t xml:space="preserve">Therefore, future work on this project should consider </w:t>
      </w:r>
      <w:r w:rsidR="00785070">
        <w:t xml:space="preserve">Gaussian Mixture Model (GMM) clustering, or gathering accurately labeled data and skipping straight to </w:t>
      </w:r>
      <w:r w:rsidR="00A61DEF">
        <w:t>designing a Random Forest (RF) that may be implemented directly in the client’s software.</w:t>
      </w:r>
    </w:p>
    <w:p w14:paraId="746B658B" w14:textId="13B66CD1" w:rsidR="00DB6696" w:rsidRPr="00DB6696" w:rsidRDefault="00DB6696" w:rsidP="00DB6696">
      <w:pPr>
        <w:spacing w:line="259" w:lineRule="auto"/>
      </w:pPr>
      <w:r>
        <w:br w:type="page"/>
      </w:r>
    </w:p>
    <w:p w14:paraId="76FD1984" w14:textId="5FB024D9" w:rsidR="00700861" w:rsidRDefault="00700861" w:rsidP="00700861">
      <w:pPr>
        <w:pStyle w:val="Heading1"/>
      </w:pPr>
      <w:bookmarkStart w:id="2" w:name="_Toc201605760"/>
      <w:r>
        <w:lastRenderedPageBreak/>
        <w:t>Introduction</w:t>
      </w:r>
      <w:bookmarkEnd w:id="2"/>
    </w:p>
    <w:p w14:paraId="3F9F8B9D" w14:textId="6AFD5CA9" w:rsidR="00A43A52" w:rsidRDefault="00A43A52" w:rsidP="000D2EB9">
      <w:r>
        <w:tab/>
      </w:r>
      <w:r w:rsidR="00AE0184">
        <w:t xml:space="preserve">This project focuses on </w:t>
      </w:r>
      <w:r w:rsidR="0078022D">
        <w:t xml:space="preserve">using drilling parameters of oil rig drill strings to increase the knowledge and </w:t>
      </w:r>
      <w:r w:rsidR="00131AE8">
        <w:t xml:space="preserve">efficiency of runs. </w:t>
      </w:r>
      <w:r w:rsidR="00A264C5">
        <w:t>The clie</w:t>
      </w:r>
      <w:r w:rsidR="00431D3A">
        <w:t xml:space="preserve">nt, Deere Development Company, has requested a method of estimating the drilling state machine, as defined by them, </w:t>
      </w:r>
      <w:r w:rsidR="004417B3">
        <w:t xml:space="preserve">based on the drilling parameters sensed by the tool in real time. </w:t>
      </w:r>
      <w:r w:rsidR="00A40A9C">
        <w:t xml:space="preserve">The knowledge of the drilling state machine can then be utilized to turn on and off other software that </w:t>
      </w:r>
      <w:r w:rsidR="007D3B83">
        <w:t>optimizes drilling efficiency</w:t>
      </w:r>
      <w:r w:rsidR="001033A9">
        <w:t xml:space="preserve"> and safety</w:t>
      </w:r>
      <w:r w:rsidR="00995942">
        <w:t xml:space="preserve">, critically in terms of energy, cost, and time. </w:t>
      </w:r>
    </w:p>
    <w:p w14:paraId="5C6FD94D" w14:textId="6B6BD414" w:rsidR="00FC341A" w:rsidRDefault="00131AE8" w:rsidP="0087691F">
      <w:r>
        <w:tab/>
        <w:t xml:space="preserve">The drilling state machine has been defined </w:t>
      </w:r>
      <w:r w:rsidR="001C115B">
        <w:t>with five modes.</w:t>
      </w:r>
      <w:r w:rsidR="00475E21">
        <w:t xml:space="preserve"> High and Low are relative terms to describe how each parameter changes</w:t>
      </w:r>
      <w:r w:rsidR="009E4ABA">
        <w:t xml:space="preserve"> from the last drilling state. The drilling state machine can only move</w:t>
      </w:r>
      <w:r w:rsidR="00866B03">
        <w:t xml:space="preserve"> consecutively </w:t>
      </w:r>
      <w:proofErr w:type="gramStart"/>
      <w:r w:rsidR="00866B03">
        <w:t>with the exception of</w:t>
      </w:r>
      <w:proofErr w:type="gramEnd"/>
      <w:r w:rsidR="00866B03">
        <w:t xml:space="preserve"> (1) providing access to (2) and (3), but (2) </w:t>
      </w:r>
      <w:r w:rsidR="004E5EF2">
        <w:t>not providing access to (3) (see Figure 1)</w:t>
      </w:r>
      <w:r w:rsidR="009E043A">
        <w:t xml:space="preserve"> (Deere, 2025)</w:t>
      </w:r>
      <w:r w:rsidR="004E5EF2">
        <w:t>.</w:t>
      </w:r>
    </w:p>
    <w:tbl>
      <w:tblPr>
        <w:tblStyle w:val="PlainTable4"/>
        <w:tblW w:w="0" w:type="auto"/>
        <w:tblLook w:val="04A0" w:firstRow="1" w:lastRow="0" w:firstColumn="1" w:lastColumn="0" w:noHBand="0" w:noVBand="1"/>
      </w:tblPr>
      <w:tblGrid>
        <w:gridCol w:w="2530"/>
        <w:gridCol w:w="1522"/>
        <w:gridCol w:w="1522"/>
        <w:gridCol w:w="1522"/>
        <w:gridCol w:w="2264"/>
      </w:tblGrid>
      <w:tr w:rsidR="00463BF6" w14:paraId="6D9E77D7" w14:textId="77777777" w:rsidTr="00463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14:paraId="68F5DF91" w14:textId="43B1057F" w:rsidR="00463BF6" w:rsidRDefault="00463BF6" w:rsidP="000D2EB9">
            <w:r>
              <w:t>Drilling Parameter</w:t>
            </w:r>
          </w:p>
        </w:tc>
        <w:tc>
          <w:tcPr>
            <w:tcW w:w="1522" w:type="dxa"/>
          </w:tcPr>
          <w:p w14:paraId="10ECEB24" w14:textId="6A0A7A33" w:rsidR="00463BF6" w:rsidRDefault="00463BF6" w:rsidP="00AC539E">
            <w:pPr>
              <w:jc w:val="center"/>
              <w:cnfStyle w:val="100000000000" w:firstRow="1" w:lastRow="0" w:firstColumn="0" w:lastColumn="0" w:oddVBand="0" w:evenVBand="0" w:oddHBand="0" w:evenHBand="0" w:firstRowFirstColumn="0" w:firstRowLastColumn="0" w:lastRowFirstColumn="0" w:lastRowLastColumn="0"/>
            </w:pPr>
            <w:r>
              <w:t>F</w:t>
            </w:r>
            <w:r w:rsidR="00AC539E">
              <w:t>low</w:t>
            </w:r>
          </w:p>
        </w:tc>
        <w:tc>
          <w:tcPr>
            <w:tcW w:w="1522" w:type="dxa"/>
          </w:tcPr>
          <w:p w14:paraId="741070BE" w14:textId="6EE0E05A" w:rsidR="00463BF6" w:rsidRDefault="00AC539E" w:rsidP="00AC539E">
            <w:pPr>
              <w:jc w:val="center"/>
              <w:cnfStyle w:val="100000000000" w:firstRow="1" w:lastRow="0" w:firstColumn="0" w:lastColumn="0" w:oddVBand="0" w:evenVBand="0" w:oddHBand="0" w:evenHBand="0" w:firstRowFirstColumn="0" w:firstRowLastColumn="0" w:lastRowFirstColumn="0" w:lastRowLastColumn="0"/>
            </w:pPr>
            <w:r>
              <w:t>Rotation</w:t>
            </w:r>
          </w:p>
        </w:tc>
        <w:tc>
          <w:tcPr>
            <w:tcW w:w="1522" w:type="dxa"/>
          </w:tcPr>
          <w:p w14:paraId="00DDE45B" w14:textId="030D359B" w:rsidR="00463BF6" w:rsidRDefault="00AC539E" w:rsidP="00AC539E">
            <w:pPr>
              <w:jc w:val="center"/>
              <w:cnfStyle w:val="100000000000" w:firstRow="1" w:lastRow="0" w:firstColumn="0" w:lastColumn="0" w:oddVBand="0" w:evenVBand="0" w:oddHBand="0" w:evenHBand="0" w:firstRowFirstColumn="0" w:firstRowLastColumn="0" w:lastRowFirstColumn="0" w:lastRowLastColumn="0"/>
            </w:pPr>
            <w:r>
              <w:t>Vibration</w:t>
            </w:r>
          </w:p>
        </w:tc>
        <w:tc>
          <w:tcPr>
            <w:tcW w:w="2264" w:type="dxa"/>
          </w:tcPr>
          <w:p w14:paraId="3B8EBABB" w14:textId="035EFDFE" w:rsidR="00463BF6" w:rsidRDefault="00AC539E" w:rsidP="00AC539E">
            <w:pPr>
              <w:jc w:val="center"/>
              <w:cnfStyle w:val="100000000000" w:firstRow="1" w:lastRow="0" w:firstColumn="0" w:lastColumn="0" w:oddVBand="0" w:evenVBand="0" w:oddHBand="0" w:evenHBand="0" w:firstRowFirstColumn="0" w:firstRowLastColumn="0" w:lastRowFirstColumn="0" w:lastRowLastColumn="0"/>
            </w:pPr>
            <w:r>
              <w:t>WOB</w:t>
            </w:r>
          </w:p>
        </w:tc>
      </w:tr>
      <w:tr w:rsidR="00463BF6" w14:paraId="5C8264D6" w14:textId="77777777" w:rsidTr="0046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14:paraId="73686020" w14:textId="45213FBF" w:rsidR="00463BF6" w:rsidRPr="00C925DF" w:rsidRDefault="00463BF6" w:rsidP="00C925DF">
            <w:pPr>
              <w:pStyle w:val="ListParagraph"/>
              <w:numPr>
                <w:ilvl w:val="0"/>
                <w:numId w:val="4"/>
              </w:numPr>
            </w:pPr>
            <w:r>
              <w:t>Pumps Off</w:t>
            </w:r>
          </w:p>
        </w:tc>
        <w:tc>
          <w:tcPr>
            <w:tcW w:w="1522" w:type="dxa"/>
          </w:tcPr>
          <w:p w14:paraId="0213027C" w14:textId="62ECD875" w:rsidR="00463BF6" w:rsidRDefault="00FB743E" w:rsidP="00AC539E">
            <w:pPr>
              <w:jc w:val="center"/>
              <w:cnfStyle w:val="000000100000" w:firstRow="0" w:lastRow="0" w:firstColumn="0" w:lastColumn="0" w:oddVBand="0" w:evenVBand="0" w:oddHBand="1" w:evenHBand="0" w:firstRowFirstColumn="0" w:firstRowLastColumn="0" w:lastRowFirstColumn="0" w:lastRowLastColumn="0"/>
            </w:pPr>
            <w:r>
              <w:t>Low</w:t>
            </w:r>
          </w:p>
        </w:tc>
        <w:tc>
          <w:tcPr>
            <w:tcW w:w="1522" w:type="dxa"/>
          </w:tcPr>
          <w:p w14:paraId="763C728C" w14:textId="65D48B1B" w:rsidR="00463BF6" w:rsidRDefault="00FB743E" w:rsidP="00AC539E">
            <w:pPr>
              <w:jc w:val="center"/>
              <w:cnfStyle w:val="000000100000" w:firstRow="0" w:lastRow="0" w:firstColumn="0" w:lastColumn="0" w:oddVBand="0" w:evenVBand="0" w:oddHBand="1" w:evenHBand="0" w:firstRowFirstColumn="0" w:firstRowLastColumn="0" w:lastRowFirstColumn="0" w:lastRowLastColumn="0"/>
            </w:pPr>
            <w:r>
              <w:t>Low</w:t>
            </w:r>
          </w:p>
        </w:tc>
        <w:tc>
          <w:tcPr>
            <w:tcW w:w="1522" w:type="dxa"/>
          </w:tcPr>
          <w:p w14:paraId="20756B04" w14:textId="441EB3F3" w:rsidR="00463BF6" w:rsidRDefault="00FB743E" w:rsidP="00AC539E">
            <w:pPr>
              <w:jc w:val="center"/>
              <w:cnfStyle w:val="000000100000" w:firstRow="0" w:lastRow="0" w:firstColumn="0" w:lastColumn="0" w:oddVBand="0" w:evenVBand="0" w:oddHBand="1" w:evenHBand="0" w:firstRowFirstColumn="0" w:firstRowLastColumn="0" w:lastRowFirstColumn="0" w:lastRowLastColumn="0"/>
            </w:pPr>
            <w:r>
              <w:t>Low</w:t>
            </w:r>
          </w:p>
        </w:tc>
        <w:tc>
          <w:tcPr>
            <w:tcW w:w="2264" w:type="dxa"/>
          </w:tcPr>
          <w:p w14:paraId="063C908F" w14:textId="28DFABF8" w:rsidR="00463BF6" w:rsidRDefault="00FB743E" w:rsidP="00AC539E">
            <w:pPr>
              <w:jc w:val="center"/>
              <w:cnfStyle w:val="000000100000" w:firstRow="0" w:lastRow="0" w:firstColumn="0" w:lastColumn="0" w:oddVBand="0" w:evenVBand="0" w:oddHBand="1" w:evenHBand="0" w:firstRowFirstColumn="0" w:firstRowLastColumn="0" w:lastRowFirstColumn="0" w:lastRowLastColumn="0"/>
            </w:pPr>
            <w:r>
              <w:t>Low</w:t>
            </w:r>
          </w:p>
        </w:tc>
      </w:tr>
      <w:tr w:rsidR="00463BF6" w14:paraId="7C18F8A9" w14:textId="77777777" w:rsidTr="00463BF6">
        <w:tc>
          <w:tcPr>
            <w:cnfStyle w:val="001000000000" w:firstRow="0" w:lastRow="0" w:firstColumn="1" w:lastColumn="0" w:oddVBand="0" w:evenVBand="0" w:oddHBand="0" w:evenHBand="0" w:firstRowFirstColumn="0" w:firstRowLastColumn="0" w:lastRowFirstColumn="0" w:lastRowLastColumn="0"/>
            <w:tcW w:w="2530" w:type="dxa"/>
          </w:tcPr>
          <w:p w14:paraId="11634A00" w14:textId="3617602C" w:rsidR="00463BF6" w:rsidRPr="00FB743E" w:rsidRDefault="00FB743E" w:rsidP="00FB743E">
            <w:pPr>
              <w:pStyle w:val="ListParagraph"/>
              <w:numPr>
                <w:ilvl w:val="0"/>
                <w:numId w:val="4"/>
              </w:numPr>
            </w:pPr>
            <w:r>
              <w:t>Pumps On</w:t>
            </w:r>
          </w:p>
        </w:tc>
        <w:tc>
          <w:tcPr>
            <w:tcW w:w="1522" w:type="dxa"/>
          </w:tcPr>
          <w:p w14:paraId="2354F3B9" w14:textId="11F2BED3" w:rsidR="00463BF6" w:rsidRDefault="00FA6477" w:rsidP="00AC539E">
            <w:pPr>
              <w:jc w:val="center"/>
              <w:cnfStyle w:val="000000000000" w:firstRow="0" w:lastRow="0" w:firstColumn="0" w:lastColumn="0" w:oddVBand="0" w:evenVBand="0" w:oddHBand="0" w:evenHBand="0" w:firstRowFirstColumn="0" w:firstRowLastColumn="0" w:lastRowFirstColumn="0" w:lastRowLastColumn="0"/>
            </w:pPr>
            <w:r>
              <w:t>H</w:t>
            </w:r>
            <w:r w:rsidR="00FB743E">
              <w:t>igh</w:t>
            </w:r>
          </w:p>
        </w:tc>
        <w:tc>
          <w:tcPr>
            <w:tcW w:w="1522" w:type="dxa"/>
          </w:tcPr>
          <w:p w14:paraId="27DD0B13" w14:textId="1DE71F28" w:rsidR="00463BF6" w:rsidRDefault="00FA6477" w:rsidP="00AC539E">
            <w:pPr>
              <w:jc w:val="center"/>
              <w:cnfStyle w:val="000000000000" w:firstRow="0" w:lastRow="0" w:firstColumn="0" w:lastColumn="0" w:oddVBand="0" w:evenVBand="0" w:oddHBand="0" w:evenHBand="0" w:firstRowFirstColumn="0" w:firstRowLastColumn="0" w:lastRowFirstColumn="0" w:lastRowLastColumn="0"/>
            </w:pPr>
            <w:r>
              <w:t>Low</w:t>
            </w:r>
          </w:p>
        </w:tc>
        <w:tc>
          <w:tcPr>
            <w:tcW w:w="1522" w:type="dxa"/>
          </w:tcPr>
          <w:p w14:paraId="6F4695FF" w14:textId="62DC413E" w:rsidR="00463BF6" w:rsidRDefault="00FA6477" w:rsidP="00AC539E">
            <w:pPr>
              <w:jc w:val="center"/>
              <w:cnfStyle w:val="000000000000" w:firstRow="0" w:lastRow="0" w:firstColumn="0" w:lastColumn="0" w:oddVBand="0" w:evenVBand="0" w:oddHBand="0" w:evenHBand="0" w:firstRowFirstColumn="0" w:firstRowLastColumn="0" w:lastRowFirstColumn="0" w:lastRowLastColumn="0"/>
            </w:pPr>
            <w:r>
              <w:t>High</w:t>
            </w:r>
          </w:p>
        </w:tc>
        <w:tc>
          <w:tcPr>
            <w:tcW w:w="2264" w:type="dxa"/>
          </w:tcPr>
          <w:p w14:paraId="291A96D4" w14:textId="2B8D2FC3" w:rsidR="00463BF6" w:rsidRDefault="00575689" w:rsidP="00AC539E">
            <w:pPr>
              <w:jc w:val="center"/>
              <w:cnfStyle w:val="000000000000" w:firstRow="0" w:lastRow="0" w:firstColumn="0" w:lastColumn="0" w:oddVBand="0" w:evenVBand="0" w:oddHBand="0" w:evenHBand="0" w:firstRowFirstColumn="0" w:firstRowLastColumn="0" w:lastRowFirstColumn="0" w:lastRowLastColumn="0"/>
            </w:pPr>
            <w:r>
              <w:t>Low</w:t>
            </w:r>
          </w:p>
        </w:tc>
      </w:tr>
      <w:tr w:rsidR="00463BF6" w14:paraId="34BE71D0" w14:textId="77777777" w:rsidTr="0046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14:paraId="65086DB1" w14:textId="5B32064C" w:rsidR="00463BF6" w:rsidRPr="00575689" w:rsidRDefault="00575689" w:rsidP="00575689">
            <w:pPr>
              <w:pStyle w:val="ListParagraph"/>
              <w:numPr>
                <w:ilvl w:val="0"/>
                <w:numId w:val="4"/>
              </w:numPr>
            </w:pPr>
            <w:r>
              <w:t>Sliding</w:t>
            </w:r>
            <w:r w:rsidR="00883FEE">
              <w:t xml:space="preserve"> Drilling</w:t>
            </w:r>
          </w:p>
        </w:tc>
        <w:tc>
          <w:tcPr>
            <w:tcW w:w="1522" w:type="dxa"/>
          </w:tcPr>
          <w:p w14:paraId="2D770D99" w14:textId="4FEA56BC" w:rsidR="00463BF6" w:rsidRDefault="00575689" w:rsidP="00AC539E">
            <w:pPr>
              <w:jc w:val="center"/>
              <w:cnfStyle w:val="000000100000" w:firstRow="0" w:lastRow="0" w:firstColumn="0" w:lastColumn="0" w:oddVBand="0" w:evenVBand="0" w:oddHBand="1" w:evenHBand="0" w:firstRowFirstColumn="0" w:firstRowLastColumn="0" w:lastRowFirstColumn="0" w:lastRowLastColumn="0"/>
            </w:pPr>
            <w:r>
              <w:t>High</w:t>
            </w:r>
          </w:p>
        </w:tc>
        <w:tc>
          <w:tcPr>
            <w:tcW w:w="1522" w:type="dxa"/>
          </w:tcPr>
          <w:p w14:paraId="184E1AA8" w14:textId="2ADE6B99" w:rsidR="00463BF6" w:rsidRDefault="00575689" w:rsidP="00AC539E">
            <w:pPr>
              <w:jc w:val="center"/>
              <w:cnfStyle w:val="000000100000" w:firstRow="0" w:lastRow="0" w:firstColumn="0" w:lastColumn="0" w:oddVBand="0" w:evenVBand="0" w:oddHBand="1" w:evenHBand="0" w:firstRowFirstColumn="0" w:firstRowLastColumn="0" w:lastRowFirstColumn="0" w:lastRowLastColumn="0"/>
            </w:pPr>
            <w:r>
              <w:t>Low</w:t>
            </w:r>
          </w:p>
        </w:tc>
        <w:tc>
          <w:tcPr>
            <w:tcW w:w="1522" w:type="dxa"/>
          </w:tcPr>
          <w:p w14:paraId="3B483E77" w14:textId="6E2678F1" w:rsidR="00463BF6" w:rsidRDefault="00575689" w:rsidP="00AC539E">
            <w:pPr>
              <w:jc w:val="center"/>
              <w:cnfStyle w:val="000000100000" w:firstRow="0" w:lastRow="0" w:firstColumn="0" w:lastColumn="0" w:oddVBand="0" w:evenVBand="0" w:oddHBand="1" w:evenHBand="0" w:firstRowFirstColumn="0" w:firstRowLastColumn="0" w:lastRowFirstColumn="0" w:lastRowLastColumn="0"/>
            </w:pPr>
            <w:r>
              <w:t>High</w:t>
            </w:r>
          </w:p>
        </w:tc>
        <w:tc>
          <w:tcPr>
            <w:tcW w:w="2264" w:type="dxa"/>
          </w:tcPr>
          <w:p w14:paraId="0F651AB6" w14:textId="3BE55E7E" w:rsidR="00463BF6" w:rsidRDefault="00575689" w:rsidP="00AC539E">
            <w:pPr>
              <w:jc w:val="center"/>
              <w:cnfStyle w:val="000000100000" w:firstRow="0" w:lastRow="0" w:firstColumn="0" w:lastColumn="0" w:oddVBand="0" w:evenVBand="0" w:oddHBand="1" w:evenHBand="0" w:firstRowFirstColumn="0" w:firstRowLastColumn="0" w:lastRowFirstColumn="0" w:lastRowLastColumn="0"/>
            </w:pPr>
            <w:r>
              <w:t>High</w:t>
            </w:r>
          </w:p>
        </w:tc>
      </w:tr>
      <w:tr w:rsidR="00463BF6" w14:paraId="01FA1667" w14:textId="77777777" w:rsidTr="00463BF6">
        <w:tc>
          <w:tcPr>
            <w:cnfStyle w:val="001000000000" w:firstRow="0" w:lastRow="0" w:firstColumn="1" w:lastColumn="0" w:oddVBand="0" w:evenVBand="0" w:oddHBand="0" w:evenHBand="0" w:firstRowFirstColumn="0" w:firstRowLastColumn="0" w:lastRowFirstColumn="0" w:lastRowLastColumn="0"/>
            <w:tcW w:w="2530" w:type="dxa"/>
          </w:tcPr>
          <w:p w14:paraId="09210D29" w14:textId="034CA6BA" w:rsidR="00463BF6" w:rsidRPr="00575689" w:rsidRDefault="00575689" w:rsidP="00575689">
            <w:pPr>
              <w:pStyle w:val="ListParagraph"/>
              <w:numPr>
                <w:ilvl w:val="0"/>
                <w:numId w:val="4"/>
              </w:numPr>
            </w:pPr>
            <w:r>
              <w:t>Rotating</w:t>
            </w:r>
          </w:p>
        </w:tc>
        <w:tc>
          <w:tcPr>
            <w:tcW w:w="1522" w:type="dxa"/>
          </w:tcPr>
          <w:p w14:paraId="4D5D5D9E" w14:textId="14102CA0" w:rsidR="00463BF6" w:rsidRDefault="005278BF" w:rsidP="00AC539E">
            <w:pPr>
              <w:jc w:val="center"/>
              <w:cnfStyle w:val="000000000000" w:firstRow="0" w:lastRow="0" w:firstColumn="0" w:lastColumn="0" w:oddVBand="0" w:evenVBand="0" w:oddHBand="0" w:evenHBand="0" w:firstRowFirstColumn="0" w:firstRowLastColumn="0" w:lastRowFirstColumn="0" w:lastRowLastColumn="0"/>
            </w:pPr>
            <w:r>
              <w:t>High</w:t>
            </w:r>
          </w:p>
        </w:tc>
        <w:tc>
          <w:tcPr>
            <w:tcW w:w="1522" w:type="dxa"/>
          </w:tcPr>
          <w:p w14:paraId="115ECF0E" w14:textId="5272CC4A" w:rsidR="00463BF6" w:rsidRDefault="005278BF" w:rsidP="00AC539E">
            <w:pPr>
              <w:jc w:val="center"/>
              <w:cnfStyle w:val="000000000000" w:firstRow="0" w:lastRow="0" w:firstColumn="0" w:lastColumn="0" w:oddVBand="0" w:evenVBand="0" w:oddHBand="0" w:evenHBand="0" w:firstRowFirstColumn="0" w:firstRowLastColumn="0" w:lastRowFirstColumn="0" w:lastRowLastColumn="0"/>
            </w:pPr>
            <w:r>
              <w:t>High</w:t>
            </w:r>
          </w:p>
        </w:tc>
        <w:tc>
          <w:tcPr>
            <w:tcW w:w="1522" w:type="dxa"/>
          </w:tcPr>
          <w:p w14:paraId="046361EF" w14:textId="77A567B5" w:rsidR="00463BF6" w:rsidRDefault="005278BF" w:rsidP="00AC539E">
            <w:pPr>
              <w:jc w:val="center"/>
              <w:cnfStyle w:val="000000000000" w:firstRow="0" w:lastRow="0" w:firstColumn="0" w:lastColumn="0" w:oddVBand="0" w:evenVBand="0" w:oddHBand="0" w:evenHBand="0" w:firstRowFirstColumn="0" w:firstRowLastColumn="0" w:lastRowFirstColumn="0" w:lastRowLastColumn="0"/>
            </w:pPr>
            <w:r>
              <w:t>High</w:t>
            </w:r>
          </w:p>
        </w:tc>
        <w:tc>
          <w:tcPr>
            <w:tcW w:w="2264" w:type="dxa"/>
          </w:tcPr>
          <w:p w14:paraId="54029424" w14:textId="7BD591FB" w:rsidR="00463BF6" w:rsidRDefault="005278BF" w:rsidP="00AC539E">
            <w:pPr>
              <w:jc w:val="center"/>
              <w:cnfStyle w:val="000000000000" w:firstRow="0" w:lastRow="0" w:firstColumn="0" w:lastColumn="0" w:oddVBand="0" w:evenVBand="0" w:oddHBand="0" w:evenHBand="0" w:firstRowFirstColumn="0" w:firstRowLastColumn="0" w:lastRowFirstColumn="0" w:lastRowLastColumn="0"/>
            </w:pPr>
            <w:r>
              <w:t>Low</w:t>
            </w:r>
          </w:p>
        </w:tc>
      </w:tr>
      <w:tr w:rsidR="00463BF6" w14:paraId="77896DE9" w14:textId="77777777" w:rsidTr="0046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14:paraId="723A216A" w14:textId="0132DFD0" w:rsidR="00463BF6" w:rsidRPr="00AE7FFB" w:rsidRDefault="00AE7FFB" w:rsidP="00AE7FFB">
            <w:pPr>
              <w:pStyle w:val="ListParagraph"/>
              <w:numPr>
                <w:ilvl w:val="0"/>
                <w:numId w:val="4"/>
              </w:numPr>
              <w:spacing w:line="240" w:lineRule="auto"/>
            </w:pPr>
            <w:r>
              <w:t>Rotational Drilling</w:t>
            </w:r>
          </w:p>
        </w:tc>
        <w:tc>
          <w:tcPr>
            <w:tcW w:w="1522" w:type="dxa"/>
          </w:tcPr>
          <w:p w14:paraId="5F1139CA" w14:textId="08172DE0" w:rsidR="00463BF6" w:rsidRDefault="00AE7FFB" w:rsidP="00AC539E">
            <w:pPr>
              <w:jc w:val="center"/>
              <w:cnfStyle w:val="000000100000" w:firstRow="0" w:lastRow="0" w:firstColumn="0" w:lastColumn="0" w:oddVBand="0" w:evenVBand="0" w:oddHBand="1" w:evenHBand="0" w:firstRowFirstColumn="0" w:firstRowLastColumn="0" w:lastRowFirstColumn="0" w:lastRowLastColumn="0"/>
            </w:pPr>
            <w:r>
              <w:t>High</w:t>
            </w:r>
          </w:p>
        </w:tc>
        <w:tc>
          <w:tcPr>
            <w:tcW w:w="1522" w:type="dxa"/>
          </w:tcPr>
          <w:p w14:paraId="32504441" w14:textId="24215B25" w:rsidR="00463BF6" w:rsidRDefault="00AE7FFB" w:rsidP="00AC539E">
            <w:pPr>
              <w:jc w:val="center"/>
              <w:cnfStyle w:val="000000100000" w:firstRow="0" w:lastRow="0" w:firstColumn="0" w:lastColumn="0" w:oddVBand="0" w:evenVBand="0" w:oddHBand="1" w:evenHBand="0" w:firstRowFirstColumn="0" w:firstRowLastColumn="0" w:lastRowFirstColumn="0" w:lastRowLastColumn="0"/>
            </w:pPr>
            <w:r>
              <w:t>High</w:t>
            </w:r>
          </w:p>
        </w:tc>
        <w:tc>
          <w:tcPr>
            <w:tcW w:w="1522" w:type="dxa"/>
          </w:tcPr>
          <w:p w14:paraId="052B10B5" w14:textId="7322C297" w:rsidR="00463BF6" w:rsidRDefault="00AE7FFB" w:rsidP="00AC539E">
            <w:pPr>
              <w:jc w:val="center"/>
              <w:cnfStyle w:val="000000100000" w:firstRow="0" w:lastRow="0" w:firstColumn="0" w:lastColumn="0" w:oddVBand="0" w:evenVBand="0" w:oddHBand="1" w:evenHBand="0" w:firstRowFirstColumn="0" w:firstRowLastColumn="0" w:lastRowFirstColumn="0" w:lastRowLastColumn="0"/>
            </w:pPr>
            <w:r>
              <w:t>High</w:t>
            </w:r>
          </w:p>
        </w:tc>
        <w:tc>
          <w:tcPr>
            <w:tcW w:w="2264" w:type="dxa"/>
          </w:tcPr>
          <w:p w14:paraId="3B20E1F6" w14:textId="4713EF79" w:rsidR="00463BF6" w:rsidRDefault="00AE7FFB" w:rsidP="00AC539E">
            <w:pPr>
              <w:jc w:val="center"/>
              <w:cnfStyle w:val="000000100000" w:firstRow="0" w:lastRow="0" w:firstColumn="0" w:lastColumn="0" w:oddVBand="0" w:evenVBand="0" w:oddHBand="1" w:evenHBand="0" w:firstRowFirstColumn="0" w:firstRowLastColumn="0" w:lastRowFirstColumn="0" w:lastRowLastColumn="0"/>
            </w:pPr>
            <w:r>
              <w:t>High</w:t>
            </w:r>
          </w:p>
        </w:tc>
      </w:tr>
    </w:tbl>
    <w:p w14:paraId="064CE95E" w14:textId="77777777" w:rsidR="00883FEE" w:rsidRDefault="002908E1" w:rsidP="00883FEE">
      <w:pPr>
        <w:keepNext/>
        <w:jc w:val="center"/>
      </w:pPr>
      <w:r>
        <w:rPr>
          <w:noProof/>
          <w14:ligatures w14:val="standardContextual"/>
        </w:rPr>
        <w:lastRenderedPageBreak/>
        <w:drawing>
          <wp:inline distT="0" distB="0" distL="0" distR="0" wp14:anchorId="634849CD" wp14:editId="5CF48404">
            <wp:extent cx="4195228" cy="4015946"/>
            <wp:effectExtent l="0" t="0" r="0" b="3810"/>
            <wp:docPr id="1530455435" name="Picture 3" descr="A diagram of a drilling stat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55435" name="Picture 3" descr="A diagram of a drilling state machi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05046" cy="4025344"/>
                    </a:xfrm>
                    <a:prstGeom prst="rect">
                      <a:avLst/>
                    </a:prstGeom>
                  </pic:spPr>
                </pic:pic>
              </a:graphicData>
            </a:graphic>
          </wp:inline>
        </w:drawing>
      </w:r>
    </w:p>
    <w:p w14:paraId="2CAB4899" w14:textId="1F79A2FB" w:rsidR="00FA259A" w:rsidRPr="00FA259A" w:rsidRDefault="00883FEE" w:rsidP="00FC341A">
      <w:pPr>
        <w:pStyle w:val="Caption"/>
        <w:jc w:val="center"/>
      </w:pPr>
      <w:r>
        <w:t xml:space="preserve">Figure </w:t>
      </w:r>
      <w:fldSimple w:instr=" SEQ Figure \* ARABIC ">
        <w:r w:rsidR="00F20C84">
          <w:rPr>
            <w:noProof/>
          </w:rPr>
          <w:t>1</w:t>
        </w:r>
      </w:fldSimple>
      <w:r>
        <w:t xml:space="preserve"> Deere Development Company's Drilling State Machine</w:t>
      </w:r>
    </w:p>
    <w:p w14:paraId="42B4DDA1" w14:textId="77777777" w:rsidR="00C40F45" w:rsidRDefault="00C40F45" w:rsidP="00C40F45">
      <w:pPr>
        <w:ind w:firstLine="720"/>
      </w:pPr>
      <w:r>
        <w:t>This project initially intended to focus on using validation data to create labels and then use supervised learning methods, such as decision trees and support vector machines, to determine the drilling state machine at any given time during a run. However, after preprocessing the data, the validator columns showed signs of insufficient data for use as accurate labeling. Therefore, this project was reformed as an unsupervised approach to labeling drilling parameter data as parts of a drilling state machine.</w:t>
      </w:r>
    </w:p>
    <w:p w14:paraId="77C482C0" w14:textId="4149E4D4" w:rsidR="00C40F45" w:rsidRDefault="00C40F45" w:rsidP="00C40F45">
      <w:r>
        <w:tab/>
        <w:t xml:space="preserve">The primary goal was to test variations of a sequential modeling method for adding the drilling state parameter labels to the training data. Hidden Markov Model (HMM) was used to address the time-series nature of the data and potentially provide more accurate labels for the </w:t>
      </w:r>
      <w:r>
        <w:lastRenderedPageBreak/>
        <w:t>training data (</w:t>
      </w:r>
      <w:proofErr w:type="spellStart"/>
      <w:r>
        <w:t>Jurafsky</w:t>
      </w:r>
      <w:proofErr w:type="spellEnd"/>
      <w:r>
        <w:t xml:space="preserve"> and Martin, 2024). This is particularly well suited for this project as we already have a Markov chain, namely the prepared </w:t>
      </w:r>
      <w:proofErr w:type="gramStart"/>
      <w:r>
        <w:t>drilling state</w:t>
      </w:r>
      <w:proofErr w:type="gramEnd"/>
      <w:r>
        <w:t xml:space="preserve"> machine.</w:t>
      </w:r>
    </w:p>
    <w:p w14:paraId="0A0A4F80" w14:textId="017EC7D2" w:rsidR="00700861" w:rsidRDefault="007A1EA4" w:rsidP="00700861">
      <w:pPr>
        <w:pStyle w:val="Heading1"/>
      </w:pPr>
      <w:bookmarkStart w:id="3" w:name="_Toc201605761"/>
      <w:r>
        <w:t>Related Work</w:t>
      </w:r>
      <w:bookmarkEnd w:id="3"/>
    </w:p>
    <w:p w14:paraId="4D85499D" w14:textId="05E1133E" w:rsidR="00B95DBD" w:rsidRDefault="001A7033" w:rsidP="00AB23A1">
      <w:r>
        <w:tab/>
        <w:t xml:space="preserve">The problem of </w:t>
      </w:r>
      <w:r w:rsidR="00611462">
        <w:t xml:space="preserve">using drilling parameters to predict things about the downhole environment has become popular recently, especially for predicting </w:t>
      </w:r>
      <w:r w:rsidR="00E95438">
        <w:t xml:space="preserve">geological formations. These </w:t>
      </w:r>
      <w:r w:rsidR="00F474C3">
        <w:t>projects have</w:t>
      </w:r>
      <w:r w:rsidR="00501C17">
        <w:t xml:space="preserve"> similar parameters</w:t>
      </w:r>
      <w:r w:rsidR="00E46A43">
        <w:t xml:space="preserve"> to those proposed in this project</w:t>
      </w:r>
      <w:r w:rsidR="00501C17">
        <w:t xml:space="preserve"> to solve other problems. </w:t>
      </w:r>
      <w:r w:rsidR="009F091E">
        <w:t xml:space="preserve">For instance, Hassan et al. (2024) </w:t>
      </w:r>
      <w:r w:rsidR="00E46A43">
        <w:t xml:space="preserve">tested three different models using </w:t>
      </w:r>
      <w:r w:rsidR="00D9181D">
        <w:t xml:space="preserve">ROP, </w:t>
      </w:r>
      <w:r w:rsidR="00BC21EA">
        <w:t xml:space="preserve">GPM (flow), </w:t>
      </w:r>
      <w:r w:rsidR="001616B1">
        <w:t xml:space="preserve">RPM, </w:t>
      </w:r>
      <w:r w:rsidR="004C4F2A">
        <w:t>strokes per minute, torque,</w:t>
      </w:r>
      <w:r w:rsidR="009D6A49">
        <w:t xml:space="preserve"> and</w:t>
      </w:r>
      <w:r w:rsidR="004C4F2A">
        <w:t xml:space="preserve"> WOB</w:t>
      </w:r>
      <w:r w:rsidR="009D6A49">
        <w:t xml:space="preserve"> to predict the porosity and permeability of the geological formations</w:t>
      </w:r>
      <w:r w:rsidR="00EE5BB5">
        <w:t xml:space="preserve"> being drilled. Of </w:t>
      </w:r>
      <w:r w:rsidR="002B7C7F">
        <w:t xml:space="preserve">decision tree (DT), random forest (RF), and support vector machine (SVM) models, </w:t>
      </w:r>
      <w:r w:rsidR="00A51C11">
        <w:t xml:space="preserve">each had a correlation coefficient of above 0.8, but </w:t>
      </w:r>
      <w:r w:rsidR="00E31099">
        <w:t>RF performed the best with 0.92. This is likely due to the r</w:t>
      </w:r>
      <w:r w:rsidR="008351AE">
        <w:t>obustness</w:t>
      </w:r>
      <w:r w:rsidR="00E31099">
        <w:t xml:space="preserve"> built into RF, since it uses</w:t>
      </w:r>
      <w:r w:rsidR="008351AE">
        <w:t xml:space="preserve"> the aggregate of</w:t>
      </w:r>
      <w:r w:rsidR="00E31099">
        <w:t xml:space="preserve"> multiple decision trees</w:t>
      </w:r>
      <w:r w:rsidR="008351AE">
        <w:t xml:space="preserve">. </w:t>
      </w:r>
      <w:r w:rsidR="004349CD">
        <w:t>A visualization on the prior work done on predicting geological formations from drilling parameters can be found in Hassan et al. (2024, p. 17068). These methods range from supervised to unsupervised learning.</w:t>
      </w:r>
    </w:p>
    <w:p w14:paraId="342BD0A9" w14:textId="6433EA71" w:rsidR="00413797" w:rsidRDefault="00356233" w:rsidP="00AB23A1">
      <w:r>
        <w:tab/>
      </w:r>
      <w:r w:rsidR="00917D0D">
        <w:t xml:space="preserve"> </w:t>
      </w:r>
      <w:r w:rsidR="00013B15">
        <w:t xml:space="preserve">Unsupervised learning techniques are also relevant for a range of </w:t>
      </w:r>
      <w:r w:rsidR="005D5FB1">
        <w:t xml:space="preserve">research topics, both within the oil and gas industry and outside of it. For instance, </w:t>
      </w:r>
      <w:proofErr w:type="spellStart"/>
      <w:r w:rsidR="00D6320A">
        <w:t>Tashnizi</w:t>
      </w:r>
      <w:proofErr w:type="spellEnd"/>
      <w:r w:rsidR="00D6320A">
        <w:t xml:space="preserve"> </w:t>
      </w:r>
      <w:r w:rsidR="00056F9E">
        <w:t xml:space="preserve">(2022) </w:t>
      </w:r>
      <w:r w:rsidR="00D6320A">
        <w:t xml:space="preserve">wrote his master’s thesis on finding outliers in pump jack </w:t>
      </w:r>
      <w:r w:rsidR="005C1830">
        <w:t xml:space="preserve">performance to identify failures and optimize future </w:t>
      </w:r>
      <w:r w:rsidR="00056F9E">
        <w:t xml:space="preserve">performance. During this research, he tested </w:t>
      </w:r>
      <w:r w:rsidR="004C7221">
        <w:t xml:space="preserve">K-Means clustering, Gaussian Mixture Model (GMM), and Hidden Markov Model (HMM) with a GMM implementation. </w:t>
      </w:r>
      <w:r w:rsidR="0034273D">
        <w:t xml:space="preserve">Both GMM and HMM outperformed K-Means in accuracy for </w:t>
      </w:r>
      <w:r w:rsidR="00480B50">
        <w:t>cluster sets larger than four</w:t>
      </w:r>
      <w:r w:rsidR="00F1052B">
        <w:t xml:space="preserve"> (</w:t>
      </w:r>
      <w:proofErr w:type="spellStart"/>
      <w:r w:rsidR="00F1052B">
        <w:t>Tashnizi</w:t>
      </w:r>
      <w:proofErr w:type="spellEnd"/>
      <w:r w:rsidR="00F1052B">
        <w:t xml:space="preserve">, 2022, p. </w:t>
      </w:r>
      <w:r w:rsidR="005E514B">
        <w:t>67).</w:t>
      </w:r>
    </w:p>
    <w:p w14:paraId="6AFAE2D7" w14:textId="6465416A" w:rsidR="00814280" w:rsidRPr="00AB23A1" w:rsidRDefault="00814280" w:rsidP="00AB23A1">
      <w:r>
        <w:lastRenderedPageBreak/>
        <w:tab/>
      </w:r>
      <w:r w:rsidR="00DF5CA2">
        <w:t xml:space="preserve">This project will build on the findings of these experiments by focusing on </w:t>
      </w:r>
      <w:r w:rsidR="0049412D">
        <w:t>un</w:t>
      </w:r>
      <w:r w:rsidR="00DF5CA2">
        <w:t>supervised learning techniques</w:t>
      </w:r>
      <w:r w:rsidR="0049412D">
        <w:t xml:space="preserve"> for labeling data</w:t>
      </w:r>
      <w:r w:rsidR="00DF5CA2">
        <w:t xml:space="preserve"> and applying the</w:t>
      </w:r>
      <w:r w:rsidR="00936CEE">
        <w:t xml:space="preserve"> drilling parameters to predict the drilling state machine rather than the surrounding environment or torque.</w:t>
      </w:r>
      <w:r w:rsidR="00F67A27">
        <w:t xml:space="preserve"> This technology will be more applicable to a wider range of associated technologies for optimizing </w:t>
      </w:r>
      <w:r w:rsidR="006B573B">
        <w:t xml:space="preserve">drilling in terms of efficiency, safety, and </w:t>
      </w:r>
      <w:r w:rsidR="00067F6C">
        <w:t xml:space="preserve">accuracy. </w:t>
      </w:r>
    </w:p>
    <w:p w14:paraId="22E8F275" w14:textId="2CDF800C" w:rsidR="007A1EA4" w:rsidRDefault="009C4D88" w:rsidP="007A1EA4">
      <w:pPr>
        <w:pStyle w:val="Heading1"/>
      </w:pPr>
      <w:bookmarkStart w:id="4" w:name="_Toc201605762"/>
      <w:r>
        <w:t>Methodology</w:t>
      </w:r>
      <w:bookmarkEnd w:id="4"/>
    </w:p>
    <w:p w14:paraId="7D769BDA" w14:textId="0B7CC10D" w:rsidR="00E421A1" w:rsidRPr="00E421A1" w:rsidRDefault="00E421A1" w:rsidP="00E421A1">
      <w:pPr>
        <w:pStyle w:val="Heading2"/>
      </w:pPr>
      <w:bookmarkStart w:id="5" w:name="_Toc201605763"/>
      <w:r>
        <w:t>Datasets</w:t>
      </w:r>
      <w:bookmarkEnd w:id="5"/>
    </w:p>
    <w:p w14:paraId="50FA3C0B" w14:textId="2CB5B71C" w:rsidR="004661D3" w:rsidRDefault="0028014E" w:rsidP="00FC341A">
      <w:r>
        <w:tab/>
      </w:r>
      <w:r w:rsidR="008820A4">
        <w:t xml:space="preserve">The datasets for this project have been provided by the client, Deere Development Company. They represent </w:t>
      </w:r>
      <w:r w:rsidR="007804DC">
        <w:t>six</w:t>
      </w:r>
      <w:r w:rsidR="00E465A7">
        <w:t xml:space="preserve"> runs from three different oil rigs</w:t>
      </w:r>
      <w:r w:rsidR="00E37285">
        <w:t xml:space="preserve">, named </w:t>
      </w:r>
      <w:proofErr w:type="spellStart"/>
      <w:r w:rsidR="00E37285">
        <w:t>Flybar</w:t>
      </w:r>
      <w:proofErr w:type="spellEnd"/>
      <w:r w:rsidR="00E37285">
        <w:t xml:space="preserve"> </w:t>
      </w:r>
      <w:r w:rsidR="00827CAD">
        <w:t xml:space="preserve">1WB, </w:t>
      </w:r>
      <w:proofErr w:type="spellStart"/>
      <w:r w:rsidR="00827CAD">
        <w:t>Flybar</w:t>
      </w:r>
      <w:proofErr w:type="spellEnd"/>
      <w:r w:rsidR="00827CAD">
        <w:t xml:space="preserve"> 1WC, and </w:t>
      </w:r>
      <w:proofErr w:type="spellStart"/>
      <w:r w:rsidR="00827CAD">
        <w:t>Flybar</w:t>
      </w:r>
      <w:proofErr w:type="spellEnd"/>
      <w:r w:rsidR="00827CAD">
        <w:t xml:space="preserve"> 2WC</w:t>
      </w:r>
      <w:r w:rsidR="00E465A7">
        <w:t xml:space="preserve">. </w:t>
      </w:r>
      <w:r w:rsidR="00BD42CD">
        <w:t xml:space="preserve">These datasets include time and depth as </w:t>
      </w:r>
      <w:r w:rsidR="00EB7A11">
        <w:t xml:space="preserve">well as the following </w:t>
      </w:r>
      <w:r w:rsidR="00BD330F">
        <w:t>attributes</w:t>
      </w:r>
      <w:r w:rsidR="0089274E">
        <w:t xml:space="preserve"> </w:t>
      </w:r>
      <w:r w:rsidR="00BD330F">
        <w:t>relevant to this project.</w:t>
      </w:r>
      <w:r w:rsidR="009174AA">
        <w:t xml:space="preserve"> Each </w:t>
      </w:r>
      <w:r w:rsidR="00D12C61">
        <w:t>item indicated below represents a column in the dataset that will be used for the project.</w:t>
      </w:r>
    </w:p>
    <w:tbl>
      <w:tblPr>
        <w:tblStyle w:val="PlainTable3"/>
        <w:tblW w:w="0" w:type="auto"/>
        <w:tblLayout w:type="fixed"/>
        <w:tblLook w:val="04A0" w:firstRow="1" w:lastRow="0" w:firstColumn="1" w:lastColumn="0" w:noHBand="0" w:noVBand="1"/>
      </w:tblPr>
      <w:tblGrid>
        <w:gridCol w:w="1800"/>
        <w:gridCol w:w="3060"/>
        <w:gridCol w:w="2340"/>
        <w:gridCol w:w="2160"/>
      </w:tblGrid>
      <w:tr w:rsidR="00486BE3" w14:paraId="16DF55CC" w14:textId="499B725D" w:rsidTr="00486B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67FDA380" w14:textId="75C95BA9" w:rsidR="00486BE3" w:rsidRDefault="00486BE3" w:rsidP="004661D3">
            <w:pPr>
              <w:spacing w:line="240" w:lineRule="auto"/>
              <w:jc w:val="center"/>
            </w:pPr>
            <w:r>
              <w:t>Drilling Parameter</w:t>
            </w:r>
          </w:p>
        </w:tc>
        <w:tc>
          <w:tcPr>
            <w:tcW w:w="3060" w:type="dxa"/>
          </w:tcPr>
          <w:p w14:paraId="3BC1DA45" w14:textId="73903CA8" w:rsidR="00486BE3" w:rsidRDefault="00486BE3" w:rsidP="004661D3">
            <w:pPr>
              <w:spacing w:line="240" w:lineRule="auto"/>
              <w:jc w:val="center"/>
              <w:cnfStyle w:val="100000000000" w:firstRow="1" w:lastRow="0" w:firstColumn="0" w:lastColumn="0" w:oddVBand="0" w:evenVBand="0" w:oddHBand="0" w:evenHBand="0" w:firstRowFirstColumn="0" w:firstRowLastColumn="0" w:lastRowFirstColumn="0" w:lastRowLastColumn="0"/>
            </w:pPr>
            <w:r>
              <w:t>Original Data</w:t>
            </w:r>
          </w:p>
        </w:tc>
        <w:tc>
          <w:tcPr>
            <w:tcW w:w="2340" w:type="dxa"/>
          </w:tcPr>
          <w:p w14:paraId="56A9465B" w14:textId="5524AC1A" w:rsidR="00486BE3" w:rsidRDefault="00486BE3" w:rsidP="004661D3">
            <w:pPr>
              <w:spacing w:line="240" w:lineRule="auto"/>
              <w:jc w:val="center"/>
              <w:cnfStyle w:val="100000000000" w:firstRow="1" w:lastRow="0" w:firstColumn="0" w:lastColumn="0" w:oddVBand="0" w:evenVBand="0" w:oddHBand="0" w:evenHBand="0" w:firstRowFirstColumn="0" w:firstRowLastColumn="0" w:lastRowFirstColumn="0" w:lastRowLastColumn="0"/>
            </w:pPr>
            <w:r>
              <w:t>Preprocessed Data</w:t>
            </w:r>
          </w:p>
        </w:tc>
        <w:tc>
          <w:tcPr>
            <w:tcW w:w="2160" w:type="dxa"/>
          </w:tcPr>
          <w:p w14:paraId="6B7F3A84" w14:textId="12617F90" w:rsidR="00486BE3" w:rsidRDefault="004661D3" w:rsidP="004661D3">
            <w:pPr>
              <w:spacing w:line="240" w:lineRule="auto"/>
              <w:jc w:val="center"/>
              <w:cnfStyle w:val="100000000000" w:firstRow="1" w:lastRow="0" w:firstColumn="0" w:lastColumn="0" w:oddVBand="0" w:evenVBand="0" w:oddHBand="0" w:evenHBand="0" w:firstRowFirstColumn="0" w:firstRowLastColumn="0" w:lastRowFirstColumn="0" w:lastRowLastColumn="0"/>
            </w:pPr>
            <w:r>
              <w:t xml:space="preserve">Processing </w:t>
            </w:r>
            <w:r w:rsidR="00486BE3">
              <w:t>Changes</w:t>
            </w:r>
          </w:p>
        </w:tc>
      </w:tr>
      <w:tr w:rsidR="00AA64AF" w14:paraId="528856EA" w14:textId="77777777" w:rsidTr="0048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1ECFBF9" w14:textId="6492FD3D" w:rsidR="00AA64AF" w:rsidRDefault="00AA64AF" w:rsidP="002F749B">
            <w:r>
              <w:t>TIME</w:t>
            </w:r>
          </w:p>
        </w:tc>
        <w:tc>
          <w:tcPr>
            <w:tcW w:w="3060" w:type="dxa"/>
          </w:tcPr>
          <w:p w14:paraId="3B8B5819" w14:textId="143B8117" w:rsidR="00AA64AF" w:rsidRDefault="00AA64AF" w:rsidP="001A6546">
            <w:pPr>
              <w:spacing w:line="240" w:lineRule="auto"/>
              <w:ind w:left="360"/>
              <w:jc w:val="center"/>
              <w:cnfStyle w:val="000000100000" w:firstRow="0" w:lastRow="0" w:firstColumn="0" w:lastColumn="0" w:oddVBand="0" w:evenVBand="0" w:oddHBand="1" w:evenHBand="0" w:firstRowFirstColumn="0" w:firstRowLastColumn="0" w:lastRowFirstColumn="0" w:lastRowLastColumn="0"/>
            </w:pPr>
            <w:proofErr w:type="spellStart"/>
            <w:r>
              <w:t>RT_Time</w:t>
            </w:r>
            <w:proofErr w:type="spellEnd"/>
          </w:p>
        </w:tc>
        <w:tc>
          <w:tcPr>
            <w:tcW w:w="2340" w:type="dxa"/>
          </w:tcPr>
          <w:p w14:paraId="6BBF8C59" w14:textId="3DD45D3E" w:rsidR="00AA64AF" w:rsidRDefault="00AA64AF" w:rsidP="001A6546">
            <w:pPr>
              <w:spacing w:line="240" w:lineRule="auto"/>
              <w:ind w:left="360"/>
              <w:jc w:val="center"/>
              <w:cnfStyle w:val="000000100000" w:firstRow="0" w:lastRow="0" w:firstColumn="0" w:lastColumn="0" w:oddVBand="0" w:evenVBand="0" w:oddHBand="1" w:evenHBand="0" w:firstRowFirstColumn="0" w:firstRowLastColumn="0" w:lastRowFirstColumn="0" w:lastRowLastColumn="0"/>
            </w:pPr>
            <w:r>
              <w:t>Time</w:t>
            </w:r>
          </w:p>
        </w:tc>
        <w:tc>
          <w:tcPr>
            <w:tcW w:w="2160" w:type="dxa"/>
          </w:tcPr>
          <w:p w14:paraId="2E78274C" w14:textId="60D3EEB3" w:rsidR="00AA64AF" w:rsidRDefault="001A6546" w:rsidP="001A6546">
            <w:pPr>
              <w:spacing w:line="240" w:lineRule="auto"/>
              <w:ind w:left="360"/>
              <w:jc w:val="center"/>
              <w:cnfStyle w:val="000000100000" w:firstRow="0" w:lastRow="0" w:firstColumn="0" w:lastColumn="0" w:oddVBand="0" w:evenVBand="0" w:oddHBand="1" w:evenHBand="0" w:firstRowFirstColumn="0" w:firstRowLastColumn="0" w:lastRowFirstColumn="0" w:lastRowLastColumn="0"/>
            </w:pPr>
            <w:r>
              <w:t>Rename, Fill Down</w:t>
            </w:r>
          </w:p>
        </w:tc>
      </w:tr>
      <w:tr w:rsidR="00AA64AF" w14:paraId="778B07B7" w14:textId="77777777" w:rsidTr="00486BE3">
        <w:tc>
          <w:tcPr>
            <w:cnfStyle w:val="001000000000" w:firstRow="0" w:lastRow="0" w:firstColumn="1" w:lastColumn="0" w:oddVBand="0" w:evenVBand="0" w:oddHBand="0" w:evenHBand="0" w:firstRowFirstColumn="0" w:firstRowLastColumn="0" w:lastRowFirstColumn="0" w:lastRowLastColumn="0"/>
            <w:tcW w:w="1800" w:type="dxa"/>
          </w:tcPr>
          <w:p w14:paraId="4CC347D6" w14:textId="0CD47B75" w:rsidR="00AA64AF" w:rsidRDefault="001A6546" w:rsidP="002F749B">
            <w:r>
              <w:t>Depth</w:t>
            </w:r>
          </w:p>
        </w:tc>
        <w:tc>
          <w:tcPr>
            <w:tcW w:w="3060" w:type="dxa"/>
          </w:tcPr>
          <w:p w14:paraId="7AA7BDC5" w14:textId="0AEC6AC7" w:rsidR="00AA64AF" w:rsidRDefault="00AA64AF" w:rsidP="001A6546">
            <w:pPr>
              <w:spacing w:line="240" w:lineRule="auto"/>
              <w:ind w:left="360"/>
              <w:jc w:val="center"/>
              <w:cnfStyle w:val="000000000000" w:firstRow="0" w:lastRow="0" w:firstColumn="0" w:lastColumn="0" w:oddVBand="0" w:evenVBand="0" w:oddHBand="0" w:evenHBand="0" w:firstRowFirstColumn="0" w:firstRowLastColumn="0" w:lastRowFirstColumn="0" w:lastRowLastColumn="0"/>
            </w:pPr>
            <w:proofErr w:type="spellStart"/>
            <w:r>
              <w:t>RT_Depth</w:t>
            </w:r>
            <w:proofErr w:type="spellEnd"/>
          </w:p>
        </w:tc>
        <w:tc>
          <w:tcPr>
            <w:tcW w:w="2340" w:type="dxa"/>
          </w:tcPr>
          <w:p w14:paraId="10283764" w14:textId="73417F28" w:rsidR="00AA64AF" w:rsidRDefault="00AA64AF" w:rsidP="001A6546">
            <w:pPr>
              <w:spacing w:line="240" w:lineRule="auto"/>
              <w:ind w:left="360"/>
              <w:jc w:val="center"/>
              <w:cnfStyle w:val="000000000000" w:firstRow="0" w:lastRow="0" w:firstColumn="0" w:lastColumn="0" w:oddVBand="0" w:evenVBand="0" w:oddHBand="0" w:evenHBand="0" w:firstRowFirstColumn="0" w:firstRowLastColumn="0" w:lastRowFirstColumn="0" w:lastRowLastColumn="0"/>
            </w:pPr>
            <w:r>
              <w:t>Depth</w:t>
            </w:r>
          </w:p>
        </w:tc>
        <w:tc>
          <w:tcPr>
            <w:tcW w:w="2160" w:type="dxa"/>
          </w:tcPr>
          <w:p w14:paraId="71E19E83" w14:textId="0057C105" w:rsidR="00AA64AF" w:rsidRDefault="001A6546" w:rsidP="001A6546">
            <w:pPr>
              <w:spacing w:line="240" w:lineRule="auto"/>
              <w:ind w:left="360"/>
              <w:jc w:val="center"/>
              <w:cnfStyle w:val="000000000000" w:firstRow="0" w:lastRow="0" w:firstColumn="0" w:lastColumn="0" w:oddVBand="0" w:evenVBand="0" w:oddHBand="0" w:evenHBand="0" w:firstRowFirstColumn="0" w:firstRowLastColumn="0" w:lastRowFirstColumn="0" w:lastRowLastColumn="0"/>
            </w:pPr>
            <w:r>
              <w:t>Rename, Fill Down</w:t>
            </w:r>
          </w:p>
        </w:tc>
      </w:tr>
      <w:tr w:rsidR="00486BE3" w14:paraId="368C2C88" w14:textId="0C50D020" w:rsidTr="0048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0EB2697" w14:textId="2BD852D3" w:rsidR="00486BE3" w:rsidRDefault="00486BE3" w:rsidP="002F749B">
            <w:r>
              <w:t>FLow</w:t>
            </w:r>
          </w:p>
        </w:tc>
        <w:tc>
          <w:tcPr>
            <w:tcW w:w="3060" w:type="dxa"/>
          </w:tcPr>
          <w:p w14:paraId="607EC6F0" w14:textId="77777777" w:rsidR="004661D3" w:rsidRDefault="00486BE3" w:rsidP="001A6546">
            <w:pPr>
              <w:pStyle w:val="ListParagraph"/>
              <w:numPr>
                <w:ilvl w:val="0"/>
                <w:numId w:val="3"/>
              </w:numPr>
              <w:spacing w:line="240" w:lineRule="auto"/>
              <w:cnfStyle w:val="000000100000" w:firstRow="0" w:lastRow="0" w:firstColumn="0" w:lastColumn="0" w:oddVBand="0" w:evenVBand="0" w:oddHBand="1" w:evenHBand="0" w:firstRowFirstColumn="0" w:firstRowLastColumn="0" w:lastRowFirstColumn="0" w:lastRowLastColumn="0"/>
            </w:pPr>
            <w:proofErr w:type="spellStart"/>
            <w:r>
              <w:t>RT_Pumps_Off</w:t>
            </w:r>
            <w:proofErr w:type="spellEnd"/>
          </w:p>
          <w:p w14:paraId="71DC96A5" w14:textId="7EC4D726" w:rsidR="00486BE3" w:rsidRDefault="00486BE3" w:rsidP="001A6546">
            <w:pPr>
              <w:pStyle w:val="ListParagraph"/>
              <w:numPr>
                <w:ilvl w:val="0"/>
                <w:numId w:val="3"/>
              </w:numPr>
              <w:spacing w:line="240" w:lineRule="auto"/>
              <w:cnfStyle w:val="000000100000" w:firstRow="0" w:lastRow="0" w:firstColumn="0" w:lastColumn="0" w:oddVBand="0" w:evenVBand="0" w:oddHBand="1" w:evenHBand="0" w:firstRowFirstColumn="0" w:firstRowLastColumn="0" w:lastRowFirstColumn="0" w:lastRowLastColumn="0"/>
            </w:pPr>
            <w:proofErr w:type="spellStart"/>
            <w:r>
              <w:t>RT_Pumps_On</w:t>
            </w:r>
            <w:proofErr w:type="spellEnd"/>
          </w:p>
        </w:tc>
        <w:tc>
          <w:tcPr>
            <w:tcW w:w="2340" w:type="dxa"/>
          </w:tcPr>
          <w:p w14:paraId="34C6AF70" w14:textId="542504F7" w:rsidR="00486BE3" w:rsidRDefault="00486BE3" w:rsidP="001A6546">
            <w:pPr>
              <w:spacing w:line="240" w:lineRule="auto"/>
              <w:ind w:left="360"/>
              <w:jc w:val="center"/>
              <w:cnfStyle w:val="000000100000" w:firstRow="0" w:lastRow="0" w:firstColumn="0" w:lastColumn="0" w:oddVBand="0" w:evenVBand="0" w:oddHBand="1" w:evenHBand="0" w:firstRowFirstColumn="0" w:firstRowLastColumn="0" w:lastRowFirstColumn="0" w:lastRowLastColumn="0"/>
            </w:pPr>
            <w:r>
              <w:t>GPM</w:t>
            </w:r>
          </w:p>
        </w:tc>
        <w:tc>
          <w:tcPr>
            <w:tcW w:w="2160" w:type="dxa"/>
          </w:tcPr>
          <w:p w14:paraId="134D0E34" w14:textId="44EF5D71" w:rsidR="00486BE3" w:rsidRDefault="00B34948" w:rsidP="001A6546">
            <w:pPr>
              <w:spacing w:line="240" w:lineRule="auto"/>
              <w:ind w:left="360"/>
              <w:jc w:val="center"/>
              <w:cnfStyle w:val="000000100000" w:firstRow="0" w:lastRow="0" w:firstColumn="0" w:lastColumn="0" w:oddVBand="0" w:evenVBand="0" w:oddHBand="1" w:evenHBand="0" w:firstRowFirstColumn="0" w:firstRowLastColumn="0" w:lastRowFirstColumn="0" w:lastRowLastColumn="0"/>
            </w:pPr>
            <w:r>
              <w:t>Aggregate</w:t>
            </w:r>
            <w:r w:rsidR="00422396">
              <w:t>, Fill Down</w:t>
            </w:r>
          </w:p>
        </w:tc>
      </w:tr>
      <w:tr w:rsidR="00486BE3" w14:paraId="1F22A1B6" w14:textId="6D5514AC" w:rsidTr="00486BE3">
        <w:tc>
          <w:tcPr>
            <w:cnfStyle w:val="001000000000" w:firstRow="0" w:lastRow="0" w:firstColumn="1" w:lastColumn="0" w:oddVBand="0" w:evenVBand="0" w:oddHBand="0" w:evenHBand="0" w:firstRowFirstColumn="0" w:firstRowLastColumn="0" w:lastRowFirstColumn="0" w:lastRowLastColumn="0"/>
            <w:tcW w:w="1800" w:type="dxa"/>
          </w:tcPr>
          <w:p w14:paraId="3A952929" w14:textId="47FC3EF8" w:rsidR="00486BE3" w:rsidRDefault="00486BE3" w:rsidP="002F749B">
            <w:r>
              <w:t>Rotation</w:t>
            </w:r>
          </w:p>
        </w:tc>
        <w:tc>
          <w:tcPr>
            <w:tcW w:w="3060" w:type="dxa"/>
          </w:tcPr>
          <w:p w14:paraId="7611ACE4" w14:textId="5270B6EA" w:rsidR="00486BE3" w:rsidRDefault="00486BE3" w:rsidP="001A6546">
            <w:pPr>
              <w:spacing w:line="240" w:lineRule="auto"/>
              <w:ind w:left="360"/>
              <w:jc w:val="center"/>
              <w:cnfStyle w:val="000000000000" w:firstRow="0" w:lastRow="0" w:firstColumn="0" w:lastColumn="0" w:oddVBand="0" w:evenVBand="0" w:oddHBand="0" w:evenHBand="0" w:firstRowFirstColumn="0" w:firstRowLastColumn="0" w:lastRowFirstColumn="0" w:lastRowLastColumn="0"/>
            </w:pPr>
            <w:r>
              <w:t>MR_RPM-AVG.MR</w:t>
            </w:r>
          </w:p>
        </w:tc>
        <w:tc>
          <w:tcPr>
            <w:tcW w:w="2340" w:type="dxa"/>
          </w:tcPr>
          <w:p w14:paraId="388A4759" w14:textId="169CFE4B" w:rsidR="00486BE3" w:rsidRDefault="00486BE3" w:rsidP="001A6546">
            <w:pPr>
              <w:spacing w:line="240" w:lineRule="auto"/>
              <w:ind w:left="360"/>
              <w:jc w:val="center"/>
              <w:cnfStyle w:val="000000000000" w:firstRow="0" w:lastRow="0" w:firstColumn="0" w:lastColumn="0" w:oddVBand="0" w:evenVBand="0" w:oddHBand="0" w:evenHBand="0" w:firstRowFirstColumn="0" w:firstRowLastColumn="0" w:lastRowFirstColumn="0" w:lastRowLastColumn="0"/>
            </w:pPr>
            <w:proofErr w:type="spellStart"/>
            <w:r>
              <w:t>Motor_RPM</w:t>
            </w:r>
            <w:proofErr w:type="spellEnd"/>
          </w:p>
        </w:tc>
        <w:tc>
          <w:tcPr>
            <w:tcW w:w="2160" w:type="dxa"/>
          </w:tcPr>
          <w:p w14:paraId="7407007E" w14:textId="5BD389CB" w:rsidR="00486BE3" w:rsidRDefault="00B34948" w:rsidP="001A6546">
            <w:pPr>
              <w:spacing w:line="240" w:lineRule="auto"/>
              <w:ind w:left="360"/>
              <w:jc w:val="center"/>
              <w:cnfStyle w:val="000000000000" w:firstRow="0" w:lastRow="0" w:firstColumn="0" w:lastColumn="0" w:oddVBand="0" w:evenVBand="0" w:oddHBand="0" w:evenHBand="0" w:firstRowFirstColumn="0" w:firstRowLastColumn="0" w:lastRowFirstColumn="0" w:lastRowLastColumn="0"/>
            </w:pPr>
            <w:r>
              <w:t>Rename</w:t>
            </w:r>
            <w:r w:rsidR="00422396">
              <w:t>, Fill Down</w:t>
            </w:r>
          </w:p>
        </w:tc>
      </w:tr>
      <w:tr w:rsidR="00486BE3" w14:paraId="4B372908" w14:textId="57789F39" w:rsidTr="0048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EA298C3" w14:textId="497BFF7E" w:rsidR="00486BE3" w:rsidRDefault="00486BE3" w:rsidP="002F749B">
            <w:r>
              <w:t>Vibration</w:t>
            </w:r>
          </w:p>
        </w:tc>
        <w:tc>
          <w:tcPr>
            <w:tcW w:w="3060" w:type="dxa"/>
          </w:tcPr>
          <w:p w14:paraId="165040AE" w14:textId="77777777" w:rsidR="00486BE3" w:rsidRDefault="00486BE3" w:rsidP="001A6546">
            <w:pPr>
              <w:pStyle w:val="ListParagraph"/>
              <w:numPr>
                <w:ilvl w:val="0"/>
                <w:numId w:val="3"/>
              </w:numPr>
              <w:spacing w:line="240" w:lineRule="auto"/>
              <w:cnfStyle w:val="000000100000" w:firstRow="0" w:lastRow="0" w:firstColumn="0" w:lastColumn="0" w:oddVBand="0" w:evenVBand="0" w:oddHBand="1" w:evenHBand="0" w:firstRowFirstColumn="0" w:firstRowLastColumn="0" w:lastRowFirstColumn="0" w:lastRowLastColumn="0"/>
            </w:pPr>
            <w:r>
              <w:t>MR_VIBA, MR_VIBL</w:t>
            </w:r>
          </w:p>
          <w:p w14:paraId="25C6805D" w14:textId="616AE3CF" w:rsidR="00486BE3" w:rsidRDefault="00486BE3" w:rsidP="001A6546">
            <w:pPr>
              <w:pStyle w:val="ListParagraph"/>
              <w:numPr>
                <w:ilvl w:val="0"/>
                <w:numId w:val="3"/>
              </w:numPr>
              <w:spacing w:line="240" w:lineRule="auto"/>
              <w:cnfStyle w:val="000000100000" w:firstRow="0" w:lastRow="0" w:firstColumn="0" w:lastColumn="0" w:oddVBand="0" w:evenVBand="0" w:oddHBand="1" w:evenHBand="0" w:firstRowFirstColumn="0" w:firstRowLastColumn="0" w:lastRowFirstColumn="0" w:lastRowLastColumn="0"/>
            </w:pPr>
            <w:proofErr w:type="spellStart"/>
            <w:r>
              <w:t>PD_Axial</w:t>
            </w:r>
            <w:proofErr w:type="spellEnd"/>
            <w:r>
              <w:t xml:space="preserve"> Vibration, </w:t>
            </w:r>
            <w:proofErr w:type="spellStart"/>
            <w:r>
              <w:t>PD_Lateral</w:t>
            </w:r>
            <w:proofErr w:type="spellEnd"/>
            <w:r>
              <w:t xml:space="preserve"> Vibration</w:t>
            </w:r>
          </w:p>
        </w:tc>
        <w:tc>
          <w:tcPr>
            <w:tcW w:w="2340" w:type="dxa"/>
          </w:tcPr>
          <w:p w14:paraId="6F5CBF9D" w14:textId="549DA515" w:rsidR="00486BE3" w:rsidRDefault="00486BE3" w:rsidP="001A6546">
            <w:pPr>
              <w:pStyle w:val="ListParagraph"/>
              <w:numPr>
                <w:ilvl w:val="0"/>
                <w:numId w:val="3"/>
              </w:numPr>
              <w:spacing w:line="240" w:lineRule="auto"/>
              <w:cnfStyle w:val="000000100000" w:firstRow="0" w:lastRow="0" w:firstColumn="0" w:lastColumn="0" w:oddVBand="0" w:evenVBand="0" w:oddHBand="1" w:evenHBand="0" w:firstRowFirstColumn="0" w:firstRowLastColumn="0" w:lastRowFirstColumn="0" w:lastRowLastColumn="0"/>
            </w:pPr>
            <w:proofErr w:type="spellStart"/>
            <w:r>
              <w:t>Motor_Axial_Vibration</w:t>
            </w:r>
            <w:proofErr w:type="spellEnd"/>
          </w:p>
          <w:p w14:paraId="71CC4ED4" w14:textId="77777777" w:rsidR="00486BE3" w:rsidRDefault="00486BE3" w:rsidP="001A6546">
            <w:pPr>
              <w:pStyle w:val="ListParagraph"/>
              <w:numPr>
                <w:ilvl w:val="0"/>
                <w:numId w:val="3"/>
              </w:numPr>
              <w:spacing w:line="240" w:lineRule="auto"/>
              <w:cnfStyle w:val="000000100000" w:firstRow="0" w:lastRow="0" w:firstColumn="0" w:lastColumn="0" w:oddVBand="0" w:evenVBand="0" w:oddHBand="1" w:evenHBand="0" w:firstRowFirstColumn="0" w:firstRowLastColumn="0" w:lastRowFirstColumn="0" w:lastRowLastColumn="0"/>
            </w:pPr>
            <w:proofErr w:type="spellStart"/>
            <w:r>
              <w:t>Motor_Lateral_Vibration</w:t>
            </w:r>
            <w:proofErr w:type="spellEnd"/>
          </w:p>
          <w:p w14:paraId="5446133D" w14:textId="77777777" w:rsidR="00486BE3" w:rsidRDefault="00486BE3" w:rsidP="001A6546">
            <w:pPr>
              <w:pStyle w:val="ListParagraph"/>
              <w:numPr>
                <w:ilvl w:val="0"/>
                <w:numId w:val="3"/>
              </w:numPr>
              <w:spacing w:line="240" w:lineRule="auto"/>
              <w:cnfStyle w:val="000000100000" w:firstRow="0" w:lastRow="0" w:firstColumn="0" w:lastColumn="0" w:oddVBand="0" w:evenVBand="0" w:oddHBand="1" w:evenHBand="0" w:firstRowFirstColumn="0" w:firstRowLastColumn="0" w:lastRowFirstColumn="0" w:lastRowLastColumn="0"/>
            </w:pPr>
            <w:proofErr w:type="spellStart"/>
            <w:r>
              <w:t>Pulser_Axial_Vibration</w:t>
            </w:r>
            <w:proofErr w:type="spellEnd"/>
          </w:p>
          <w:p w14:paraId="01153F69" w14:textId="25608CE7" w:rsidR="00486BE3" w:rsidRDefault="00486BE3" w:rsidP="001A6546">
            <w:pPr>
              <w:pStyle w:val="ListParagraph"/>
              <w:numPr>
                <w:ilvl w:val="0"/>
                <w:numId w:val="3"/>
              </w:numPr>
              <w:spacing w:line="240" w:lineRule="auto"/>
              <w:cnfStyle w:val="000000100000" w:firstRow="0" w:lastRow="0" w:firstColumn="0" w:lastColumn="0" w:oddVBand="0" w:evenVBand="0" w:oddHBand="1" w:evenHBand="0" w:firstRowFirstColumn="0" w:firstRowLastColumn="0" w:lastRowFirstColumn="0" w:lastRowLastColumn="0"/>
            </w:pPr>
            <w:proofErr w:type="spellStart"/>
            <w:r>
              <w:t>Pulser_Lateral_Vibration</w:t>
            </w:r>
            <w:proofErr w:type="spellEnd"/>
          </w:p>
        </w:tc>
        <w:tc>
          <w:tcPr>
            <w:tcW w:w="2160" w:type="dxa"/>
          </w:tcPr>
          <w:p w14:paraId="49812872" w14:textId="03233BB1" w:rsidR="00486BE3" w:rsidRDefault="00B34948" w:rsidP="001A6546">
            <w:pPr>
              <w:spacing w:line="240" w:lineRule="auto"/>
              <w:ind w:left="360"/>
              <w:jc w:val="center"/>
              <w:cnfStyle w:val="000000100000" w:firstRow="0" w:lastRow="0" w:firstColumn="0" w:lastColumn="0" w:oddVBand="0" w:evenVBand="0" w:oddHBand="1" w:evenHBand="0" w:firstRowFirstColumn="0" w:firstRowLastColumn="0" w:lastRowFirstColumn="0" w:lastRowLastColumn="0"/>
            </w:pPr>
            <w:r>
              <w:t>Rename</w:t>
            </w:r>
            <w:r w:rsidR="00422396">
              <w:t>, Fill Down</w:t>
            </w:r>
          </w:p>
        </w:tc>
      </w:tr>
      <w:tr w:rsidR="00486BE3" w14:paraId="07C8D4D0" w14:textId="7C9023D7" w:rsidTr="00486BE3">
        <w:tc>
          <w:tcPr>
            <w:cnfStyle w:val="001000000000" w:firstRow="0" w:lastRow="0" w:firstColumn="1" w:lastColumn="0" w:oddVBand="0" w:evenVBand="0" w:oddHBand="0" w:evenHBand="0" w:firstRowFirstColumn="0" w:firstRowLastColumn="0" w:lastRowFirstColumn="0" w:lastRowLastColumn="0"/>
            <w:tcW w:w="1800" w:type="dxa"/>
          </w:tcPr>
          <w:p w14:paraId="1E2DE90E" w14:textId="023D2722" w:rsidR="00486BE3" w:rsidRDefault="00486BE3" w:rsidP="002F749B">
            <w:r>
              <w:t>WOB</w:t>
            </w:r>
          </w:p>
        </w:tc>
        <w:tc>
          <w:tcPr>
            <w:tcW w:w="3060" w:type="dxa"/>
          </w:tcPr>
          <w:p w14:paraId="13FA6386" w14:textId="5F64E2A5" w:rsidR="00486BE3" w:rsidRDefault="00486BE3" w:rsidP="001A6546">
            <w:pPr>
              <w:spacing w:line="240" w:lineRule="auto"/>
              <w:ind w:left="360"/>
              <w:jc w:val="center"/>
              <w:cnfStyle w:val="000000000000" w:firstRow="0" w:lastRow="0" w:firstColumn="0" w:lastColumn="0" w:oddVBand="0" w:evenVBand="0" w:oddHBand="0" w:evenHBand="0" w:firstRowFirstColumn="0" w:firstRowLastColumn="0" w:lastRowFirstColumn="0" w:lastRowLastColumn="0"/>
            </w:pPr>
            <w:r>
              <w:t>RT_WOB</w:t>
            </w:r>
          </w:p>
        </w:tc>
        <w:tc>
          <w:tcPr>
            <w:tcW w:w="2340" w:type="dxa"/>
          </w:tcPr>
          <w:p w14:paraId="585215B3" w14:textId="68C1FC53" w:rsidR="00486BE3" w:rsidRDefault="00486BE3" w:rsidP="001A6546">
            <w:pPr>
              <w:spacing w:line="240" w:lineRule="auto"/>
              <w:ind w:left="360"/>
              <w:jc w:val="center"/>
              <w:cnfStyle w:val="000000000000" w:firstRow="0" w:lastRow="0" w:firstColumn="0" w:lastColumn="0" w:oddVBand="0" w:evenVBand="0" w:oddHBand="0" w:evenHBand="0" w:firstRowFirstColumn="0" w:firstRowLastColumn="0" w:lastRowFirstColumn="0" w:lastRowLastColumn="0"/>
            </w:pPr>
            <w:r>
              <w:t>WOB</w:t>
            </w:r>
          </w:p>
        </w:tc>
        <w:tc>
          <w:tcPr>
            <w:tcW w:w="2160" w:type="dxa"/>
          </w:tcPr>
          <w:p w14:paraId="40BBE44B" w14:textId="5DA359D9" w:rsidR="00486BE3" w:rsidRDefault="00B34948" w:rsidP="001A6546">
            <w:pPr>
              <w:spacing w:line="240" w:lineRule="auto"/>
              <w:ind w:left="360"/>
              <w:jc w:val="center"/>
              <w:cnfStyle w:val="000000000000" w:firstRow="0" w:lastRow="0" w:firstColumn="0" w:lastColumn="0" w:oddVBand="0" w:evenVBand="0" w:oddHBand="0" w:evenHBand="0" w:firstRowFirstColumn="0" w:firstRowLastColumn="0" w:lastRowFirstColumn="0" w:lastRowLastColumn="0"/>
            </w:pPr>
            <w:r>
              <w:t>Rename</w:t>
            </w:r>
            <w:r w:rsidR="00422396">
              <w:t>, Fill Down</w:t>
            </w:r>
          </w:p>
        </w:tc>
      </w:tr>
    </w:tbl>
    <w:p w14:paraId="0F58BBB1" w14:textId="5E47E773" w:rsidR="00C56DD7" w:rsidRDefault="00C56DD7" w:rsidP="00E042D7">
      <w:pPr>
        <w:pStyle w:val="Heading2"/>
      </w:pPr>
      <w:bookmarkStart w:id="6" w:name="_Toc201605764"/>
      <w:r>
        <w:lastRenderedPageBreak/>
        <w:t>Preprocessing</w:t>
      </w:r>
      <w:bookmarkEnd w:id="6"/>
    </w:p>
    <w:p w14:paraId="44759C73" w14:textId="4B660C1D" w:rsidR="00FC749F" w:rsidRDefault="00217D71" w:rsidP="00817B65">
      <w:pPr>
        <w:ind w:firstLine="360"/>
      </w:pPr>
      <w:r>
        <w:t xml:space="preserve">The data </w:t>
      </w:r>
      <w:r w:rsidR="007318AC">
        <w:t>was</w:t>
      </w:r>
      <w:r>
        <w:t xml:space="preserve"> cleaned such that it includes the parameters </w:t>
      </w:r>
      <w:r w:rsidR="007318AC">
        <w:t xml:space="preserve">seen in the previous table </w:t>
      </w:r>
      <w:r>
        <w:t>with no missing values.</w:t>
      </w:r>
      <w:r w:rsidR="008C4732">
        <w:t xml:space="preserve"> To avoid null values, </w:t>
      </w:r>
      <w:r w:rsidR="00A1029B">
        <w:t xml:space="preserve">the last value </w:t>
      </w:r>
      <w:r w:rsidR="007318AC">
        <w:t xml:space="preserve">was repeated </w:t>
      </w:r>
      <w:r w:rsidR="00A1029B">
        <w:t xml:space="preserve">until a new one </w:t>
      </w:r>
      <w:r w:rsidR="007318AC">
        <w:t>wa</w:t>
      </w:r>
      <w:r w:rsidR="00A1029B">
        <w:t>s found.</w:t>
      </w:r>
      <w:r w:rsidR="006A0BA4">
        <w:t xml:space="preserve"> If no value </w:t>
      </w:r>
      <w:r w:rsidR="007318AC">
        <w:t>wa</w:t>
      </w:r>
      <w:r w:rsidR="006A0BA4">
        <w:t xml:space="preserve">s found in </w:t>
      </w:r>
      <w:r w:rsidR="00477FB7">
        <w:t>the first</w:t>
      </w:r>
      <w:r w:rsidR="006A0BA4">
        <w:t xml:space="preserve"> row, </w:t>
      </w:r>
      <w:r w:rsidR="007318AC">
        <w:t>a 0 was inserted</w:t>
      </w:r>
      <w:r w:rsidR="00C63C3C">
        <w:t>.</w:t>
      </w:r>
      <w:r w:rsidR="00817B65">
        <w:t xml:space="preserve"> </w:t>
      </w:r>
      <w:r w:rsidR="00FC749F">
        <w:t xml:space="preserve">After the data was cleaned, it was </w:t>
      </w:r>
      <w:r w:rsidR="00817B65">
        <w:t>segmented into each run specified by well.</w:t>
      </w:r>
    </w:p>
    <w:p w14:paraId="3E6EDDAE" w14:textId="2C7DE8DB" w:rsidR="00056B30" w:rsidRDefault="00FC749F" w:rsidP="00D944FD">
      <w:pPr>
        <w:pStyle w:val="Heading2"/>
      </w:pPr>
      <w:bookmarkStart w:id="7" w:name="_Toc201605765"/>
      <w:r>
        <w:t>Warehousing</w:t>
      </w:r>
      <w:bookmarkEnd w:id="7"/>
    </w:p>
    <w:p w14:paraId="31F60DFD" w14:textId="6D1EEAB5" w:rsidR="00AB0685" w:rsidRDefault="00FC749F" w:rsidP="00FC749F">
      <w:r>
        <w:tab/>
        <w:t>As a final step in the preprocessing code, the data</w:t>
      </w:r>
      <w:r w:rsidR="00817B65">
        <w:t xml:space="preserve"> frames for each rig (in its entirety) and run</w:t>
      </w:r>
      <w:r w:rsidR="006641F8">
        <w:t xml:space="preserve"> were saved to CSVs in a private folder </w:t>
      </w:r>
      <w:r w:rsidR="00B66646">
        <w:t>to</w:t>
      </w:r>
      <w:r w:rsidR="006641F8">
        <w:t xml:space="preserve"> protect the information of both the client and their </w:t>
      </w:r>
      <w:r w:rsidR="00424149">
        <w:t>customers.</w:t>
      </w:r>
    </w:p>
    <w:p w14:paraId="01C5B895" w14:textId="4486F650" w:rsidR="00B66646" w:rsidRDefault="00B35726" w:rsidP="00B66646">
      <w:pPr>
        <w:pStyle w:val="Heading2"/>
      </w:pPr>
      <w:bookmarkStart w:id="8" w:name="_Toc201605766"/>
      <w:r>
        <w:t>Modeling</w:t>
      </w:r>
      <w:bookmarkEnd w:id="8"/>
    </w:p>
    <w:p w14:paraId="29D24316" w14:textId="50CA1256" w:rsidR="00C72560" w:rsidRDefault="00B35726" w:rsidP="00B35726">
      <w:r>
        <w:tab/>
      </w:r>
      <w:r w:rsidR="00F34799">
        <w:t xml:space="preserve">The Gaussian HMM </w:t>
      </w:r>
      <w:r w:rsidR="007216B7">
        <w:t xml:space="preserve">module from the </w:t>
      </w:r>
      <w:proofErr w:type="spellStart"/>
      <w:r w:rsidR="0084394A">
        <w:t>hmml</w:t>
      </w:r>
      <w:r w:rsidR="007216B7">
        <w:t>earn</w:t>
      </w:r>
      <w:proofErr w:type="spellEnd"/>
      <w:r w:rsidR="007216B7">
        <w:t xml:space="preserve"> package, which is supported by </w:t>
      </w:r>
      <w:r w:rsidR="00286C60">
        <w:t>s</w:t>
      </w:r>
      <w:r w:rsidR="007216B7">
        <w:t>cikit-</w:t>
      </w:r>
      <w:r w:rsidR="00286C60">
        <w:t>l</w:t>
      </w:r>
      <w:r w:rsidR="007216B7">
        <w:t>earn, was used to implement the models.</w:t>
      </w:r>
      <w:r w:rsidR="00D80EF5">
        <w:t xml:space="preserve"> The Gaussian HMM was most appropriate due to the states’ single modal nature and </w:t>
      </w:r>
      <w:r w:rsidR="00C06A88">
        <w:t>continuous data.</w:t>
      </w:r>
      <w:r w:rsidR="007216B7">
        <w:t xml:space="preserve"> </w:t>
      </w:r>
      <w:r w:rsidR="007423C9">
        <w:t xml:space="preserve">A total of </w:t>
      </w:r>
      <w:r w:rsidR="00970EF6">
        <w:t>700 models were created</w:t>
      </w:r>
      <w:r w:rsidR="006B43B3">
        <w:t>, tested, and evaluated for their log likelihood, AIC, and BIC.</w:t>
      </w:r>
      <w:r w:rsidR="00957405">
        <w:t xml:space="preserve"> </w:t>
      </w:r>
      <w:r w:rsidR="007E1EC1">
        <w:t>The models were created by combining the following parameters for each possibility:</w:t>
      </w:r>
    </w:p>
    <w:p w14:paraId="799D5BC4" w14:textId="070B65D1" w:rsidR="007E1EC1" w:rsidRDefault="007E1EC1" w:rsidP="007E1EC1">
      <w:pPr>
        <w:pStyle w:val="ListParagraph"/>
        <w:numPr>
          <w:ilvl w:val="0"/>
          <w:numId w:val="10"/>
        </w:numPr>
      </w:pPr>
      <w:r>
        <w:t>Random Seed</w:t>
      </w:r>
      <w:r w:rsidR="00C72560">
        <w:t xml:space="preserve">: </w:t>
      </w:r>
      <w:r w:rsidR="00C72560" w:rsidRPr="00C72560">
        <w:t>[792022, 2, 4, 11191998, 2021, 112, 26, 61225, 1130, 61]</w:t>
      </w:r>
    </w:p>
    <w:p w14:paraId="4DA672BF" w14:textId="5960024A" w:rsidR="00C72560" w:rsidRDefault="00BF0896" w:rsidP="007E1EC1">
      <w:pPr>
        <w:pStyle w:val="ListParagraph"/>
        <w:numPr>
          <w:ilvl w:val="0"/>
          <w:numId w:val="10"/>
        </w:numPr>
      </w:pPr>
      <w:r>
        <w:t>Number of States: [2, 3, 4, 5, 6, 7, 8, 9, 10, 11, 12, 13, 14, 15]</w:t>
      </w:r>
    </w:p>
    <w:p w14:paraId="0C1FAF57" w14:textId="2B6DD74D" w:rsidR="00BF0896" w:rsidRDefault="00BF0896" w:rsidP="007E1EC1">
      <w:pPr>
        <w:pStyle w:val="ListParagraph"/>
        <w:numPr>
          <w:ilvl w:val="0"/>
          <w:numId w:val="10"/>
        </w:numPr>
      </w:pPr>
      <w:r>
        <w:t xml:space="preserve">Dataset Features Included: </w:t>
      </w:r>
    </w:p>
    <w:p w14:paraId="29CA1939" w14:textId="2599B364" w:rsidR="00BF0896" w:rsidRDefault="00BF0896" w:rsidP="00A810BA">
      <w:pPr>
        <w:pStyle w:val="ListParagraph"/>
        <w:numPr>
          <w:ilvl w:val="1"/>
          <w:numId w:val="10"/>
        </w:numPr>
      </w:pPr>
      <w:r w:rsidRPr="00C72560">
        <w:t xml:space="preserve">Motor Reliance: [GPM, </w:t>
      </w:r>
      <w:proofErr w:type="spellStart"/>
      <w:r w:rsidRPr="00C72560">
        <w:t>Motor_RPM</w:t>
      </w:r>
      <w:proofErr w:type="spellEnd"/>
      <w:r w:rsidRPr="00C72560">
        <w:t xml:space="preserve">, </w:t>
      </w:r>
      <w:proofErr w:type="spellStart"/>
      <w:r w:rsidRPr="00C72560">
        <w:t>Motor_Axial_Vibration</w:t>
      </w:r>
      <w:proofErr w:type="spellEnd"/>
      <w:r w:rsidRPr="00C72560">
        <w:t xml:space="preserve">, </w:t>
      </w:r>
      <w:proofErr w:type="spellStart"/>
      <w:r w:rsidRPr="00C72560">
        <w:t>Motor_Lateral_Vibration</w:t>
      </w:r>
      <w:proofErr w:type="spellEnd"/>
      <w:r w:rsidRPr="00C72560">
        <w:t>, WOB]</w:t>
      </w:r>
    </w:p>
    <w:p w14:paraId="319BB18F" w14:textId="710373CF" w:rsidR="00BF0896" w:rsidRDefault="00BF0896" w:rsidP="00BF0896">
      <w:pPr>
        <w:pStyle w:val="ListParagraph"/>
        <w:numPr>
          <w:ilvl w:val="1"/>
          <w:numId w:val="10"/>
        </w:numPr>
      </w:pPr>
      <w:r w:rsidRPr="00C72560">
        <w:t xml:space="preserve">Pulser Reliance: [GPM, </w:t>
      </w:r>
      <w:proofErr w:type="spellStart"/>
      <w:r w:rsidRPr="00C72560">
        <w:t>Motor_RPM</w:t>
      </w:r>
      <w:proofErr w:type="spellEnd"/>
      <w:r w:rsidRPr="00C72560">
        <w:t xml:space="preserve">, </w:t>
      </w:r>
      <w:proofErr w:type="spellStart"/>
      <w:r w:rsidRPr="00C72560">
        <w:t>Pulser_Axial_Vibration</w:t>
      </w:r>
      <w:proofErr w:type="spellEnd"/>
      <w:r w:rsidRPr="00C72560">
        <w:t xml:space="preserve">, </w:t>
      </w:r>
      <w:proofErr w:type="spellStart"/>
      <w:r w:rsidRPr="00C72560">
        <w:t>Pulser_Lateral_Vibration</w:t>
      </w:r>
      <w:proofErr w:type="spellEnd"/>
      <w:r w:rsidRPr="00C72560">
        <w:t>, WOB]</w:t>
      </w:r>
    </w:p>
    <w:p w14:paraId="1A07CE27" w14:textId="1FA66C3D" w:rsidR="00BF0896" w:rsidRPr="00C72560" w:rsidRDefault="00BF0896" w:rsidP="00BF0896">
      <w:pPr>
        <w:pStyle w:val="ListParagraph"/>
        <w:numPr>
          <w:ilvl w:val="1"/>
          <w:numId w:val="10"/>
        </w:numPr>
      </w:pPr>
      <w:r w:rsidRPr="00C72560">
        <w:lastRenderedPageBreak/>
        <w:t>All Vibration: [</w:t>
      </w:r>
      <w:proofErr w:type="spellStart"/>
      <w:r w:rsidRPr="00C72560">
        <w:t>Motor_Axial_Vibration</w:t>
      </w:r>
      <w:proofErr w:type="spellEnd"/>
      <w:r w:rsidRPr="00C72560">
        <w:t xml:space="preserve">, </w:t>
      </w:r>
      <w:proofErr w:type="spellStart"/>
      <w:r w:rsidRPr="00C72560">
        <w:t>Motor_Lateral_Vibration</w:t>
      </w:r>
      <w:proofErr w:type="spellEnd"/>
      <w:r w:rsidRPr="00C72560">
        <w:t xml:space="preserve">, </w:t>
      </w:r>
      <w:proofErr w:type="spellStart"/>
      <w:r w:rsidRPr="00C72560">
        <w:t>Pulser_Axial_Vibration</w:t>
      </w:r>
      <w:proofErr w:type="spellEnd"/>
      <w:r w:rsidRPr="00C72560">
        <w:t xml:space="preserve">, </w:t>
      </w:r>
      <w:proofErr w:type="spellStart"/>
      <w:r w:rsidRPr="00C72560">
        <w:t>Pulser_Lateral_Vibration</w:t>
      </w:r>
      <w:proofErr w:type="spellEnd"/>
      <w:r w:rsidRPr="00C72560">
        <w:t>]</w:t>
      </w:r>
    </w:p>
    <w:p w14:paraId="62A73835" w14:textId="2CE2F84A" w:rsidR="00BF0896" w:rsidRDefault="00BF0896" w:rsidP="00BF0896">
      <w:pPr>
        <w:pStyle w:val="ListParagraph"/>
        <w:numPr>
          <w:ilvl w:val="1"/>
          <w:numId w:val="10"/>
        </w:numPr>
      </w:pPr>
      <w:r w:rsidRPr="00C72560">
        <w:t>Just Moto</w:t>
      </w:r>
      <w:r>
        <w:t>r</w:t>
      </w:r>
      <w:r w:rsidRPr="00C72560">
        <w:t>: [</w:t>
      </w:r>
      <w:proofErr w:type="spellStart"/>
      <w:r w:rsidRPr="00C72560">
        <w:t>Motor_Axial_Vibration</w:t>
      </w:r>
      <w:proofErr w:type="spellEnd"/>
      <w:r w:rsidRPr="00C72560">
        <w:t xml:space="preserve">, </w:t>
      </w:r>
      <w:proofErr w:type="spellStart"/>
      <w:r w:rsidRPr="00C72560">
        <w:t>Motor_Lateral_Vibration</w:t>
      </w:r>
      <w:proofErr w:type="spellEnd"/>
      <w:r w:rsidRPr="00C72560">
        <w:t>]</w:t>
      </w:r>
    </w:p>
    <w:p w14:paraId="71E662BE" w14:textId="3486594C" w:rsidR="00BF0896" w:rsidRDefault="00BF0896" w:rsidP="00BF0896">
      <w:pPr>
        <w:pStyle w:val="ListParagraph"/>
        <w:numPr>
          <w:ilvl w:val="1"/>
          <w:numId w:val="10"/>
        </w:numPr>
      </w:pPr>
      <w:r w:rsidRPr="00C72560">
        <w:t>Just Pulser: [</w:t>
      </w:r>
      <w:proofErr w:type="spellStart"/>
      <w:r w:rsidRPr="00C72560">
        <w:t>Pulser_Axial_Vibration</w:t>
      </w:r>
      <w:proofErr w:type="spellEnd"/>
      <w:r w:rsidRPr="00C72560">
        <w:t xml:space="preserve">, </w:t>
      </w:r>
      <w:proofErr w:type="spellStart"/>
      <w:r w:rsidRPr="00C72560">
        <w:t>Pulser_Lateral_Vibration</w:t>
      </w:r>
      <w:proofErr w:type="spellEnd"/>
      <w:r w:rsidRPr="00C72560">
        <w:t>]</w:t>
      </w:r>
    </w:p>
    <w:p w14:paraId="5F0304C5" w14:textId="6CFBE8AA" w:rsidR="00A810BA" w:rsidRDefault="00A810BA" w:rsidP="00B84FF6">
      <w:pPr>
        <w:ind w:firstLine="720"/>
      </w:pPr>
      <w:r>
        <w:t xml:space="preserve">It was important to include </w:t>
      </w:r>
      <w:proofErr w:type="gramStart"/>
      <w:r>
        <w:t>a sufficient number of</w:t>
      </w:r>
      <w:proofErr w:type="gramEnd"/>
      <w:r>
        <w:t xml:space="preserve"> random seeds to initialize the </w:t>
      </w:r>
      <w:r w:rsidR="00B84FF6">
        <w:t xml:space="preserve">model such that a sufficient seed was found without too much bias to begin. </w:t>
      </w:r>
      <w:r w:rsidR="007C46F3">
        <w:t xml:space="preserve">The number of states was tested to see if there were models that would be better at modeling the data. </w:t>
      </w:r>
      <w:r w:rsidR="00CF4757">
        <w:t>Finally, the features from the original dataset that w</w:t>
      </w:r>
      <w:r w:rsidR="00FA4078">
        <w:t>ere</w:t>
      </w:r>
      <w:r w:rsidR="00CF4757">
        <w:t xml:space="preserve"> included in the training and testing for a particular model </w:t>
      </w:r>
      <w:proofErr w:type="gramStart"/>
      <w:r w:rsidR="00CF4757">
        <w:t>was</w:t>
      </w:r>
      <w:proofErr w:type="gramEnd"/>
      <w:r w:rsidR="00CF4757">
        <w:t xml:space="preserve"> changed to see which combination would produce more accurate and less complicated models. </w:t>
      </w:r>
      <w:r w:rsidR="007E7B4F">
        <w:t xml:space="preserve">The client suggested that vibration might be the most </w:t>
      </w:r>
      <w:r w:rsidR="007D4526">
        <w:t xml:space="preserve">accurate predictor for the different states they were looking for. Therefore, </w:t>
      </w:r>
      <w:r w:rsidR="0058663D">
        <w:t>the</w:t>
      </w:r>
      <w:r w:rsidR="00E14AC5">
        <w:t xml:space="preserve"> vibration sensed at the motor and the pulser </w:t>
      </w:r>
      <w:r w:rsidR="0058663D">
        <w:t xml:space="preserve">was shifted around </w:t>
      </w:r>
      <w:r w:rsidR="00E14AC5">
        <w:t>w</w:t>
      </w:r>
      <w:r w:rsidR="0058663D">
        <w:t>ith a full set of other important features and amongst themselves in the five feature set variations.</w:t>
      </w:r>
    </w:p>
    <w:p w14:paraId="17314401" w14:textId="38E4D4CB" w:rsidR="00AE470D" w:rsidRDefault="00AE470D" w:rsidP="00B84FF6">
      <w:pPr>
        <w:ind w:firstLine="720"/>
      </w:pPr>
      <w:r>
        <w:t>Note that</w:t>
      </w:r>
      <w:r w:rsidR="00401DA0">
        <w:t>,</w:t>
      </w:r>
      <w:r>
        <w:t xml:space="preserve"> for each implementation, the number of iterations was kept at </w:t>
      </w:r>
      <w:r w:rsidR="0087727B">
        <w:t>a maximum of 200 and the covariance type was set to full. This is because any given feature set included dependent features</w:t>
      </w:r>
      <w:r w:rsidR="004A3086">
        <w:t xml:space="preserve"> and thus, a full covariance was needed.</w:t>
      </w:r>
    </w:p>
    <w:p w14:paraId="75977A89" w14:textId="1785411D" w:rsidR="001072B7" w:rsidRPr="00B35726" w:rsidRDefault="00302680" w:rsidP="00B84FF6">
      <w:pPr>
        <w:ind w:firstLine="720"/>
      </w:pPr>
      <w:r>
        <w:t xml:space="preserve">After testing these models, it became clear that a final variation might be worth considering. In this variation, the only feature given to the model was WOB. </w:t>
      </w:r>
      <w:r w:rsidR="00911502">
        <w:t xml:space="preserve">This was because of the primary role WOB plays in actively drilling compared to the other </w:t>
      </w:r>
      <w:r w:rsidR="000F19B2">
        <w:t xml:space="preserve">activities that happen on a drilling rig that can be seen in the data recorded downhole. </w:t>
      </w:r>
      <w:r w:rsidR="00081156">
        <w:t xml:space="preserve">This final variation was considered due to the client’s primary goal of identifying when drilling was occurring </w:t>
      </w:r>
      <w:r w:rsidR="006745B4">
        <w:t>so their software could turn off and on as appropriate.</w:t>
      </w:r>
    </w:p>
    <w:p w14:paraId="2B6D8AD8" w14:textId="61414F4D" w:rsidR="007A1EA4" w:rsidRDefault="00F26841" w:rsidP="0004489B">
      <w:pPr>
        <w:pStyle w:val="Heading2"/>
      </w:pPr>
      <w:bookmarkStart w:id="9" w:name="_Toc201605767"/>
      <w:r>
        <w:lastRenderedPageBreak/>
        <w:t>Evaluation</w:t>
      </w:r>
      <w:bookmarkEnd w:id="9"/>
    </w:p>
    <w:p w14:paraId="0B519D45" w14:textId="46CB74E3" w:rsidR="00C22AD2" w:rsidRPr="002F749B" w:rsidRDefault="00C22AD2" w:rsidP="002F749B">
      <w:r>
        <w:tab/>
      </w:r>
      <w:r w:rsidR="00B46F6A" w:rsidRPr="004F6017">
        <w:t>This project utilize</w:t>
      </w:r>
      <w:r w:rsidR="006745B4">
        <w:t>d</w:t>
      </w:r>
      <w:r w:rsidR="00B46F6A" w:rsidRPr="004F6017">
        <w:t xml:space="preserve"> the data from </w:t>
      </w:r>
      <w:proofErr w:type="spellStart"/>
      <w:r w:rsidR="00B46F6A" w:rsidRPr="004F6017">
        <w:t>Flybar</w:t>
      </w:r>
      <w:proofErr w:type="spellEnd"/>
      <w:r w:rsidR="00B46F6A" w:rsidRPr="004F6017">
        <w:t xml:space="preserve"> 1WB and </w:t>
      </w:r>
      <w:proofErr w:type="spellStart"/>
      <w:r w:rsidR="00B46F6A" w:rsidRPr="004F6017">
        <w:t>Flybar</w:t>
      </w:r>
      <w:proofErr w:type="spellEnd"/>
      <w:r w:rsidR="00B46F6A" w:rsidRPr="004F6017">
        <w:t xml:space="preserve"> 1WC to train</w:t>
      </w:r>
      <w:r w:rsidR="00245932" w:rsidRPr="004F6017">
        <w:t xml:space="preserve"> the three methods</w:t>
      </w:r>
      <w:r w:rsidR="00B46F6A" w:rsidRPr="004F6017">
        <w:t xml:space="preserve">. These methods </w:t>
      </w:r>
      <w:r w:rsidR="00AC3E50">
        <w:t>were</w:t>
      </w:r>
      <w:r w:rsidR="00B46F6A" w:rsidRPr="004F6017">
        <w:t xml:space="preserve"> tested on the singular, but lengthy, run conducted on </w:t>
      </w:r>
      <w:proofErr w:type="spellStart"/>
      <w:r w:rsidR="00B46F6A" w:rsidRPr="004F6017">
        <w:t>Flybar</w:t>
      </w:r>
      <w:proofErr w:type="spellEnd"/>
      <w:r w:rsidR="00B46F6A" w:rsidRPr="004F6017">
        <w:t xml:space="preserve"> 2WC.</w:t>
      </w:r>
      <w:r w:rsidR="00351291" w:rsidRPr="004F6017">
        <w:t xml:space="preserve"> </w:t>
      </w:r>
      <w:r w:rsidR="00932FCA">
        <w:t>The</w:t>
      </w:r>
      <w:r w:rsidR="00AC3E50">
        <w:t xml:space="preserve"> log likelihood of the models </w:t>
      </w:r>
      <w:r w:rsidR="00B6606C">
        <w:t>was used to represent which ones best fit the testing data, the AIC and BIC were used to determine the complexity of the models, and then a</w:t>
      </w:r>
      <w:r w:rsidR="00E35FC4">
        <w:t xml:space="preserve"> visual analysis of the four identified drilling parameters</w:t>
      </w:r>
      <w:r w:rsidR="00605B66">
        <w:t xml:space="preserve"> (flow, rotation, vibration, and WOB)</w:t>
      </w:r>
      <w:r w:rsidR="00E35FC4">
        <w:t xml:space="preserve"> was completed to assess the interpretability of the models’ states</w:t>
      </w:r>
      <w:r w:rsidR="005F4A75">
        <w:t>.</w:t>
      </w:r>
    </w:p>
    <w:p w14:paraId="25F89F7C" w14:textId="2B60AFD7" w:rsidR="00807FFC" w:rsidRDefault="00934A8F" w:rsidP="00605B66">
      <w:pPr>
        <w:pStyle w:val="Heading1"/>
      </w:pPr>
      <w:bookmarkStart w:id="10" w:name="_Toc201605768"/>
      <w:r>
        <w:t>Results</w:t>
      </w:r>
      <w:bookmarkEnd w:id="10"/>
    </w:p>
    <w:p w14:paraId="183EDA3F" w14:textId="2D0927A1" w:rsidR="004E602E" w:rsidRDefault="00872360" w:rsidP="004E602E">
      <w:pPr>
        <w:ind w:firstLine="720"/>
      </w:pPr>
      <w:r>
        <w:t>O</w:t>
      </w:r>
      <w:r w:rsidR="00E06B1B">
        <w:t xml:space="preserve">ver 700 models </w:t>
      </w:r>
      <w:r w:rsidR="00FB6401">
        <w:t xml:space="preserve">provided a wide variety of results. </w:t>
      </w:r>
      <w:r w:rsidR="002B596B">
        <w:t xml:space="preserve">The top fifteen models in terms of log likelihood </w:t>
      </w:r>
      <w:r w:rsidR="00B2553A">
        <w:t xml:space="preserve">were </w:t>
      </w:r>
      <w:r w:rsidR="00024D49">
        <w:t>significantly better than the other models created.</w:t>
      </w:r>
      <w:r w:rsidR="00490CC3">
        <w:t xml:space="preserve"> </w:t>
      </w:r>
      <w:r w:rsidR="000E2204">
        <w:t xml:space="preserve">Two feature sets outperformed the rest: WOB and </w:t>
      </w:r>
      <w:r w:rsidR="00B2553A">
        <w:t>Just Pulser, meaning data frames including only the axial and lateral vibrations measured at the pulser</w:t>
      </w:r>
      <w:r w:rsidR="00024D49">
        <w:t xml:space="preserve"> </w:t>
      </w:r>
      <w:r w:rsidR="00024D49">
        <w:t>(Figure 2)</w:t>
      </w:r>
      <w:r w:rsidR="00B2553A">
        <w:t>.</w:t>
      </w:r>
      <w:r w:rsidR="00FA0F85">
        <w:t xml:space="preserve"> Considering the domain knowledge used in choosing these parameters for basing the models on, it is not surprising that this was the case.</w:t>
      </w:r>
    </w:p>
    <w:p w14:paraId="44BF2364" w14:textId="77777777" w:rsidR="00490CC3" w:rsidRDefault="00490CC3" w:rsidP="00490CC3">
      <w:pPr>
        <w:keepNext/>
        <w:jc w:val="center"/>
      </w:pPr>
      <w:r>
        <w:rPr>
          <w:noProof/>
          <w14:ligatures w14:val="standardContextual"/>
        </w:rPr>
        <w:drawing>
          <wp:inline distT="0" distB="0" distL="0" distR="0" wp14:anchorId="40528BA8" wp14:editId="61569F25">
            <wp:extent cx="3759200" cy="2819400"/>
            <wp:effectExtent l="0" t="0" r="0" b="0"/>
            <wp:docPr id="1285683527" name="Picture 3"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83527" name="Picture 3" descr="A graph with blue and orange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70997" cy="2828248"/>
                    </a:xfrm>
                    <a:prstGeom prst="rect">
                      <a:avLst/>
                    </a:prstGeom>
                  </pic:spPr>
                </pic:pic>
              </a:graphicData>
            </a:graphic>
          </wp:inline>
        </w:drawing>
      </w:r>
    </w:p>
    <w:p w14:paraId="776D17FC" w14:textId="552C864D" w:rsidR="00490CC3" w:rsidRDefault="00490CC3" w:rsidP="00490CC3">
      <w:pPr>
        <w:pStyle w:val="Caption"/>
        <w:jc w:val="center"/>
      </w:pPr>
      <w:r>
        <w:t xml:space="preserve">Figure </w:t>
      </w:r>
      <w:fldSimple w:instr=" SEQ Figure \* ARABIC ">
        <w:r w:rsidR="00F20C84">
          <w:rPr>
            <w:noProof/>
          </w:rPr>
          <w:t>2</w:t>
        </w:r>
      </w:fldSimple>
      <w:r>
        <w:t>. Top 15 HMMs with the highest log likelihoods</w:t>
      </w:r>
    </w:p>
    <w:p w14:paraId="2E3857AC" w14:textId="6446ACD0" w:rsidR="00FA0F85" w:rsidRDefault="002F36F8" w:rsidP="00FA0F85">
      <w:r>
        <w:lastRenderedPageBreak/>
        <w:tab/>
        <w:t xml:space="preserve">Furthermore, complexity </w:t>
      </w:r>
      <w:r w:rsidR="00587C6C">
        <w:t>is linearly</w:t>
      </w:r>
      <w:r>
        <w:t xml:space="preserve"> scaled with the number of states in the model.</w:t>
      </w:r>
      <w:r w:rsidR="005C57D4">
        <w:t xml:space="preserve"> </w:t>
      </w:r>
      <w:r w:rsidR="00433236">
        <w:t xml:space="preserve">The AIC for the top fifteen models identified above can be seen below (Figure 3). The </w:t>
      </w:r>
      <w:r w:rsidR="00587C6C">
        <w:t xml:space="preserve">graph for BIC looks almost identical. </w:t>
      </w:r>
    </w:p>
    <w:p w14:paraId="098B9E4B" w14:textId="77777777" w:rsidR="002F36F8" w:rsidRDefault="002F36F8" w:rsidP="002F36F8">
      <w:pPr>
        <w:keepNext/>
        <w:jc w:val="center"/>
      </w:pPr>
      <w:r>
        <w:rPr>
          <w:noProof/>
          <w14:ligatures w14:val="standardContextual"/>
        </w:rPr>
        <w:drawing>
          <wp:inline distT="0" distB="0" distL="0" distR="0" wp14:anchorId="31C16301" wp14:editId="5D953F06">
            <wp:extent cx="3793067" cy="2844800"/>
            <wp:effectExtent l="0" t="0" r="0" b="0"/>
            <wp:docPr id="468234129" name="Picture 4"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34129" name="Picture 4" descr="A graph with blue and orange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97303" cy="2847977"/>
                    </a:xfrm>
                    <a:prstGeom prst="rect">
                      <a:avLst/>
                    </a:prstGeom>
                  </pic:spPr>
                </pic:pic>
              </a:graphicData>
            </a:graphic>
          </wp:inline>
        </w:drawing>
      </w:r>
    </w:p>
    <w:p w14:paraId="1670789D" w14:textId="46D11652" w:rsidR="002F36F8" w:rsidRDefault="002F36F8" w:rsidP="002F36F8">
      <w:pPr>
        <w:pStyle w:val="Caption"/>
        <w:jc w:val="center"/>
      </w:pPr>
      <w:r>
        <w:t xml:space="preserve">Figure </w:t>
      </w:r>
      <w:fldSimple w:instr=" SEQ Figure \* ARABIC ">
        <w:r w:rsidR="00F20C84">
          <w:rPr>
            <w:noProof/>
          </w:rPr>
          <w:t>3</w:t>
        </w:r>
      </w:fldSimple>
      <w:r>
        <w:t>. Complexity of the top 15 HMMs visualized with the AIC</w:t>
      </w:r>
    </w:p>
    <w:p w14:paraId="42F7540F" w14:textId="31B5BA13" w:rsidR="00587C6C" w:rsidRDefault="00587C6C" w:rsidP="00587C6C">
      <w:r>
        <w:tab/>
        <w:t xml:space="preserve">With </w:t>
      </w:r>
      <w:proofErr w:type="gramStart"/>
      <w:r>
        <w:t>both of these</w:t>
      </w:r>
      <w:proofErr w:type="gramEnd"/>
      <w:r>
        <w:t xml:space="preserve"> parameters in mind, the </w:t>
      </w:r>
      <w:r w:rsidR="00400BA9">
        <w:t xml:space="preserve">most effective models tested include the </w:t>
      </w:r>
      <w:r w:rsidR="00414D75">
        <w:t xml:space="preserve">WOB-based models with 7 and 10 states. Keep in mind that </w:t>
      </w:r>
      <w:r w:rsidR="00515BC0">
        <w:t>the WOB models were not tested for more than ten states, unlike the other feature sets due to the increasing difficulty in interpretability</w:t>
      </w:r>
      <w:r w:rsidR="00ED0BF3">
        <w:t>. Additionally, the WOB models were only tested with the random seed of 2021</w:t>
      </w:r>
      <w:r w:rsidR="00444AF8">
        <w:t xml:space="preserve"> in the interest of time.</w:t>
      </w:r>
    </w:p>
    <w:p w14:paraId="3B2D6B80" w14:textId="6A2671FA" w:rsidR="00444AF8" w:rsidRDefault="00934A8F" w:rsidP="00934A8F">
      <w:pPr>
        <w:pStyle w:val="Heading1"/>
      </w:pPr>
      <w:bookmarkStart w:id="11" w:name="_Toc201605769"/>
      <w:r>
        <w:t>Discussion</w:t>
      </w:r>
      <w:bookmarkEnd w:id="11"/>
    </w:p>
    <w:p w14:paraId="758B8BFC" w14:textId="25B59EB7" w:rsidR="00612CA3" w:rsidRDefault="00612CA3" w:rsidP="00612CA3">
      <w:r>
        <w:tab/>
        <w:t xml:space="preserve">To better understand the </w:t>
      </w:r>
      <w:r w:rsidR="00331777">
        <w:t xml:space="preserve">7- and 10-State WOB models, </w:t>
      </w:r>
      <w:r w:rsidR="0099250C">
        <w:t>Primary Component Analysis (PCA)</w:t>
      </w:r>
      <w:r w:rsidR="00331777">
        <w:t xml:space="preserve"> was conducted</w:t>
      </w:r>
      <w:r w:rsidR="00D342B3">
        <w:t xml:space="preserve"> and the features for each state were compared.</w:t>
      </w:r>
      <w:r w:rsidR="00D94C07">
        <w:t xml:space="preserve"> The features included in this analysis were GPM (flow), RPM (rotation), </w:t>
      </w:r>
      <w:r w:rsidR="00510EA9">
        <w:t xml:space="preserve">axial and lateral vibration, and WOB. Note that the vibration data came from the pulser rather than the motor because it is closer to the bit and </w:t>
      </w:r>
      <w:r w:rsidR="008E6A02">
        <w:lastRenderedPageBreak/>
        <w:t>was more effective for model building (Figure 2).</w:t>
      </w:r>
      <w:r w:rsidR="000B7A40">
        <w:t xml:space="preserve"> For the purposes of this paper and to reduce redundancy, only the 7-State WOB Model will be represented here. This is due to the </w:t>
      </w:r>
      <w:r w:rsidR="00251402">
        <w:t xml:space="preserve">extreme similarities between the findings of each model and the easier visualization and interpretability of the </w:t>
      </w:r>
      <w:r w:rsidR="00AD1633">
        <w:t>7-state model over the 10-state model.</w:t>
      </w:r>
    </w:p>
    <w:p w14:paraId="1BAF0D25" w14:textId="7C763A11" w:rsidR="00B07D5D" w:rsidRDefault="004F5885" w:rsidP="00B07D5D">
      <w:r>
        <w:tab/>
        <w:t>The</w:t>
      </w:r>
      <w:r w:rsidR="00050E36">
        <w:t xml:space="preserve"> labeled</w:t>
      </w:r>
      <w:r>
        <w:t xml:space="preserve"> </w:t>
      </w:r>
      <w:r w:rsidR="00050E36">
        <w:t>testing data for the 7-State WOB Model was reduced</w:t>
      </w:r>
      <w:r w:rsidR="0099250C">
        <w:t xml:space="preserve"> to two dimensions using P</w:t>
      </w:r>
      <w:r w:rsidR="00103EA8">
        <w:t>CA an</w:t>
      </w:r>
      <w:r w:rsidR="00932863">
        <w:t>d</w:t>
      </w:r>
      <w:r w:rsidR="00777DB6">
        <w:t xml:space="preserve"> </w:t>
      </w:r>
      <w:r w:rsidR="00D861B5">
        <w:t>the loadings for each feature were</w:t>
      </w:r>
      <w:r w:rsidR="00C8327A">
        <w:t xml:space="preserve"> </w:t>
      </w:r>
      <w:r w:rsidR="002109A6">
        <w:t xml:space="preserve">found. </w:t>
      </w:r>
      <w:r w:rsidR="00AA5379">
        <w:t>PC</w:t>
      </w:r>
      <w:r w:rsidR="00DC2141">
        <w:t xml:space="preserve">1 explains </w:t>
      </w:r>
      <w:r w:rsidR="00215B4E">
        <w:t>approximately 32% of the variance in the data and PC2 explains about 24% of the variance in the data. Together</w:t>
      </w:r>
      <w:r w:rsidR="00B5463B">
        <w:t>,</w:t>
      </w:r>
      <w:r w:rsidR="00215B4E">
        <w:t xml:space="preserve"> they explain about half of the data’s variance. </w:t>
      </w:r>
      <w:r w:rsidR="000430B2">
        <w:t xml:space="preserve">The layout of the clusters for </w:t>
      </w:r>
      <w:r w:rsidR="00DB7E11">
        <w:t>each state and their PC values is seen in Figure 4.</w:t>
      </w:r>
      <w:r w:rsidR="005F1C4A">
        <w:t xml:space="preserve"> While it would have been more satisfactory to see </w:t>
      </w:r>
      <w:r w:rsidR="00ED4892">
        <w:t>a higher percentage of the variance explained by the first two components, a</w:t>
      </w:r>
      <w:r w:rsidR="008321DB">
        <w:t>n analysis with more dimensions seemed unnecessary since there were only five features to begin with.</w:t>
      </w:r>
    </w:p>
    <w:p w14:paraId="249BE2FD" w14:textId="77777777" w:rsidR="002109A6" w:rsidRDefault="002109A6" w:rsidP="002109A6">
      <w:pPr>
        <w:keepNext/>
        <w:jc w:val="center"/>
      </w:pPr>
      <w:r>
        <w:rPr>
          <w:noProof/>
          <w14:ligatures w14:val="standardContextual"/>
        </w:rPr>
        <w:drawing>
          <wp:inline distT="0" distB="0" distL="0" distR="0" wp14:anchorId="3A140133" wp14:editId="0B53AC45">
            <wp:extent cx="5071533" cy="3042920"/>
            <wp:effectExtent l="0" t="0" r="0" b="5080"/>
            <wp:docPr id="882081167"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81167" name="Picture 6" descr="A diagram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76171" cy="3045703"/>
                    </a:xfrm>
                    <a:prstGeom prst="rect">
                      <a:avLst/>
                    </a:prstGeom>
                  </pic:spPr>
                </pic:pic>
              </a:graphicData>
            </a:graphic>
          </wp:inline>
        </w:drawing>
      </w:r>
    </w:p>
    <w:p w14:paraId="3A61DD2C" w14:textId="35F7F4B4" w:rsidR="002109A6" w:rsidRDefault="002109A6" w:rsidP="002109A6">
      <w:pPr>
        <w:pStyle w:val="Caption"/>
        <w:jc w:val="center"/>
      </w:pPr>
      <w:r>
        <w:t xml:space="preserve">Figure </w:t>
      </w:r>
      <w:fldSimple w:instr=" SEQ Figure \* ARABIC ">
        <w:r w:rsidR="00F20C84">
          <w:rPr>
            <w:noProof/>
          </w:rPr>
          <w:t>4</w:t>
        </w:r>
      </w:fldSimple>
      <w:r>
        <w:t>. PCA of 7-State WOB Model</w:t>
      </w:r>
      <w:r w:rsidR="00045EAE">
        <w:t xml:space="preserve"> (5% of data points represented)</w:t>
      </w:r>
    </w:p>
    <w:p w14:paraId="35B03C4D" w14:textId="3DAE29C0" w:rsidR="008321DB" w:rsidRPr="008321DB" w:rsidRDefault="008321DB" w:rsidP="008321DB">
      <w:r>
        <w:tab/>
        <w:t xml:space="preserve">The most influential </w:t>
      </w:r>
      <w:r w:rsidR="00F47A62">
        <w:t xml:space="preserve">features in defining these two principal components were the WOB, </w:t>
      </w:r>
      <w:r w:rsidR="00E13DA0">
        <w:t xml:space="preserve">Axial Vibration, </w:t>
      </w:r>
      <w:r w:rsidR="006E662B">
        <w:t>RPM</w:t>
      </w:r>
      <w:r w:rsidR="0000112D">
        <w:t xml:space="preserve"> (Figure 5)</w:t>
      </w:r>
      <w:r w:rsidR="006E662B">
        <w:t xml:space="preserve">. RPM is mentioned here over Lateral Vibration despite the </w:t>
      </w:r>
      <w:r w:rsidR="006E662B">
        <w:lastRenderedPageBreak/>
        <w:t xml:space="preserve">latter’s </w:t>
      </w:r>
      <w:r w:rsidR="00EF2EC5">
        <w:t>primary role in PC1 due to the</w:t>
      </w:r>
      <w:r w:rsidR="00ED2891">
        <w:t xml:space="preserve"> higher</w:t>
      </w:r>
      <w:r w:rsidR="00EF2EC5">
        <w:t xml:space="preserve"> aggregated effect of RPM</w:t>
      </w:r>
      <w:r w:rsidR="00ED2891">
        <w:t xml:space="preserve">. It also alleviates some of the concern about axial and lateral vibrations’ </w:t>
      </w:r>
      <w:r w:rsidR="00F42052">
        <w:t xml:space="preserve">interconnectedness in a closer manner than any other two features. It is no surprise that WOB </w:t>
      </w:r>
      <w:r w:rsidR="0023724C">
        <w:t xml:space="preserve">was a key contributor to the separation of the data since the model was built on this feature. However, the roles of </w:t>
      </w:r>
      <w:r w:rsidR="0000112D">
        <w:t>axial vibration and RPM require further investigation.</w:t>
      </w:r>
    </w:p>
    <w:p w14:paraId="36D6BD36" w14:textId="77777777" w:rsidR="00220A58" w:rsidRDefault="00220A58" w:rsidP="00220A58">
      <w:pPr>
        <w:keepNext/>
        <w:jc w:val="center"/>
      </w:pPr>
      <w:r>
        <w:rPr>
          <w:noProof/>
          <w14:ligatures w14:val="standardContextual"/>
        </w:rPr>
        <w:drawing>
          <wp:inline distT="0" distB="0" distL="0" distR="0" wp14:anchorId="644F46F8" wp14:editId="341D93E9">
            <wp:extent cx="5943600" cy="1485900"/>
            <wp:effectExtent l="0" t="0" r="0" b="0"/>
            <wp:docPr id="1315342771" name="Picture 5" descr="A bar chart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42771" name="Picture 5" descr="A bar chart with multiple colored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0895D1BD" w14:textId="42EC1114" w:rsidR="00220A58" w:rsidRDefault="00220A58" w:rsidP="00220A58">
      <w:pPr>
        <w:pStyle w:val="Caption"/>
        <w:jc w:val="center"/>
        <w:rPr>
          <w:noProof/>
        </w:rPr>
      </w:pPr>
      <w:r>
        <w:t xml:space="preserve">Figure </w:t>
      </w:r>
      <w:fldSimple w:instr=" SEQ Figure \* ARABIC ">
        <w:r w:rsidR="00F20C84">
          <w:rPr>
            <w:noProof/>
          </w:rPr>
          <w:t>5</w:t>
        </w:r>
      </w:fldSimple>
      <w:r>
        <w:t>. Loadings of features for primary components of 7</w:t>
      </w:r>
      <w:r>
        <w:rPr>
          <w:noProof/>
        </w:rPr>
        <w:t>-State WOB Model</w:t>
      </w:r>
    </w:p>
    <w:p w14:paraId="0D36CAEB" w14:textId="77777777" w:rsidR="0000112D" w:rsidRDefault="0000112D" w:rsidP="0000112D">
      <w:pPr>
        <w:keepNext/>
        <w:jc w:val="center"/>
      </w:pPr>
      <w:r>
        <w:rPr>
          <w:noProof/>
          <w14:ligatures w14:val="standardContextual"/>
        </w:rPr>
        <w:drawing>
          <wp:inline distT="0" distB="0" distL="0" distR="0" wp14:anchorId="7FA332A1" wp14:editId="41A6D3A5">
            <wp:extent cx="5994400" cy="3020616"/>
            <wp:effectExtent l="0" t="0" r="6350" b="8890"/>
            <wp:docPr id="250540777" name="Picture 7" descr="A collage of multiple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40777" name="Picture 7" descr="A collage of multiple colore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7089" cy="3027010"/>
                    </a:xfrm>
                    <a:prstGeom prst="rect">
                      <a:avLst/>
                    </a:prstGeom>
                  </pic:spPr>
                </pic:pic>
              </a:graphicData>
            </a:graphic>
          </wp:inline>
        </w:drawing>
      </w:r>
    </w:p>
    <w:p w14:paraId="3FF3859F" w14:textId="1B54A7B8" w:rsidR="0000112D" w:rsidRDefault="0000112D" w:rsidP="0000112D">
      <w:pPr>
        <w:pStyle w:val="Caption"/>
        <w:jc w:val="center"/>
      </w:pPr>
      <w:r>
        <w:t xml:space="preserve">Figure </w:t>
      </w:r>
      <w:fldSimple w:instr=" SEQ Figure \* ARABIC ">
        <w:r w:rsidR="00F20C84">
          <w:rPr>
            <w:noProof/>
          </w:rPr>
          <w:t>6</w:t>
        </w:r>
      </w:fldSimple>
      <w:r>
        <w:t>. Feature comparison for 7-State WOB Model</w:t>
      </w:r>
      <w:r w:rsidR="00154096">
        <w:t xml:space="preserve"> with color</w:t>
      </w:r>
      <w:r w:rsidR="00903D4C">
        <w:t>-coded states (5% of data points represented)</w:t>
      </w:r>
    </w:p>
    <w:p w14:paraId="240AA12B" w14:textId="2694262C" w:rsidR="001B0647" w:rsidRPr="001B0647" w:rsidRDefault="001B0647" w:rsidP="001B0647">
      <w:r>
        <w:tab/>
        <w:t xml:space="preserve">A visualization of the state clusters with a comparison of each of the features was created </w:t>
      </w:r>
      <w:proofErr w:type="gramStart"/>
      <w:r>
        <w:t>in order to</w:t>
      </w:r>
      <w:proofErr w:type="gramEnd"/>
      <w:r>
        <w:t xml:space="preserve"> better understand their roles in defining the states (Figure 6). The findings from this </w:t>
      </w:r>
      <w:r>
        <w:lastRenderedPageBreak/>
        <w:t xml:space="preserve">were rather inconclusive. </w:t>
      </w:r>
      <w:r w:rsidR="00892478">
        <w:t>A</w:t>
      </w:r>
      <w:r>
        <w:t>t first glance,</w:t>
      </w:r>
      <w:r w:rsidR="001C00BD">
        <w:t xml:space="preserve"> state-based patterns seem to emerge, espe</w:t>
      </w:r>
      <w:r w:rsidR="00892478">
        <w:t xml:space="preserve">cially on </w:t>
      </w:r>
      <w:proofErr w:type="gramStart"/>
      <w:r w:rsidR="00892478">
        <w:t>the WOB</w:t>
      </w:r>
      <w:proofErr w:type="gramEnd"/>
      <w:r w:rsidR="00892478">
        <w:t xml:space="preserve"> comparisons. However, a closer look reveals that the clusters are only based on WOB with no </w:t>
      </w:r>
      <w:r w:rsidR="00F84D9F">
        <w:t>patterns relating to the second feature in the comparison.</w:t>
      </w:r>
    </w:p>
    <w:p w14:paraId="7BEF63BA" w14:textId="53C53A49" w:rsidR="00F26841" w:rsidRDefault="00F26841" w:rsidP="00F26841">
      <w:pPr>
        <w:pStyle w:val="Heading1"/>
      </w:pPr>
      <w:bookmarkStart w:id="12" w:name="_Toc201605770"/>
      <w:r>
        <w:t>Conclusion</w:t>
      </w:r>
      <w:bookmarkEnd w:id="12"/>
    </w:p>
    <w:p w14:paraId="3E9D2F08" w14:textId="0979280C" w:rsidR="007F3E2E" w:rsidRDefault="00952B7A" w:rsidP="008655A2">
      <w:r>
        <w:tab/>
      </w:r>
      <w:r w:rsidR="00BA35E0">
        <w:t xml:space="preserve">The current implementation of the Hidden Markov Model was unsuccessful at identifying </w:t>
      </w:r>
      <w:r w:rsidR="00376089">
        <w:t>interpretable states that can be used for MWD software development</w:t>
      </w:r>
      <w:r w:rsidR="00421C26">
        <w:t>.</w:t>
      </w:r>
      <w:r w:rsidR="009112DB">
        <w:t xml:space="preserve"> </w:t>
      </w:r>
      <w:r w:rsidR="006C2BB7">
        <w:t xml:space="preserve">Because the states were not clustering around trends </w:t>
      </w:r>
      <w:r w:rsidR="000138A8">
        <w:t>that would be expected for normal drilling activity changes and the subsequent parameter shifts, it is likely that the data was too sparse and the forward filling in the preprocessing obfuscated the</w:t>
      </w:r>
      <w:r w:rsidR="00305C0E">
        <w:t xml:space="preserve"> true parameter patterns. </w:t>
      </w:r>
      <w:r w:rsidR="009473D1">
        <w:t>Furthermore, a methodology with a higher level of interpretation is necessary to avoid</w:t>
      </w:r>
      <w:r w:rsidR="00905633">
        <w:t xml:space="preserve"> the current result of highly suited models with no real-world application. </w:t>
      </w:r>
    </w:p>
    <w:p w14:paraId="103D1CE3" w14:textId="2B7C5D16" w:rsidR="00E92F8B" w:rsidRPr="00952B7A" w:rsidRDefault="00E92F8B" w:rsidP="008655A2">
      <w:r>
        <w:tab/>
        <w:t xml:space="preserve">Future work on this project </w:t>
      </w:r>
      <w:r w:rsidR="00CA4201">
        <w:t xml:space="preserve">should investigate Gaussian Mixture Models (GMM) for clustering if no data with labels can be obtained. </w:t>
      </w:r>
      <w:r w:rsidR="00333C33">
        <w:t xml:space="preserve">Furthermore, </w:t>
      </w:r>
      <w:r w:rsidR="00FE2261">
        <w:t xml:space="preserve">it would be worth looking into </w:t>
      </w:r>
      <w:r w:rsidR="00EE5088">
        <w:t xml:space="preserve">gathering accurately labeled data </w:t>
      </w:r>
      <w:proofErr w:type="gramStart"/>
      <w:r w:rsidR="00EE5088">
        <w:t>in order to</w:t>
      </w:r>
      <w:proofErr w:type="gramEnd"/>
      <w:r w:rsidR="00EE5088">
        <w:t xml:space="preserve"> </w:t>
      </w:r>
      <w:r w:rsidR="003E047C">
        <w:t xml:space="preserve">circumvent </w:t>
      </w:r>
      <w:r w:rsidR="00D84980">
        <w:t xml:space="preserve">any failures or difficulties in classification and turn directly towards </w:t>
      </w:r>
      <w:r w:rsidR="00082DDF">
        <w:t xml:space="preserve">creating supervised models, such as a Random Forest (RF) to </w:t>
      </w:r>
      <w:r w:rsidR="008D44AB">
        <w:t>directly implement into software that makes decisions on when to run different functions.</w:t>
      </w:r>
    </w:p>
    <w:p w14:paraId="62E8B6C2" w14:textId="6AD58897" w:rsidR="00A75CBF" w:rsidRPr="004C31F3" w:rsidRDefault="00B17CC5" w:rsidP="004C31F3">
      <w:pPr>
        <w:pStyle w:val="Heading1"/>
      </w:pPr>
      <w:bookmarkStart w:id="13" w:name="_Toc201605771"/>
      <w:r>
        <w:t>References</w:t>
      </w:r>
      <w:bookmarkEnd w:id="13"/>
    </w:p>
    <w:p w14:paraId="7D5424BC" w14:textId="12EAE08D" w:rsidR="00CB3FA3" w:rsidRDefault="00A45850" w:rsidP="00897CAA">
      <w:pPr>
        <w:spacing w:line="240" w:lineRule="auto"/>
        <w:ind w:left="720" w:hanging="720"/>
      </w:pPr>
      <w:r>
        <w:t>Deere</w:t>
      </w:r>
      <w:r w:rsidR="00095222">
        <w:t>,</w:t>
      </w:r>
      <w:r w:rsidR="00C636D5">
        <w:t xml:space="preserve"> P.</w:t>
      </w:r>
      <w:r>
        <w:t xml:space="preserve"> </w:t>
      </w:r>
      <w:r w:rsidR="00677427">
        <w:t>P</w:t>
      </w:r>
      <w:r w:rsidR="00095222">
        <w:t xml:space="preserve">ersonal </w:t>
      </w:r>
      <w:r w:rsidR="00677427">
        <w:t>C</w:t>
      </w:r>
      <w:r w:rsidR="00095222">
        <w:t>ommunication</w:t>
      </w:r>
      <w:r w:rsidR="00677427">
        <w:t>.</w:t>
      </w:r>
      <w:r w:rsidR="00355FEB">
        <w:t xml:space="preserve"> March </w:t>
      </w:r>
      <w:r w:rsidR="00DB6E9B">
        <w:t>8, 2025.</w:t>
      </w:r>
    </w:p>
    <w:p w14:paraId="24B858CF" w14:textId="5242D851" w:rsidR="00B17CC5" w:rsidRDefault="001A093B" w:rsidP="003063EA">
      <w:pPr>
        <w:spacing w:line="240" w:lineRule="auto"/>
        <w:ind w:left="720" w:hanging="720"/>
      </w:pPr>
      <w:r w:rsidRPr="001A093B">
        <w:t xml:space="preserve">Hassaan, S., Mohamed, A., Ibrahim, A. F., </w:t>
      </w:r>
      <w:r w:rsidR="00534D52">
        <w:t>and</w:t>
      </w:r>
      <w:r w:rsidRPr="001A093B">
        <w:t xml:space="preserve"> </w:t>
      </w:r>
      <w:proofErr w:type="spellStart"/>
      <w:r w:rsidRPr="001A093B">
        <w:t>Elkatatny</w:t>
      </w:r>
      <w:proofErr w:type="spellEnd"/>
      <w:r w:rsidRPr="001A093B">
        <w:t xml:space="preserve">, S. (2024). </w:t>
      </w:r>
      <w:r>
        <w:t>“</w:t>
      </w:r>
      <w:r w:rsidRPr="001A093B">
        <w:t>Real-Time Prediction of Petrophysical Properties Using Machine Learning Based on Drilling Parameters.</w:t>
      </w:r>
      <w:r>
        <w:t>”</w:t>
      </w:r>
      <w:r w:rsidRPr="001A093B">
        <w:t xml:space="preserve"> </w:t>
      </w:r>
      <w:r w:rsidRPr="001A093B">
        <w:rPr>
          <w:i/>
          <w:iCs/>
        </w:rPr>
        <w:t>ACS Omega</w:t>
      </w:r>
      <w:r w:rsidRPr="001A093B">
        <w:t xml:space="preserve">, </w:t>
      </w:r>
      <w:r w:rsidRPr="001A093B">
        <w:rPr>
          <w:i/>
          <w:iCs/>
        </w:rPr>
        <w:t>9</w:t>
      </w:r>
      <w:r w:rsidRPr="001A093B">
        <w:t xml:space="preserve">(15), 17066–17075. </w:t>
      </w:r>
      <w:hyperlink r:id="rId14" w:history="1">
        <w:r w:rsidRPr="001A093B">
          <w:rPr>
            <w:rStyle w:val="Hyperlink"/>
          </w:rPr>
          <w:t>https://doi.org/10.1021/acsomega.3c08795</w:t>
        </w:r>
      </w:hyperlink>
      <w:r w:rsidR="003063EA">
        <w:t>.</w:t>
      </w:r>
    </w:p>
    <w:p w14:paraId="25505610" w14:textId="767565C8" w:rsidR="00FA42F6" w:rsidRPr="0087691F" w:rsidRDefault="00FA42F6" w:rsidP="003063EA">
      <w:pPr>
        <w:spacing w:line="240" w:lineRule="auto"/>
        <w:ind w:left="720" w:hanging="720"/>
        <w:rPr>
          <w:lang w:val="de-DE"/>
        </w:rPr>
      </w:pPr>
      <w:proofErr w:type="spellStart"/>
      <w:r>
        <w:t>Jurafsky</w:t>
      </w:r>
      <w:proofErr w:type="spellEnd"/>
      <w:r>
        <w:t xml:space="preserve">, D. and </w:t>
      </w:r>
      <w:r w:rsidR="00534D52">
        <w:t>Martin, J. (2024). “</w:t>
      </w:r>
      <w:r w:rsidR="000E7DE2">
        <w:t xml:space="preserve">Hidden Markov Models.” </w:t>
      </w:r>
      <w:r w:rsidR="000E7DE2">
        <w:rPr>
          <w:i/>
          <w:iCs/>
        </w:rPr>
        <w:t>Speech and Language Processing</w:t>
      </w:r>
      <w:r w:rsidR="000E7DE2">
        <w:t xml:space="preserve">. </w:t>
      </w:r>
      <w:hyperlink r:id="rId15" w:history="1">
        <w:r w:rsidR="0009622B" w:rsidRPr="0087691F">
          <w:rPr>
            <w:rStyle w:val="Hyperlink"/>
            <w:lang w:val="de-DE"/>
          </w:rPr>
          <w:t>https://web.stanford.edu/~jurafsky/slp3/A.pdf</w:t>
        </w:r>
      </w:hyperlink>
      <w:r w:rsidR="0009622B" w:rsidRPr="0087691F">
        <w:rPr>
          <w:lang w:val="de-DE"/>
        </w:rPr>
        <w:t xml:space="preserve">. </w:t>
      </w:r>
    </w:p>
    <w:p w14:paraId="2FD3E8EC" w14:textId="757282FF" w:rsidR="00043C09" w:rsidRPr="004C7A41" w:rsidRDefault="00C450C1" w:rsidP="004C7A41">
      <w:pPr>
        <w:spacing w:line="240" w:lineRule="auto"/>
        <w:ind w:left="720" w:hanging="720"/>
        <w:rPr>
          <w:lang w:val="de-DE"/>
        </w:rPr>
      </w:pPr>
      <w:proofErr w:type="spellStart"/>
      <w:r>
        <w:lastRenderedPageBreak/>
        <w:t>Tashnizi</w:t>
      </w:r>
      <w:proofErr w:type="spellEnd"/>
      <w:r>
        <w:t xml:space="preserve">, M. (2022). </w:t>
      </w:r>
      <w:r w:rsidR="00A63768" w:rsidRPr="005E2EA4">
        <w:rPr>
          <w:i/>
          <w:iCs/>
        </w:rPr>
        <w:t>Application of Hidden Markov Model in Production Data Analysis</w:t>
      </w:r>
      <w:r w:rsidR="00A63768">
        <w:t xml:space="preserve">. </w:t>
      </w:r>
      <w:r w:rsidR="005E2EA4" w:rsidRPr="0087691F">
        <w:rPr>
          <w:lang w:val="de-DE"/>
        </w:rPr>
        <w:t>[</w:t>
      </w:r>
      <w:proofErr w:type="spellStart"/>
      <w:r w:rsidR="008B597C" w:rsidRPr="0087691F">
        <w:rPr>
          <w:lang w:val="de-DE"/>
        </w:rPr>
        <w:t>Master’s</w:t>
      </w:r>
      <w:proofErr w:type="spellEnd"/>
      <w:r w:rsidR="008B597C" w:rsidRPr="0087691F">
        <w:rPr>
          <w:lang w:val="de-DE"/>
        </w:rPr>
        <w:t xml:space="preserve"> </w:t>
      </w:r>
      <w:proofErr w:type="spellStart"/>
      <w:r w:rsidR="008B597C" w:rsidRPr="0087691F">
        <w:rPr>
          <w:lang w:val="de-DE"/>
        </w:rPr>
        <w:t>thesis</w:t>
      </w:r>
      <w:proofErr w:type="spellEnd"/>
      <w:r w:rsidR="008B597C" w:rsidRPr="0087691F">
        <w:rPr>
          <w:lang w:val="de-DE"/>
        </w:rPr>
        <w:t xml:space="preserve">, </w:t>
      </w:r>
      <w:r w:rsidR="00145376" w:rsidRPr="0087691F">
        <w:rPr>
          <w:lang w:val="de-DE"/>
        </w:rPr>
        <w:t xml:space="preserve">Montan </w:t>
      </w:r>
      <w:proofErr w:type="spellStart"/>
      <w:r w:rsidR="00145376" w:rsidRPr="0087691F">
        <w:rPr>
          <w:lang w:val="de-DE"/>
        </w:rPr>
        <w:t>Universitat</w:t>
      </w:r>
      <w:proofErr w:type="spellEnd"/>
      <w:r w:rsidR="00145376" w:rsidRPr="0087691F">
        <w:rPr>
          <w:lang w:val="de-DE"/>
        </w:rPr>
        <w:t xml:space="preserve"> </w:t>
      </w:r>
      <w:proofErr w:type="spellStart"/>
      <w:r w:rsidR="00145376" w:rsidRPr="0087691F">
        <w:rPr>
          <w:lang w:val="de-DE"/>
        </w:rPr>
        <w:t>Loeben</w:t>
      </w:r>
      <w:proofErr w:type="spellEnd"/>
      <w:r w:rsidR="008B597C" w:rsidRPr="0087691F">
        <w:rPr>
          <w:lang w:val="de-DE"/>
        </w:rPr>
        <w:t xml:space="preserve">]. </w:t>
      </w:r>
      <w:hyperlink r:id="rId16" w:history="1">
        <w:r w:rsidR="008B597C" w:rsidRPr="0087691F">
          <w:rPr>
            <w:rStyle w:val="Hyperlink"/>
            <w:lang w:val="de-DE"/>
          </w:rPr>
          <w:t>https://pureadmin.unileoben.ac.at/ws/portalfiles/portal/17548059/AC16839895.pdf</w:t>
        </w:r>
      </w:hyperlink>
      <w:r w:rsidR="00CE5C37" w:rsidRPr="0087691F">
        <w:rPr>
          <w:lang w:val="de-DE"/>
        </w:rPr>
        <w:t>.</w:t>
      </w:r>
    </w:p>
    <w:sectPr w:rsidR="00043C09" w:rsidRPr="004C7A41" w:rsidSect="00421065">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88D03" w14:textId="77777777" w:rsidR="00950BF6" w:rsidRDefault="00950BF6" w:rsidP="00DE16A9">
      <w:pPr>
        <w:spacing w:after="0" w:line="240" w:lineRule="auto"/>
      </w:pPr>
      <w:r>
        <w:separator/>
      </w:r>
    </w:p>
  </w:endnote>
  <w:endnote w:type="continuationSeparator" w:id="0">
    <w:p w14:paraId="3C9B1DD5" w14:textId="77777777" w:rsidR="00950BF6" w:rsidRDefault="00950BF6" w:rsidP="00DE1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267707"/>
      <w:docPartObj>
        <w:docPartGallery w:val="Page Numbers (Bottom of Page)"/>
        <w:docPartUnique/>
      </w:docPartObj>
    </w:sdtPr>
    <w:sdtEndPr>
      <w:rPr>
        <w:noProof/>
      </w:rPr>
    </w:sdtEndPr>
    <w:sdtContent>
      <w:p w14:paraId="569EEDDB" w14:textId="64A6A14C" w:rsidR="00DE16A9" w:rsidRDefault="00DE16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96F52E" w14:textId="77777777" w:rsidR="00DE16A9" w:rsidRDefault="00DE1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7E1E2" w14:textId="77777777" w:rsidR="00950BF6" w:rsidRDefault="00950BF6" w:rsidP="00DE16A9">
      <w:pPr>
        <w:spacing w:after="0" w:line="240" w:lineRule="auto"/>
      </w:pPr>
      <w:r>
        <w:separator/>
      </w:r>
    </w:p>
  </w:footnote>
  <w:footnote w:type="continuationSeparator" w:id="0">
    <w:p w14:paraId="55991001" w14:textId="77777777" w:rsidR="00950BF6" w:rsidRDefault="00950BF6" w:rsidP="00DE1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52C6" w14:textId="41369E53" w:rsidR="00FA2DD5" w:rsidRDefault="0002158A">
    <w:pPr>
      <w:pStyle w:val="Header"/>
    </w:pPr>
    <w:r>
      <w:t xml:space="preserve">Identifying </w:t>
    </w:r>
    <w:r w:rsidR="00B362E5">
      <w:t>the</w:t>
    </w:r>
    <w:r>
      <w:t xml:space="preserve"> Drilling State Machine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994"/>
    <w:multiLevelType w:val="hybridMultilevel"/>
    <w:tmpl w:val="8310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236F24"/>
    <w:multiLevelType w:val="hybridMultilevel"/>
    <w:tmpl w:val="1122C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F52B6"/>
    <w:multiLevelType w:val="hybridMultilevel"/>
    <w:tmpl w:val="B902372E"/>
    <w:lvl w:ilvl="0" w:tplc="2990D596">
      <w:start w:val="1"/>
      <w:numFmt w:val="bullet"/>
      <w:pStyle w:val="NoSpac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C066EE"/>
    <w:multiLevelType w:val="hybridMultilevel"/>
    <w:tmpl w:val="0CB4922E"/>
    <w:lvl w:ilvl="0" w:tplc="259AD85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4511AD"/>
    <w:multiLevelType w:val="hybridMultilevel"/>
    <w:tmpl w:val="A2366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1F6B17"/>
    <w:multiLevelType w:val="hybridMultilevel"/>
    <w:tmpl w:val="5B96E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9E2885"/>
    <w:multiLevelType w:val="hybridMultilevel"/>
    <w:tmpl w:val="7B1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CC093C"/>
    <w:multiLevelType w:val="hybridMultilevel"/>
    <w:tmpl w:val="1A8A91FC"/>
    <w:lvl w:ilvl="0" w:tplc="259AD85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DA0237"/>
    <w:multiLevelType w:val="hybridMultilevel"/>
    <w:tmpl w:val="E5CC3E76"/>
    <w:lvl w:ilvl="0" w:tplc="D7404E0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80661A"/>
    <w:multiLevelType w:val="hybridMultilevel"/>
    <w:tmpl w:val="5C245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780339">
    <w:abstractNumId w:val="2"/>
  </w:num>
  <w:num w:numId="2" w16cid:durableId="534079791">
    <w:abstractNumId w:val="0"/>
  </w:num>
  <w:num w:numId="3" w16cid:durableId="1396930152">
    <w:abstractNumId w:val="4"/>
  </w:num>
  <w:num w:numId="4" w16cid:durableId="1524245481">
    <w:abstractNumId w:val="8"/>
  </w:num>
  <w:num w:numId="5" w16cid:durableId="1001544765">
    <w:abstractNumId w:val="6"/>
  </w:num>
  <w:num w:numId="6" w16cid:durableId="53164983">
    <w:abstractNumId w:val="1"/>
  </w:num>
  <w:num w:numId="7" w16cid:durableId="1188906298">
    <w:abstractNumId w:val="7"/>
  </w:num>
  <w:num w:numId="8" w16cid:durableId="166483408">
    <w:abstractNumId w:val="3"/>
  </w:num>
  <w:num w:numId="9" w16cid:durableId="621809016">
    <w:abstractNumId w:val="9"/>
  </w:num>
  <w:num w:numId="10" w16cid:durableId="1765151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918"/>
    <w:rsid w:val="0000112D"/>
    <w:rsid w:val="000138A8"/>
    <w:rsid w:val="00013B15"/>
    <w:rsid w:val="00017669"/>
    <w:rsid w:val="000176E3"/>
    <w:rsid w:val="0002158A"/>
    <w:rsid w:val="00024A0A"/>
    <w:rsid w:val="00024D49"/>
    <w:rsid w:val="0003467C"/>
    <w:rsid w:val="000369FF"/>
    <w:rsid w:val="000430B2"/>
    <w:rsid w:val="00043C09"/>
    <w:rsid w:val="0004489B"/>
    <w:rsid w:val="00045EAE"/>
    <w:rsid w:val="00050E36"/>
    <w:rsid w:val="00056B30"/>
    <w:rsid w:val="00056F9E"/>
    <w:rsid w:val="00060520"/>
    <w:rsid w:val="00067F6C"/>
    <w:rsid w:val="00074130"/>
    <w:rsid w:val="00075B69"/>
    <w:rsid w:val="00081156"/>
    <w:rsid w:val="000826BF"/>
    <w:rsid w:val="00082DDF"/>
    <w:rsid w:val="000831B4"/>
    <w:rsid w:val="00085A07"/>
    <w:rsid w:val="00086471"/>
    <w:rsid w:val="00087579"/>
    <w:rsid w:val="00092E2A"/>
    <w:rsid w:val="00094A4A"/>
    <w:rsid w:val="00095222"/>
    <w:rsid w:val="0009622B"/>
    <w:rsid w:val="000B32B0"/>
    <w:rsid w:val="000B6DD9"/>
    <w:rsid w:val="000B7A40"/>
    <w:rsid w:val="000C07A1"/>
    <w:rsid w:val="000D083A"/>
    <w:rsid w:val="000D2EB9"/>
    <w:rsid w:val="000D794D"/>
    <w:rsid w:val="000E01E7"/>
    <w:rsid w:val="000E2204"/>
    <w:rsid w:val="000E7DE2"/>
    <w:rsid w:val="000F19B2"/>
    <w:rsid w:val="000F461E"/>
    <w:rsid w:val="001033A9"/>
    <w:rsid w:val="00103EA8"/>
    <w:rsid w:val="001072B7"/>
    <w:rsid w:val="0011421B"/>
    <w:rsid w:val="0012577F"/>
    <w:rsid w:val="001306F8"/>
    <w:rsid w:val="0013085F"/>
    <w:rsid w:val="00131AE8"/>
    <w:rsid w:val="00134971"/>
    <w:rsid w:val="001404A5"/>
    <w:rsid w:val="00143571"/>
    <w:rsid w:val="00145376"/>
    <w:rsid w:val="0015352E"/>
    <w:rsid w:val="00154096"/>
    <w:rsid w:val="001614C4"/>
    <w:rsid w:val="001616B1"/>
    <w:rsid w:val="0016581B"/>
    <w:rsid w:val="001716FD"/>
    <w:rsid w:val="001733FD"/>
    <w:rsid w:val="00176B5C"/>
    <w:rsid w:val="00182786"/>
    <w:rsid w:val="00183560"/>
    <w:rsid w:val="001841CB"/>
    <w:rsid w:val="00184210"/>
    <w:rsid w:val="00185C40"/>
    <w:rsid w:val="001A093B"/>
    <w:rsid w:val="001A33FC"/>
    <w:rsid w:val="001A345B"/>
    <w:rsid w:val="001A5EE3"/>
    <w:rsid w:val="001A6546"/>
    <w:rsid w:val="001A7033"/>
    <w:rsid w:val="001A7444"/>
    <w:rsid w:val="001B0647"/>
    <w:rsid w:val="001C00BD"/>
    <w:rsid w:val="001C115B"/>
    <w:rsid w:val="001C1A42"/>
    <w:rsid w:val="001C1A4E"/>
    <w:rsid w:val="001C1FDF"/>
    <w:rsid w:val="001C3354"/>
    <w:rsid w:val="001C764E"/>
    <w:rsid w:val="001D4ADA"/>
    <w:rsid w:val="001D7D95"/>
    <w:rsid w:val="001E004A"/>
    <w:rsid w:val="001E116B"/>
    <w:rsid w:val="001E51E2"/>
    <w:rsid w:val="001F6918"/>
    <w:rsid w:val="001F7CC5"/>
    <w:rsid w:val="00206ECF"/>
    <w:rsid w:val="002109A6"/>
    <w:rsid w:val="0021259A"/>
    <w:rsid w:val="00215B4E"/>
    <w:rsid w:val="00217D71"/>
    <w:rsid w:val="00217FBB"/>
    <w:rsid w:val="00220A58"/>
    <w:rsid w:val="002273ED"/>
    <w:rsid w:val="00236677"/>
    <w:rsid w:val="0023724C"/>
    <w:rsid w:val="002436A1"/>
    <w:rsid w:val="00245932"/>
    <w:rsid w:val="00245B55"/>
    <w:rsid w:val="00251402"/>
    <w:rsid w:val="00256B08"/>
    <w:rsid w:val="00257ECB"/>
    <w:rsid w:val="00260D3C"/>
    <w:rsid w:val="00267E64"/>
    <w:rsid w:val="00271393"/>
    <w:rsid w:val="002760B2"/>
    <w:rsid w:val="002769BA"/>
    <w:rsid w:val="0028014E"/>
    <w:rsid w:val="00286C60"/>
    <w:rsid w:val="002908E1"/>
    <w:rsid w:val="00296673"/>
    <w:rsid w:val="002A73E5"/>
    <w:rsid w:val="002A7485"/>
    <w:rsid w:val="002B596B"/>
    <w:rsid w:val="002B7C7F"/>
    <w:rsid w:val="002C0AB7"/>
    <w:rsid w:val="002E1ECA"/>
    <w:rsid w:val="002E4443"/>
    <w:rsid w:val="002F36F8"/>
    <w:rsid w:val="002F749B"/>
    <w:rsid w:val="00300F15"/>
    <w:rsid w:val="00302680"/>
    <w:rsid w:val="00305C0E"/>
    <w:rsid w:val="003063EA"/>
    <w:rsid w:val="00313CE1"/>
    <w:rsid w:val="00322275"/>
    <w:rsid w:val="00324A04"/>
    <w:rsid w:val="00331777"/>
    <w:rsid w:val="00333C33"/>
    <w:rsid w:val="0033775B"/>
    <w:rsid w:val="0034273D"/>
    <w:rsid w:val="00345736"/>
    <w:rsid w:val="003464C2"/>
    <w:rsid w:val="00351291"/>
    <w:rsid w:val="00353FBC"/>
    <w:rsid w:val="00355FEB"/>
    <w:rsid w:val="003561DB"/>
    <w:rsid w:val="00356233"/>
    <w:rsid w:val="003656B0"/>
    <w:rsid w:val="003715BD"/>
    <w:rsid w:val="0037534E"/>
    <w:rsid w:val="00376089"/>
    <w:rsid w:val="003803C1"/>
    <w:rsid w:val="003879CA"/>
    <w:rsid w:val="003A28E3"/>
    <w:rsid w:val="003A3B8D"/>
    <w:rsid w:val="003A7486"/>
    <w:rsid w:val="003B42F8"/>
    <w:rsid w:val="003B715F"/>
    <w:rsid w:val="003C5241"/>
    <w:rsid w:val="003D229E"/>
    <w:rsid w:val="003D2E3A"/>
    <w:rsid w:val="003D5B96"/>
    <w:rsid w:val="003E047C"/>
    <w:rsid w:val="003E190F"/>
    <w:rsid w:val="003E4A15"/>
    <w:rsid w:val="003F4FC5"/>
    <w:rsid w:val="003F76A7"/>
    <w:rsid w:val="00400BA9"/>
    <w:rsid w:val="00401DA0"/>
    <w:rsid w:val="00402570"/>
    <w:rsid w:val="00405E04"/>
    <w:rsid w:val="00413797"/>
    <w:rsid w:val="00414D75"/>
    <w:rsid w:val="004176F7"/>
    <w:rsid w:val="00421065"/>
    <w:rsid w:val="00421C26"/>
    <w:rsid w:val="00422396"/>
    <w:rsid w:val="00424149"/>
    <w:rsid w:val="004259D5"/>
    <w:rsid w:val="004261F8"/>
    <w:rsid w:val="00427C2A"/>
    <w:rsid w:val="00431D3A"/>
    <w:rsid w:val="00433236"/>
    <w:rsid w:val="004349CD"/>
    <w:rsid w:val="00436649"/>
    <w:rsid w:val="00436B88"/>
    <w:rsid w:val="004417B3"/>
    <w:rsid w:val="00444AF8"/>
    <w:rsid w:val="00447A8D"/>
    <w:rsid w:val="004509F4"/>
    <w:rsid w:val="00456753"/>
    <w:rsid w:val="00460E00"/>
    <w:rsid w:val="00463BF6"/>
    <w:rsid w:val="004661D3"/>
    <w:rsid w:val="004718C7"/>
    <w:rsid w:val="00475E21"/>
    <w:rsid w:val="00476CBB"/>
    <w:rsid w:val="00477FB7"/>
    <w:rsid w:val="00480B50"/>
    <w:rsid w:val="00486BE3"/>
    <w:rsid w:val="00490CC3"/>
    <w:rsid w:val="0049412D"/>
    <w:rsid w:val="0049726A"/>
    <w:rsid w:val="00497AF4"/>
    <w:rsid w:val="004A3086"/>
    <w:rsid w:val="004A3F8B"/>
    <w:rsid w:val="004B4F7E"/>
    <w:rsid w:val="004C31F3"/>
    <w:rsid w:val="004C4F2A"/>
    <w:rsid w:val="004C6594"/>
    <w:rsid w:val="004C6E6B"/>
    <w:rsid w:val="004C7221"/>
    <w:rsid w:val="004C7A41"/>
    <w:rsid w:val="004D0D15"/>
    <w:rsid w:val="004D4C2F"/>
    <w:rsid w:val="004E5EF2"/>
    <w:rsid w:val="004E602E"/>
    <w:rsid w:val="004F10FD"/>
    <w:rsid w:val="004F3074"/>
    <w:rsid w:val="004F390F"/>
    <w:rsid w:val="004F5885"/>
    <w:rsid w:val="004F6017"/>
    <w:rsid w:val="00501C17"/>
    <w:rsid w:val="005022C9"/>
    <w:rsid w:val="0050647F"/>
    <w:rsid w:val="00510EA9"/>
    <w:rsid w:val="00510F68"/>
    <w:rsid w:val="00515BC0"/>
    <w:rsid w:val="00517B45"/>
    <w:rsid w:val="0052278F"/>
    <w:rsid w:val="005278BF"/>
    <w:rsid w:val="0053305E"/>
    <w:rsid w:val="00534D52"/>
    <w:rsid w:val="00540991"/>
    <w:rsid w:val="005419AB"/>
    <w:rsid w:val="00541D93"/>
    <w:rsid w:val="00552053"/>
    <w:rsid w:val="005561A1"/>
    <w:rsid w:val="0056377B"/>
    <w:rsid w:val="00563A50"/>
    <w:rsid w:val="00566B90"/>
    <w:rsid w:val="00572A5A"/>
    <w:rsid w:val="00575689"/>
    <w:rsid w:val="00580539"/>
    <w:rsid w:val="00582A25"/>
    <w:rsid w:val="0058663D"/>
    <w:rsid w:val="00587C6C"/>
    <w:rsid w:val="00590D2E"/>
    <w:rsid w:val="00591512"/>
    <w:rsid w:val="00594A5C"/>
    <w:rsid w:val="005A4987"/>
    <w:rsid w:val="005A5B90"/>
    <w:rsid w:val="005A7F53"/>
    <w:rsid w:val="005B2BEF"/>
    <w:rsid w:val="005B73DE"/>
    <w:rsid w:val="005C151B"/>
    <w:rsid w:val="005C1830"/>
    <w:rsid w:val="005C57D4"/>
    <w:rsid w:val="005C6B0B"/>
    <w:rsid w:val="005D2F8C"/>
    <w:rsid w:val="005D42CB"/>
    <w:rsid w:val="005D59CF"/>
    <w:rsid w:val="005D5FB1"/>
    <w:rsid w:val="005E2EA4"/>
    <w:rsid w:val="005E514B"/>
    <w:rsid w:val="005E608F"/>
    <w:rsid w:val="005F1C4A"/>
    <w:rsid w:val="005F45C9"/>
    <w:rsid w:val="005F4A75"/>
    <w:rsid w:val="005F4D20"/>
    <w:rsid w:val="005F5825"/>
    <w:rsid w:val="00605B66"/>
    <w:rsid w:val="00611462"/>
    <w:rsid w:val="00611E7B"/>
    <w:rsid w:val="00612CA3"/>
    <w:rsid w:val="006172E2"/>
    <w:rsid w:val="00622535"/>
    <w:rsid w:val="006279A6"/>
    <w:rsid w:val="0063038B"/>
    <w:rsid w:val="0063073A"/>
    <w:rsid w:val="00633272"/>
    <w:rsid w:val="00650F77"/>
    <w:rsid w:val="006641F8"/>
    <w:rsid w:val="00670EDB"/>
    <w:rsid w:val="00673CDF"/>
    <w:rsid w:val="006745B4"/>
    <w:rsid w:val="00677427"/>
    <w:rsid w:val="00677C8A"/>
    <w:rsid w:val="00683316"/>
    <w:rsid w:val="006863DE"/>
    <w:rsid w:val="00696AD5"/>
    <w:rsid w:val="006A0154"/>
    <w:rsid w:val="006A0BA4"/>
    <w:rsid w:val="006B43B3"/>
    <w:rsid w:val="006B573B"/>
    <w:rsid w:val="006B6726"/>
    <w:rsid w:val="006B7AD4"/>
    <w:rsid w:val="006C11AE"/>
    <w:rsid w:val="006C2BB7"/>
    <w:rsid w:val="006E2DCF"/>
    <w:rsid w:val="006E3AC8"/>
    <w:rsid w:val="006E662B"/>
    <w:rsid w:val="006E69C4"/>
    <w:rsid w:val="006F137D"/>
    <w:rsid w:val="00700861"/>
    <w:rsid w:val="007032FF"/>
    <w:rsid w:val="00710E30"/>
    <w:rsid w:val="00714A4E"/>
    <w:rsid w:val="00720B22"/>
    <w:rsid w:val="007216B7"/>
    <w:rsid w:val="00723E06"/>
    <w:rsid w:val="00725A47"/>
    <w:rsid w:val="00725CC6"/>
    <w:rsid w:val="007318AC"/>
    <w:rsid w:val="00733065"/>
    <w:rsid w:val="007423C9"/>
    <w:rsid w:val="00764FDB"/>
    <w:rsid w:val="00766B5A"/>
    <w:rsid w:val="0077786E"/>
    <w:rsid w:val="00777DB6"/>
    <w:rsid w:val="0078022D"/>
    <w:rsid w:val="007804DC"/>
    <w:rsid w:val="00784738"/>
    <w:rsid w:val="007849D8"/>
    <w:rsid w:val="00785070"/>
    <w:rsid w:val="00785F83"/>
    <w:rsid w:val="00790B70"/>
    <w:rsid w:val="007950BB"/>
    <w:rsid w:val="007A1EA4"/>
    <w:rsid w:val="007B05E0"/>
    <w:rsid w:val="007B6DFD"/>
    <w:rsid w:val="007C46F3"/>
    <w:rsid w:val="007C7E96"/>
    <w:rsid w:val="007D0330"/>
    <w:rsid w:val="007D3B83"/>
    <w:rsid w:val="007D4526"/>
    <w:rsid w:val="007D5EB3"/>
    <w:rsid w:val="007D6AF0"/>
    <w:rsid w:val="007E1A14"/>
    <w:rsid w:val="007E1AE2"/>
    <w:rsid w:val="007E1EC1"/>
    <w:rsid w:val="007E27A0"/>
    <w:rsid w:val="007E7B4F"/>
    <w:rsid w:val="007F3E2E"/>
    <w:rsid w:val="007F63AB"/>
    <w:rsid w:val="00807FFC"/>
    <w:rsid w:val="00814280"/>
    <w:rsid w:val="00814A47"/>
    <w:rsid w:val="00816C4A"/>
    <w:rsid w:val="00817B65"/>
    <w:rsid w:val="00827CAD"/>
    <w:rsid w:val="008321DB"/>
    <w:rsid w:val="008351AE"/>
    <w:rsid w:val="0084394A"/>
    <w:rsid w:val="00847203"/>
    <w:rsid w:val="00853B1B"/>
    <w:rsid w:val="00860316"/>
    <w:rsid w:val="008655A2"/>
    <w:rsid w:val="0086689A"/>
    <w:rsid w:val="00866B03"/>
    <w:rsid w:val="00867B70"/>
    <w:rsid w:val="00872360"/>
    <w:rsid w:val="0087691F"/>
    <w:rsid w:val="0087727B"/>
    <w:rsid w:val="00880412"/>
    <w:rsid w:val="008820A4"/>
    <w:rsid w:val="00883FEE"/>
    <w:rsid w:val="00891E89"/>
    <w:rsid w:val="00892478"/>
    <w:rsid w:val="0089274E"/>
    <w:rsid w:val="00897CAA"/>
    <w:rsid w:val="008A05EC"/>
    <w:rsid w:val="008A0F12"/>
    <w:rsid w:val="008A1F0D"/>
    <w:rsid w:val="008A2B79"/>
    <w:rsid w:val="008A3C35"/>
    <w:rsid w:val="008A688A"/>
    <w:rsid w:val="008B4879"/>
    <w:rsid w:val="008B597C"/>
    <w:rsid w:val="008C00FE"/>
    <w:rsid w:val="008C4108"/>
    <w:rsid w:val="008C4732"/>
    <w:rsid w:val="008C474A"/>
    <w:rsid w:val="008C75E3"/>
    <w:rsid w:val="008C785A"/>
    <w:rsid w:val="008D44AB"/>
    <w:rsid w:val="008D5C12"/>
    <w:rsid w:val="008E03FD"/>
    <w:rsid w:val="008E167C"/>
    <w:rsid w:val="008E18FB"/>
    <w:rsid w:val="008E3C38"/>
    <w:rsid w:val="008E5530"/>
    <w:rsid w:val="008E6A02"/>
    <w:rsid w:val="008F1116"/>
    <w:rsid w:val="008F2138"/>
    <w:rsid w:val="008F5C22"/>
    <w:rsid w:val="008F5FE0"/>
    <w:rsid w:val="00903D4C"/>
    <w:rsid w:val="00903FD0"/>
    <w:rsid w:val="00905633"/>
    <w:rsid w:val="00907335"/>
    <w:rsid w:val="009112DB"/>
    <w:rsid w:val="00911502"/>
    <w:rsid w:val="00911904"/>
    <w:rsid w:val="00912665"/>
    <w:rsid w:val="009174AA"/>
    <w:rsid w:val="00917D0D"/>
    <w:rsid w:val="00921009"/>
    <w:rsid w:val="009231CC"/>
    <w:rsid w:val="00924D7D"/>
    <w:rsid w:val="009270D0"/>
    <w:rsid w:val="00927B9C"/>
    <w:rsid w:val="00932863"/>
    <w:rsid w:val="00932FCA"/>
    <w:rsid w:val="00934A8F"/>
    <w:rsid w:val="00936CEE"/>
    <w:rsid w:val="00936FDA"/>
    <w:rsid w:val="009473D1"/>
    <w:rsid w:val="00950BF6"/>
    <w:rsid w:val="00951ED6"/>
    <w:rsid w:val="00951FB8"/>
    <w:rsid w:val="0095292A"/>
    <w:rsid w:val="00952B7A"/>
    <w:rsid w:val="00953615"/>
    <w:rsid w:val="009549B9"/>
    <w:rsid w:val="00957405"/>
    <w:rsid w:val="009613F9"/>
    <w:rsid w:val="00963089"/>
    <w:rsid w:val="0096622E"/>
    <w:rsid w:val="00970EF6"/>
    <w:rsid w:val="00971604"/>
    <w:rsid w:val="00974C57"/>
    <w:rsid w:val="00975D17"/>
    <w:rsid w:val="00984818"/>
    <w:rsid w:val="00987A93"/>
    <w:rsid w:val="0099250C"/>
    <w:rsid w:val="00995942"/>
    <w:rsid w:val="009A5AC8"/>
    <w:rsid w:val="009A6BF8"/>
    <w:rsid w:val="009A7512"/>
    <w:rsid w:val="009A7AB1"/>
    <w:rsid w:val="009B1266"/>
    <w:rsid w:val="009B2B03"/>
    <w:rsid w:val="009C3EED"/>
    <w:rsid w:val="009C4D88"/>
    <w:rsid w:val="009D1774"/>
    <w:rsid w:val="009D2949"/>
    <w:rsid w:val="009D3098"/>
    <w:rsid w:val="009D6A49"/>
    <w:rsid w:val="009E043A"/>
    <w:rsid w:val="009E0AA8"/>
    <w:rsid w:val="009E1480"/>
    <w:rsid w:val="009E4ABA"/>
    <w:rsid w:val="009F091E"/>
    <w:rsid w:val="009F10EC"/>
    <w:rsid w:val="009F3F05"/>
    <w:rsid w:val="00A1029B"/>
    <w:rsid w:val="00A264C5"/>
    <w:rsid w:val="00A306CA"/>
    <w:rsid w:val="00A30F1D"/>
    <w:rsid w:val="00A32AE8"/>
    <w:rsid w:val="00A32C33"/>
    <w:rsid w:val="00A40A9C"/>
    <w:rsid w:val="00A43A52"/>
    <w:rsid w:val="00A45850"/>
    <w:rsid w:val="00A51C11"/>
    <w:rsid w:val="00A61DEF"/>
    <w:rsid w:val="00A62559"/>
    <w:rsid w:val="00A63768"/>
    <w:rsid w:val="00A63E07"/>
    <w:rsid w:val="00A75CBF"/>
    <w:rsid w:val="00A76195"/>
    <w:rsid w:val="00A810BA"/>
    <w:rsid w:val="00A835E6"/>
    <w:rsid w:val="00A84F7B"/>
    <w:rsid w:val="00A85426"/>
    <w:rsid w:val="00AA5379"/>
    <w:rsid w:val="00AA64AF"/>
    <w:rsid w:val="00AA6FF1"/>
    <w:rsid w:val="00AB0685"/>
    <w:rsid w:val="00AB23A1"/>
    <w:rsid w:val="00AC2276"/>
    <w:rsid w:val="00AC3E50"/>
    <w:rsid w:val="00AC3E6E"/>
    <w:rsid w:val="00AC539E"/>
    <w:rsid w:val="00AD1633"/>
    <w:rsid w:val="00AD5276"/>
    <w:rsid w:val="00AE0184"/>
    <w:rsid w:val="00AE470D"/>
    <w:rsid w:val="00AE7FFB"/>
    <w:rsid w:val="00AF02E6"/>
    <w:rsid w:val="00AF7194"/>
    <w:rsid w:val="00B042FC"/>
    <w:rsid w:val="00B06865"/>
    <w:rsid w:val="00B07B03"/>
    <w:rsid w:val="00B07D5D"/>
    <w:rsid w:val="00B147E2"/>
    <w:rsid w:val="00B1625A"/>
    <w:rsid w:val="00B17CC5"/>
    <w:rsid w:val="00B2234F"/>
    <w:rsid w:val="00B241CE"/>
    <w:rsid w:val="00B2553A"/>
    <w:rsid w:val="00B34948"/>
    <w:rsid w:val="00B35726"/>
    <w:rsid w:val="00B362E5"/>
    <w:rsid w:val="00B424DA"/>
    <w:rsid w:val="00B46F6A"/>
    <w:rsid w:val="00B5463B"/>
    <w:rsid w:val="00B54BBC"/>
    <w:rsid w:val="00B6520F"/>
    <w:rsid w:val="00B65C09"/>
    <w:rsid w:val="00B6606C"/>
    <w:rsid w:val="00B66646"/>
    <w:rsid w:val="00B760ED"/>
    <w:rsid w:val="00B8080A"/>
    <w:rsid w:val="00B84FF6"/>
    <w:rsid w:val="00B93756"/>
    <w:rsid w:val="00B94FF5"/>
    <w:rsid w:val="00B95DBD"/>
    <w:rsid w:val="00BA35E0"/>
    <w:rsid w:val="00BA7E17"/>
    <w:rsid w:val="00BB261C"/>
    <w:rsid w:val="00BC21EA"/>
    <w:rsid w:val="00BC4F8A"/>
    <w:rsid w:val="00BC5441"/>
    <w:rsid w:val="00BD0B52"/>
    <w:rsid w:val="00BD330F"/>
    <w:rsid w:val="00BD38A2"/>
    <w:rsid w:val="00BD42CD"/>
    <w:rsid w:val="00BD48AE"/>
    <w:rsid w:val="00BD5FFA"/>
    <w:rsid w:val="00BF0896"/>
    <w:rsid w:val="00BF5E8C"/>
    <w:rsid w:val="00BF5FE1"/>
    <w:rsid w:val="00C042C5"/>
    <w:rsid w:val="00C06716"/>
    <w:rsid w:val="00C06A88"/>
    <w:rsid w:val="00C07C70"/>
    <w:rsid w:val="00C11BAA"/>
    <w:rsid w:val="00C22AD2"/>
    <w:rsid w:val="00C2371C"/>
    <w:rsid w:val="00C24A09"/>
    <w:rsid w:val="00C40F45"/>
    <w:rsid w:val="00C42B7A"/>
    <w:rsid w:val="00C450C1"/>
    <w:rsid w:val="00C52AA9"/>
    <w:rsid w:val="00C52B4A"/>
    <w:rsid w:val="00C56DD7"/>
    <w:rsid w:val="00C573BD"/>
    <w:rsid w:val="00C6191D"/>
    <w:rsid w:val="00C636D5"/>
    <w:rsid w:val="00C63C3C"/>
    <w:rsid w:val="00C647E8"/>
    <w:rsid w:val="00C674B6"/>
    <w:rsid w:val="00C72560"/>
    <w:rsid w:val="00C76CEB"/>
    <w:rsid w:val="00C778CD"/>
    <w:rsid w:val="00C8210F"/>
    <w:rsid w:val="00C8327A"/>
    <w:rsid w:val="00C865CD"/>
    <w:rsid w:val="00C925DF"/>
    <w:rsid w:val="00CA184F"/>
    <w:rsid w:val="00CA4201"/>
    <w:rsid w:val="00CB05CD"/>
    <w:rsid w:val="00CB2B33"/>
    <w:rsid w:val="00CB3FA3"/>
    <w:rsid w:val="00CD20F7"/>
    <w:rsid w:val="00CD277A"/>
    <w:rsid w:val="00CD3FE8"/>
    <w:rsid w:val="00CE147C"/>
    <w:rsid w:val="00CE3F44"/>
    <w:rsid w:val="00CE42AB"/>
    <w:rsid w:val="00CE4BCF"/>
    <w:rsid w:val="00CE5C37"/>
    <w:rsid w:val="00CE6082"/>
    <w:rsid w:val="00CF4757"/>
    <w:rsid w:val="00D04448"/>
    <w:rsid w:val="00D05753"/>
    <w:rsid w:val="00D07FAC"/>
    <w:rsid w:val="00D12C61"/>
    <w:rsid w:val="00D25D94"/>
    <w:rsid w:val="00D306A5"/>
    <w:rsid w:val="00D3172B"/>
    <w:rsid w:val="00D32747"/>
    <w:rsid w:val="00D342B3"/>
    <w:rsid w:val="00D37953"/>
    <w:rsid w:val="00D47790"/>
    <w:rsid w:val="00D5674D"/>
    <w:rsid w:val="00D57A93"/>
    <w:rsid w:val="00D6320A"/>
    <w:rsid w:val="00D711A7"/>
    <w:rsid w:val="00D72943"/>
    <w:rsid w:val="00D80EF5"/>
    <w:rsid w:val="00D823BC"/>
    <w:rsid w:val="00D84980"/>
    <w:rsid w:val="00D84E23"/>
    <w:rsid w:val="00D861B5"/>
    <w:rsid w:val="00D86DE2"/>
    <w:rsid w:val="00D9181D"/>
    <w:rsid w:val="00D91D70"/>
    <w:rsid w:val="00D93B12"/>
    <w:rsid w:val="00D944FD"/>
    <w:rsid w:val="00D94C07"/>
    <w:rsid w:val="00DB349F"/>
    <w:rsid w:val="00DB423B"/>
    <w:rsid w:val="00DB6696"/>
    <w:rsid w:val="00DB6E9B"/>
    <w:rsid w:val="00DB7E11"/>
    <w:rsid w:val="00DC2141"/>
    <w:rsid w:val="00DC24AE"/>
    <w:rsid w:val="00DC2CA1"/>
    <w:rsid w:val="00DC51D7"/>
    <w:rsid w:val="00DC5BE6"/>
    <w:rsid w:val="00DC7E58"/>
    <w:rsid w:val="00DD0F7B"/>
    <w:rsid w:val="00DD56D8"/>
    <w:rsid w:val="00DE16A9"/>
    <w:rsid w:val="00DF5CA2"/>
    <w:rsid w:val="00DF725A"/>
    <w:rsid w:val="00E02513"/>
    <w:rsid w:val="00E042D7"/>
    <w:rsid w:val="00E06B1B"/>
    <w:rsid w:val="00E13886"/>
    <w:rsid w:val="00E13DA0"/>
    <w:rsid w:val="00E14AC5"/>
    <w:rsid w:val="00E154BA"/>
    <w:rsid w:val="00E27F95"/>
    <w:rsid w:val="00E31099"/>
    <w:rsid w:val="00E3295A"/>
    <w:rsid w:val="00E35D87"/>
    <w:rsid w:val="00E35FC4"/>
    <w:rsid w:val="00E37285"/>
    <w:rsid w:val="00E37801"/>
    <w:rsid w:val="00E421A1"/>
    <w:rsid w:val="00E465A7"/>
    <w:rsid w:val="00E46A43"/>
    <w:rsid w:val="00E50BE5"/>
    <w:rsid w:val="00E52AC1"/>
    <w:rsid w:val="00E5320F"/>
    <w:rsid w:val="00E62FFD"/>
    <w:rsid w:val="00E63525"/>
    <w:rsid w:val="00E66991"/>
    <w:rsid w:val="00E8115C"/>
    <w:rsid w:val="00E92F8B"/>
    <w:rsid w:val="00E95438"/>
    <w:rsid w:val="00EA0E8D"/>
    <w:rsid w:val="00EA0F4D"/>
    <w:rsid w:val="00EA17E5"/>
    <w:rsid w:val="00EA3095"/>
    <w:rsid w:val="00EA4C2F"/>
    <w:rsid w:val="00EB7A11"/>
    <w:rsid w:val="00ED0BF3"/>
    <w:rsid w:val="00ED2891"/>
    <w:rsid w:val="00ED4892"/>
    <w:rsid w:val="00ED5DC7"/>
    <w:rsid w:val="00ED61CC"/>
    <w:rsid w:val="00EE1A4E"/>
    <w:rsid w:val="00EE23C0"/>
    <w:rsid w:val="00EE5088"/>
    <w:rsid w:val="00EE5BB5"/>
    <w:rsid w:val="00EF2EC5"/>
    <w:rsid w:val="00F017DE"/>
    <w:rsid w:val="00F024BA"/>
    <w:rsid w:val="00F02ACB"/>
    <w:rsid w:val="00F03106"/>
    <w:rsid w:val="00F05DF8"/>
    <w:rsid w:val="00F0623E"/>
    <w:rsid w:val="00F06F17"/>
    <w:rsid w:val="00F1052B"/>
    <w:rsid w:val="00F11F60"/>
    <w:rsid w:val="00F20C84"/>
    <w:rsid w:val="00F26841"/>
    <w:rsid w:val="00F3159F"/>
    <w:rsid w:val="00F34799"/>
    <w:rsid w:val="00F36AC9"/>
    <w:rsid w:val="00F37600"/>
    <w:rsid w:val="00F42052"/>
    <w:rsid w:val="00F42BFA"/>
    <w:rsid w:val="00F474C3"/>
    <w:rsid w:val="00F47A62"/>
    <w:rsid w:val="00F6626E"/>
    <w:rsid w:val="00F67A27"/>
    <w:rsid w:val="00F82941"/>
    <w:rsid w:val="00F83153"/>
    <w:rsid w:val="00F84D9F"/>
    <w:rsid w:val="00F947F0"/>
    <w:rsid w:val="00FA0F85"/>
    <w:rsid w:val="00FA13DD"/>
    <w:rsid w:val="00FA259A"/>
    <w:rsid w:val="00FA2DD5"/>
    <w:rsid w:val="00FA3C20"/>
    <w:rsid w:val="00FA4078"/>
    <w:rsid w:val="00FA42F6"/>
    <w:rsid w:val="00FA6477"/>
    <w:rsid w:val="00FB6401"/>
    <w:rsid w:val="00FB6721"/>
    <w:rsid w:val="00FB743E"/>
    <w:rsid w:val="00FC18CA"/>
    <w:rsid w:val="00FC341A"/>
    <w:rsid w:val="00FC38DF"/>
    <w:rsid w:val="00FC3C39"/>
    <w:rsid w:val="00FC4894"/>
    <w:rsid w:val="00FC749F"/>
    <w:rsid w:val="00FD5584"/>
    <w:rsid w:val="00FD564F"/>
    <w:rsid w:val="00FE2261"/>
    <w:rsid w:val="00FE6244"/>
    <w:rsid w:val="00FF2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BD79"/>
  <w15:chartTrackingRefBased/>
  <w15:docId w15:val="{DF78AC8B-DE5A-4221-BFBF-EFCF3E6CF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C8A"/>
    <w:pPr>
      <w:spacing w:line="480" w:lineRule="auto"/>
    </w:pPr>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677C8A"/>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677C8A"/>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714A4E"/>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autoRedefine/>
    <w:uiPriority w:val="9"/>
    <w:semiHidden/>
    <w:unhideWhenUsed/>
    <w:qFormat/>
    <w:rsid w:val="00953615"/>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F69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69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69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69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69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C8A"/>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77C8A"/>
    <w:rPr>
      <w:rFonts w:ascii="Times New Roman" w:eastAsiaTheme="majorEastAsia" w:hAnsi="Times New Roman" w:cstheme="majorBidi"/>
      <w:b/>
      <w:sz w:val="26"/>
      <w:szCs w:val="26"/>
    </w:rPr>
  </w:style>
  <w:style w:type="paragraph" w:styleId="NoSpacing">
    <w:name w:val="No Spacing"/>
    <w:aliases w:val="Notes"/>
    <w:link w:val="NoSpacingChar"/>
    <w:autoRedefine/>
    <w:uiPriority w:val="1"/>
    <w:qFormat/>
    <w:rsid w:val="00891E89"/>
    <w:pPr>
      <w:numPr>
        <w:numId w:val="1"/>
      </w:numPr>
      <w:spacing w:after="0" w:line="240" w:lineRule="auto"/>
    </w:pPr>
    <w:rPr>
      <w:rFonts w:ascii="Times New Roman" w:eastAsiaTheme="minorEastAsia" w:hAnsi="Times New Roman"/>
      <w:sz w:val="24"/>
    </w:rPr>
  </w:style>
  <w:style w:type="character" w:customStyle="1" w:styleId="NoSpacingChar">
    <w:name w:val="No Spacing Char"/>
    <w:aliases w:val="Notes Char"/>
    <w:basedOn w:val="DefaultParagraphFont"/>
    <w:link w:val="NoSpacing"/>
    <w:uiPriority w:val="1"/>
    <w:rsid w:val="00891E89"/>
    <w:rPr>
      <w:rFonts w:ascii="Times New Roman" w:eastAsiaTheme="minorEastAsia" w:hAnsi="Times New Roman"/>
      <w:sz w:val="24"/>
    </w:rPr>
  </w:style>
  <w:style w:type="character" w:customStyle="1" w:styleId="Heading4Char">
    <w:name w:val="Heading 4 Char"/>
    <w:basedOn w:val="DefaultParagraphFont"/>
    <w:link w:val="Heading4"/>
    <w:uiPriority w:val="9"/>
    <w:semiHidden/>
    <w:rsid w:val="00953615"/>
    <w:rPr>
      <w:rFonts w:ascii="Times New Roman" w:eastAsiaTheme="majorEastAsia" w:hAnsi="Times New Roman" w:cstheme="majorBidi"/>
      <w:i/>
      <w:iCs/>
      <w:sz w:val="24"/>
    </w:rPr>
  </w:style>
  <w:style w:type="character" w:customStyle="1" w:styleId="Heading3Char">
    <w:name w:val="Heading 3 Char"/>
    <w:basedOn w:val="DefaultParagraphFont"/>
    <w:link w:val="Heading3"/>
    <w:uiPriority w:val="9"/>
    <w:rsid w:val="00714A4E"/>
    <w:rPr>
      <w:rFonts w:ascii="Times New Roman" w:eastAsiaTheme="majorEastAsia" w:hAnsi="Times New Roman" w:cstheme="majorBidi"/>
      <w:b/>
      <w:sz w:val="24"/>
      <w:szCs w:val="24"/>
    </w:rPr>
  </w:style>
  <w:style w:type="paragraph" w:styleId="Title">
    <w:name w:val="Title"/>
    <w:basedOn w:val="Normal"/>
    <w:next w:val="Normal"/>
    <w:link w:val="TitleChar"/>
    <w:autoRedefine/>
    <w:uiPriority w:val="10"/>
    <w:qFormat/>
    <w:rsid w:val="00421065"/>
    <w:pPr>
      <w:spacing w:after="0"/>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421065"/>
    <w:rPr>
      <w:rFonts w:ascii="Times New Roman" w:eastAsiaTheme="majorEastAsia" w:hAnsi="Times New Roman" w:cstheme="majorBidi"/>
      <w:b/>
      <w:spacing w:val="-10"/>
      <w:kern w:val="28"/>
      <w:sz w:val="36"/>
      <w:szCs w:val="56"/>
      <w14:ligatures w14:val="none"/>
    </w:rPr>
  </w:style>
  <w:style w:type="paragraph" w:styleId="Subtitle">
    <w:name w:val="Subtitle"/>
    <w:basedOn w:val="Normal"/>
    <w:next w:val="Normal"/>
    <w:link w:val="SubtitleChar"/>
    <w:autoRedefine/>
    <w:uiPriority w:val="11"/>
    <w:qFormat/>
    <w:rsid w:val="00D32747"/>
    <w:pPr>
      <w:numPr>
        <w:ilvl w:val="1"/>
      </w:numPr>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32747"/>
    <w:rPr>
      <w:rFonts w:ascii="Times New Roman" w:eastAsiaTheme="minorEastAsia" w:hAnsi="Times New Roman"/>
      <w:color w:val="5A5A5A" w:themeColor="text1" w:themeTint="A5"/>
      <w:spacing w:val="15"/>
      <w:kern w:val="0"/>
      <w:sz w:val="24"/>
      <w14:ligatures w14:val="none"/>
    </w:rPr>
  </w:style>
  <w:style w:type="character" w:customStyle="1" w:styleId="Heading5Char">
    <w:name w:val="Heading 5 Char"/>
    <w:basedOn w:val="DefaultParagraphFont"/>
    <w:link w:val="Heading5"/>
    <w:uiPriority w:val="9"/>
    <w:semiHidden/>
    <w:rsid w:val="001F6918"/>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1F6918"/>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1F6918"/>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1F6918"/>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1F6918"/>
    <w:rPr>
      <w:rFonts w:eastAsiaTheme="majorEastAsia" w:cstheme="majorBidi"/>
      <w:color w:val="272727" w:themeColor="text1" w:themeTint="D8"/>
      <w:kern w:val="0"/>
      <w:sz w:val="24"/>
      <w14:ligatures w14:val="none"/>
    </w:rPr>
  </w:style>
  <w:style w:type="paragraph" w:styleId="Quote">
    <w:name w:val="Quote"/>
    <w:basedOn w:val="Normal"/>
    <w:next w:val="Normal"/>
    <w:link w:val="QuoteChar"/>
    <w:uiPriority w:val="29"/>
    <w:qFormat/>
    <w:rsid w:val="001F6918"/>
    <w:pPr>
      <w:spacing w:before="160"/>
      <w:jc w:val="center"/>
    </w:pPr>
    <w:rPr>
      <w:i/>
      <w:iCs/>
      <w:color w:val="404040" w:themeColor="text1" w:themeTint="BF"/>
    </w:rPr>
  </w:style>
  <w:style w:type="character" w:customStyle="1" w:styleId="QuoteChar">
    <w:name w:val="Quote Char"/>
    <w:basedOn w:val="DefaultParagraphFont"/>
    <w:link w:val="Quote"/>
    <w:uiPriority w:val="29"/>
    <w:rsid w:val="001F6918"/>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1F6918"/>
    <w:pPr>
      <w:ind w:left="720"/>
      <w:contextualSpacing/>
    </w:pPr>
  </w:style>
  <w:style w:type="character" w:styleId="IntenseEmphasis">
    <w:name w:val="Intense Emphasis"/>
    <w:basedOn w:val="DefaultParagraphFont"/>
    <w:uiPriority w:val="21"/>
    <w:qFormat/>
    <w:rsid w:val="001F6918"/>
    <w:rPr>
      <w:i/>
      <w:iCs/>
      <w:color w:val="0F4761" w:themeColor="accent1" w:themeShade="BF"/>
    </w:rPr>
  </w:style>
  <w:style w:type="paragraph" w:styleId="IntenseQuote">
    <w:name w:val="Intense Quote"/>
    <w:basedOn w:val="Normal"/>
    <w:next w:val="Normal"/>
    <w:link w:val="IntenseQuoteChar"/>
    <w:uiPriority w:val="30"/>
    <w:qFormat/>
    <w:rsid w:val="001F6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918"/>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1F6918"/>
    <w:rPr>
      <w:b/>
      <w:bCs/>
      <w:smallCaps/>
      <w:color w:val="0F4761" w:themeColor="accent1" w:themeShade="BF"/>
      <w:spacing w:val="5"/>
    </w:rPr>
  </w:style>
  <w:style w:type="character" w:styleId="Hyperlink">
    <w:name w:val="Hyperlink"/>
    <w:basedOn w:val="DefaultParagraphFont"/>
    <w:uiPriority w:val="99"/>
    <w:unhideWhenUsed/>
    <w:rsid w:val="00353FBC"/>
    <w:rPr>
      <w:color w:val="467886" w:themeColor="hyperlink"/>
      <w:u w:val="single"/>
    </w:rPr>
  </w:style>
  <w:style w:type="character" w:styleId="UnresolvedMention">
    <w:name w:val="Unresolved Mention"/>
    <w:basedOn w:val="DefaultParagraphFont"/>
    <w:uiPriority w:val="99"/>
    <w:semiHidden/>
    <w:unhideWhenUsed/>
    <w:rsid w:val="00353FBC"/>
    <w:rPr>
      <w:color w:val="605E5C"/>
      <w:shd w:val="clear" w:color="auto" w:fill="E1DFDD"/>
    </w:rPr>
  </w:style>
  <w:style w:type="paragraph" w:styleId="Header">
    <w:name w:val="header"/>
    <w:basedOn w:val="Normal"/>
    <w:link w:val="HeaderChar"/>
    <w:uiPriority w:val="99"/>
    <w:unhideWhenUsed/>
    <w:rsid w:val="00DE16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6A9"/>
    <w:rPr>
      <w:rFonts w:ascii="Times New Roman" w:hAnsi="Times New Roman"/>
      <w:kern w:val="0"/>
      <w:sz w:val="24"/>
      <w14:ligatures w14:val="none"/>
    </w:rPr>
  </w:style>
  <w:style w:type="paragraph" w:styleId="Footer">
    <w:name w:val="footer"/>
    <w:basedOn w:val="Normal"/>
    <w:link w:val="FooterChar"/>
    <w:uiPriority w:val="99"/>
    <w:unhideWhenUsed/>
    <w:rsid w:val="00DE16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6A9"/>
    <w:rPr>
      <w:rFonts w:ascii="Times New Roman" w:hAnsi="Times New Roman"/>
      <w:kern w:val="0"/>
      <w:sz w:val="24"/>
      <w14:ligatures w14:val="none"/>
    </w:rPr>
  </w:style>
  <w:style w:type="paragraph" w:styleId="TOCHeading">
    <w:name w:val="TOC Heading"/>
    <w:basedOn w:val="Heading1"/>
    <w:next w:val="Normal"/>
    <w:uiPriority w:val="39"/>
    <w:unhideWhenUsed/>
    <w:qFormat/>
    <w:rsid w:val="0015352E"/>
    <w:pPr>
      <w:spacing w:line="259" w:lineRule="auto"/>
      <w:outlineLvl w:val="9"/>
    </w:pPr>
    <w:rPr>
      <w:rFonts w:asciiTheme="majorHAnsi" w:hAnsiTheme="majorHAnsi"/>
      <w:b w:val="0"/>
      <w:color w:val="0F4761" w:themeColor="accent1" w:themeShade="BF"/>
    </w:rPr>
  </w:style>
  <w:style w:type="paragraph" w:styleId="TOC1">
    <w:name w:val="toc 1"/>
    <w:basedOn w:val="Normal"/>
    <w:next w:val="Normal"/>
    <w:autoRedefine/>
    <w:uiPriority w:val="39"/>
    <w:unhideWhenUsed/>
    <w:rsid w:val="00FF2C48"/>
    <w:pPr>
      <w:spacing w:after="100"/>
    </w:pPr>
  </w:style>
  <w:style w:type="table" w:styleId="TableGrid">
    <w:name w:val="Table Grid"/>
    <w:basedOn w:val="TableNormal"/>
    <w:uiPriority w:val="39"/>
    <w:rsid w:val="00952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C5B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7A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883FEE"/>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975D17"/>
    <w:rPr>
      <w:color w:val="96607D" w:themeColor="followedHyperlink"/>
      <w:u w:val="single"/>
    </w:rPr>
  </w:style>
  <w:style w:type="paragraph" w:styleId="TOC2">
    <w:name w:val="toc 2"/>
    <w:basedOn w:val="Normal"/>
    <w:next w:val="Normal"/>
    <w:autoRedefine/>
    <w:uiPriority w:val="39"/>
    <w:unhideWhenUsed/>
    <w:rsid w:val="00D80EF5"/>
    <w:pPr>
      <w:spacing w:after="100"/>
      <w:ind w:left="240"/>
    </w:pPr>
  </w:style>
  <w:style w:type="paragraph" w:styleId="TOC3">
    <w:name w:val="toc 3"/>
    <w:basedOn w:val="Normal"/>
    <w:next w:val="Normal"/>
    <w:autoRedefine/>
    <w:uiPriority w:val="39"/>
    <w:unhideWhenUsed/>
    <w:rsid w:val="00D80EF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9763">
      <w:bodyDiv w:val="1"/>
      <w:marLeft w:val="0"/>
      <w:marRight w:val="0"/>
      <w:marTop w:val="0"/>
      <w:marBottom w:val="0"/>
      <w:divBdr>
        <w:top w:val="none" w:sz="0" w:space="0" w:color="auto"/>
        <w:left w:val="none" w:sz="0" w:space="0" w:color="auto"/>
        <w:bottom w:val="none" w:sz="0" w:space="0" w:color="auto"/>
        <w:right w:val="none" w:sz="0" w:space="0" w:color="auto"/>
      </w:divBdr>
      <w:divsChild>
        <w:div w:id="1315446416">
          <w:marLeft w:val="480"/>
          <w:marRight w:val="0"/>
          <w:marTop w:val="0"/>
          <w:marBottom w:val="0"/>
          <w:divBdr>
            <w:top w:val="none" w:sz="0" w:space="0" w:color="auto"/>
            <w:left w:val="none" w:sz="0" w:space="0" w:color="auto"/>
            <w:bottom w:val="none" w:sz="0" w:space="0" w:color="auto"/>
            <w:right w:val="none" w:sz="0" w:space="0" w:color="auto"/>
          </w:divBdr>
          <w:divsChild>
            <w:div w:id="124036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82442">
      <w:bodyDiv w:val="1"/>
      <w:marLeft w:val="0"/>
      <w:marRight w:val="0"/>
      <w:marTop w:val="0"/>
      <w:marBottom w:val="0"/>
      <w:divBdr>
        <w:top w:val="none" w:sz="0" w:space="0" w:color="auto"/>
        <w:left w:val="none" w:sz="0" w:space="0" w:color="auto"/>
        <w:bottom w:val="none" w:sz="0" w:space="0" w:color="auto"/>
        <w:right w:val="none" w:sz="0" w:space="0" w:color="auto"/>
      </w:divBdr>
      <w:divsChild>
        <w:div w:id="147210195">
          <w:marLeft w:val="0"/>
          <w:marRight w:val="0"/>
          <w:marTop w:val="0"/>
          <w:marBottom w:val="0"/>
          <w:divBdr>
            <w:top w:val="none" w:sz="0" w:space="0" w:color="auto"/>
            <w:left w:val="none" w:sz="0" w:space="0" w:color="auto"/>
            <w:bottom w:val="none" w:sz="0" w:space="0" w:color="auto"/>
            <w:right w:val="none" w:sz="0" w:space="0" w:color="auto"/>
          </w:divBdr>
          <w:divsChild>
            <w:div w:id="1278609834">
              <w:marLeft w:val="0"/>
              <w:marRight w:val="0"/>
              <w:marTop w:val="0"/>
              <w:marBottom w:val="0"/>
              <w:divBdr>
                <w:top w:val="none" w:sz="0" w:space="0" w:color="auto"/>
                <w:left w:val="none" w:sz="0" w:space="0" w:color="auto"/>
                <w:bottom w:val="none" w:sz="0" w:space="0" w:color="auto"/>
                <w:right w:val="none" w:sz="0" w:space="0" w:color="auto"/>
              </w:divBdr>
            </w:div>
            <w:div w:id="1223323032">
              <w:marLeft w:val="0"/>
              <w:marRight w:val="0"/>
              <w:marTop w:val="0"/>
              <w:marBottom w:val="0"/>
              <w:divBdr>
                <w:top w:val="none" w:sz="0" w:space="0" w:color="auto"/>
                <w:left w:val="none" w:sz="0" w:space="0" w:color="auto"/>
                <w:bottom w:val="none" w:sz="0" w:space="0" w:color="auto"/>
                <w:right w:val="none" w:sz="0" w:space="0" w:color="auto"/>
              </w:divBdr>
            </w:div>
            <w:div w:id="2080130843">
              <w:marLeft w:val="0"/>
              <w:marRight w:val="0"/>
              <w:marTop w:val="0"/>
              <w:marBottom w:val="0"/>
              <w:divBdr>
                <w:top w:val="none" w:sz="0" w:space="0" w:color="auto"/>
                <w:left w:val="none" w:sz="0" w:space="0" w:color="auto"/>
                <w:bottom w:val="none" w:sz="0" w:space="0" w:color="auto"/>
                <w:right w:val="none" w:sz="0" w:space="0" w:color="auto"/>
              </w:divBdr>
            </w:div>
            <w:div w:id="112477496">
              <w:marLeft w:val="0"/>
              <w:marRight w:val="0"/>
              <w:marTop w:val="0"/>
              <w:marBottom w:val="0"/>
              <w:divBdr>
                <w:top w:val="none" w:sz="0" w:space="0" w:color="auto"/>
                <w:left w:val="none" w:sz="0" w:space="0" w:color="auto"/>
                <w:bottom w:val="none" w:sz="0" w:space="0" w:color="auto"/>
                <w:right w:val="none" w:sz="0" w:space="0" w:color="auto"/>
              </w:divBdr>
            </w:div>
            <w:div w:id="2753648">
              <w:marLeft w:val="0"/>
              <w:marRight w:val="0"/>
              <w:marTop w:val="0"/>
              <w:marBottom w:val="0"/>
              <w:divBdr>
                <w:top w:val="none" w:sz="0" w:space="0" w:color="auto"/>
                <w:left w:val="none" w:sz="0" w:space="0" w:color="auto"/>
                <w:bottom w:val="none" w:sz="0" w:space="0" w:color="auto"/>
                <w:right w:val="none" w:sz="0" w:space="0" w:color="auto"/>
              </w:divBdr>
            </w:div>
            <w:div w:id="11617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19667">
      <w:bodyDiv w:val="1"/>
      <w:marLeft w:val="0"/>
      <w:marRight w:val="0"/>
      <w:marTop w:val="0"/>
      <w:marBottom w:val="0"/>
      <w:divBdr>
        <w:top w:val="none" w:sz="0" w:space="0" w:color="auto"/>
        <w:left w:val="none" w:sz="0" w:space="0" w:color="auto"/>
        <w:bottom w:val="none" w:sz="0" w:space="0" w:color="auto"/>
        <w:right w:val="none" w:sz="0" w:space="0" w:color="auto"/>
      </w:divBdr>
      <w:divsChild>
        <w:div w:id="1028875402">
          <w:marLeft w:val="480"/>
          <w:marRight w:val="0"/>
          <w:marTop w:val="0"/>
          <w:marBottom w:val="0"/>
          <w:divBdr>
            <w:top w:val="none" w:sz="0" w:space="0" w:color="auto"/>
            <w:left w:val="none" w:sz="0" w:space="0" w:color="auto"/>
            <w:bottom w:val="none" w:sz="0" w:space="0" w:color="auto"/>
            <w:right w:val="none" w:sz="0" w:space="0" w:color="auto"/>
          </w:divBdr>
          <w:divsChild>
            <w:div w:id="76003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1052">
      <w:bodyDiv w:val="1"/>
      <w:marLeft w:val="0"/>
      <w:marRight w:val="0"/>
      <w:marTop w:val="0"/>
      <w:marBottom w:val="0"/>
      <w:divBdr>
        <w:top w:val="none" w:sz="0" w:space="0" w:color="auto"/>
        <w:left w:val="none" w:sz="0" w:space="0" w:color="auto"/>
        <w:bottom w:val="none" w:sz="0" w:space="0" w:color="auto"/>
        <w:right w:val="none" w:sz="0" w:space="0" w:color="auto"/>
      </w:divBdr>
      <w:divsChild>
        <w:div w:id="1555579668">
          <w:marLeft w:val="0"/>
          <w:marRight w:val="0"/>
          <w:marTop w:val="0"/>
          <w:marBottom w:val="0"/>
          <w:divBdr>
            <w:top w:val="none" w:sz="0" w:space="0" w:color="auto"/>
            <w:left w:val="none" w:sz="0" w:space="0" w:color="auto"/>
            <w:bottom w:val="none" w:sz="0" w:space="0" w:color="auto"/>
            <w:right w:val="none" w:sz="0" w:space="0" w:color="auto"/>
          </w:divBdr>
          <w:divsChild>
            <w:div w:id="709842939">
              <w:marLeft w:val="0"/>
              <w:marRight w:val="0"/>
              <w:marTop w:val="0"/>
              <w:marBottom w:val="0"/>
              <w:divBdr>
                <w:top w:val="none" w:sz="0" w:space="0" w:color="auto"/>
                <w:left w:val="none" w:sz="0" w:space="0" w:color="auto"/>
                <w:bottom w:val="none" w:sz="0" w:space="0" w:color="auto"/>
                <w:right w:val="none" w:sz="0" w:space="0" w:color="auto"/>
              </w:divBdr>
            </w:div>
            <w:div w:id="1751191543">
              <w:marLeft w:val="0"/>
              <w:marRight w:val="0"/>
              <w:marTop w:val="0"/>
              <w:marBottom w:val="0"/>
              <w:divBdr>
                <w:top w:val="none" w:sz="0" w:space="0" w:color="auto"/>
                <w:left w:val="none" w:sz="0" w:space="0" w:color="auto"/>
                <w:bottom w:val="none" w:sz="0" w:space="0" w:color="auto"/>
                <w:right w:val="none" w:sz="0" w:space="0" w:color="auto"/>
              </w:divBdr>
            </w:div>
            <w:div w:id="1927836665">
              <w:marLeft w:val="0"/>
              <w:marRight w:val="0"/>
              <w:marTop w:val="0"/>
              <w:marBottom w:val="0"/>
              <w:divBdr>
                <w:top w:val="none" w:sz="0" w:space="0" w:color="auto"/>
                <w:left w:val="none" w:sz="0" w:space="0" w:color="auto"/>
                <w:bottom w:val="none" w:sz="0" w:space="0" w:color="auto"/>
                <w:right w:val="none" w:sz="0" w:space="0" w:color="auto"/>
              </w:divBdr>
            </w:div>
            <w:div w:id="1305157199">
              <w:marLeft w:val="0"/>
              <w:marRight w:val="0"/>
              <w:marTop w:val="0"/>
              <w:marBottom w:val="0"/>
              <w:divBdr>
                <w:top w:val="none" w:sz="0" w:space="0" w:color="auto"/>
                <w:left w:val="none" w:sz="0" w:space="0" w:color="auto"/>
                <w:bottom w:val="none" w:sz="0" w:space="0" w:color="auto"/>
                <w:right w:val="none" w:sz="0" w:space="0" w:color="auto"/>
              </w:divBdr>
            </w:div>
            <w:div w:id="1255363361">
              <w:marLeft w:val="0"/>
              <w:marRight w:val="0"/>
              <w:marTop w:val="0"/>
              <w:marBottom w:val="0"/>
              <w:divBdr>
                <w:top w:val="none" w:sz="0" w:space="0" w:color="auto"/>
                <w:left w:val="none" w:sz="0" w:space="0" w:color="auto"/>
                <w:bottom w:val="none" w:sz="0" w:space="0" w:color="auto"/>
                <w:right w:val="none" w:sz="0" w:space="0" w:color="auto"/>
              </w:divBdr>
            </w:div>
            <w:div w:id="91339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ureadmin.unileoben.ac.at/ws/portalfiles/portal/17548059/AC16839895.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eb.stanford.edu/~jurafsky/slp3/A.pdf"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21/acsomega.3c08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Prepared by Nicole McCarthy on June 23, 2025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987</TotalTime>
  <Pages>16</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A Drilling State Machine</dc:title>
  <dc:subject>Deere Development Company, LLC.</dc:subject>
  <dc:creator>Nicole McCarthy</dc:creator>
  <cp:keywords/>
  <dc:description/>
  <cp:lastModifiedBy>Nicole McCarthy</cp:lastModifiedBy>
  <cp:revision>664</cp:revision>
  <cp:lastPrinted>2025-06-24T02:16:00Z</cp:lastPrinted>
  <dcterms:created xsi:type="dcterms:W3CDTF">2025-05-20T20:10:00Z</dcterms:created>
  <dcterms:modified xsi:type="dcterms:W3CDTF">2025-06-24T02:17:00Z</dcterms:modified>
</cp:coreProperties>
</file>