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65FC4873" w:rsidR="003B23F9" w:rsidRDefault="00FC2C9C" w:rsidP="00CC78BB">
      <w:pPr>
        <w:jc w:val="center"/>
        <w:outlineLvl w:val="0"/>
      </w:pPr>
      <w:r>
        <w:t xml:space="preserve">CS 250 </w:t>
      </w:r>
      <w:r w:rsidR="001A787F">
        <w:t>Spring 2017</w:t>
      </w:r>
      <w:r w:rsidR="00320664">
        <w:t xml:space="preserve"> -</w:t>
      </w:r>
      <w:r w:rsidR="008525FB">
        <w:t xml:space="preserve"> Homework 01</w:t>
      </w:r>
    </w:p>
    <w:p w14:paraId="06A76CD7" w14:textId="5F5C5C6E" w:rsidR="00D31C21" w:rsidRDefault="003B23F9" w:rsidP="00CC78BB">
      <w:pPr>
        <w:jc w:val="center"/>
        <w:outlineLvl w:val="0"/>
      </w:pPr>
      <w:r>
        <w:t>D</w:t>
      </w:r>
      <w:r w:rsidR="001A787F">
        <w:t>ue 11:58pm Wednesday, January 18, 2017</w:t>
      </w:r>
    </w:p>
    <w:p w14:paraId="3703E4DE" w14:textId="4F934893" w:rsidR="003B23F9" w:rsidRPr="009677AB" w:rsidRDefault="001A787F" w:rsidP="00CC78BB">
      <w:pPr>
        <w:jc w:val="center"/>
        <w:outlineLvl w:val="0"/>
        <w:rPr>
          <w:b/>
        </w:rPr>
      </w:pPr>
      <w:r w:rsidRPr="009677AB">
        <w:rPr>
          <w:b/>
        </w:rPr>
        <w:t>Submit your typewritten file in PDF format to Blackboard.</w:t>
      </w:r>
    </w:p>
    <w:p w14:paraId="631F0536" w14:textId="77777777" w:rsidR="001A787F" w:rsidRDefault="001A787F" w:rsidP="001A787F">
      <w:pPr>
        <w:jc w:val="center"/>
      </w:pPr>
    </w:p>
    <w:p w14:paraId="02B201A4" w14:textId="4810B9D8" w:rsidR="001A787F" w:rsidRDefault="001A787F" w:rsidP="001A787F">
      <w:r>
        <w:t>The policy for all homework assignments this semester is as follows.  Please sign, which you may do by typing in your name.</w:t>
      </w:r>
    </w:p>
    <w:p w14:paraId="6DBA253D" w14:textId="01F5A6E8" w:rsidR="001A787F" w:rsidRPr="001A787F" w:rsidRDefault="001A787F" w:rsidP="001A787F">
      <w:pPr>
        <w:rPr>
          <w:i/>
        </w:rPr>
      </w:pPr>
      <w:r w:rsidRPr="001A787F">
        <w:rPr>
          <w:i/>
        </w:rPr>
        <w:t>In the following have not represented the work of another person as my own nor have I knowingly or actively assist another person in violating this standard.</w:t>
      </w:r>
    </w:p>
    <w:p w14:paraId="799EBC46" w14:textId="302B9A4F" w:rsidR="001A787F" w:rsidRDefault="001A787F" w:rsidP="001A787F"/>
    <w:p w14:paraId="59A9BDA4" w14:textId="225BE837" w:rsidR="001A787F" w:rsidRDefault="001A787F" w:rsidP="001A787F">
      <w:r>
        <w:t>(Signed)__</w:t>
      </w:r>
      <w:r w:rsidR="008308C8" w:rsidRPr="00CA6B45">
        <w:rPr>
          <w:b/>
          <w:i/>
          <w:u w:val="single"/>
        </w:rPr>
        <w:t>Nicholas Donahue</w:t>
      </w:r>
      <w:r>
        <w:t>_____________</w:t>
      </w:r>
    </w:p>
    <w:p w14:paraId="12104B6A" w14:textId="13CB8B77" w:rsidR="001A787F" w:rsidRDefault="001A787F" w:rsidP="001A787F"/>
    <w:p w14:paraId="4FB637AE" w14:textId="1342A82B" w:rsidR="00291B94" w:rsidRDefault="00FC2C9C" w:rsidP="004210E0">
      <w:pPr>
        <w:pStyle w:val="ListParagraph"/>
        <w:numPr>
          <w:ilvl w:val="0"/>
          <w:numId w:val="3"/>
        </w:numPr>
      </w:pPr>
      <w:r>
        <w:t xml:space="preserve">How many distinct </w:t>
      </w:r>
      <w:r w:rsidR="006413CE">
        <w:t>one</w:t>
      </w:r>
      <w:r w:rsidR="001A787F">
        <w:t xml:space="preserve">-input </w:t>
      </w:r>
      <w:r>
        <w:t xml:space="preserve">Boolean </w:t>
      </w:r>
      <w:r w:rsidR="001A787F">
        <w:t xml:space="preserve">functions </w:t>
      </w:r>
      <w:r>
        <w:t>are there?</w:t>
      </w:r>
      <w:r w:rsidR="006413CE">
        <w:br/>
      </w:r>
      <w:r w:rsidR="00B03BCF">
        <w:rPr>
          <w:color w:val="0070C0"/>
        </w:rPr>
        <w:t xml:space="preserve">To determine the amount of distinct n-input Boolean </w:t>
      </w:r>
      <w:r w:rsidR="00B03BCF" w:rsidRPr="00FC5B01">
        <w:rPr>
          <w:i/>
          <w:color w:val="0070C0"/>
        </w:rPr>
        <w:t>functions</w:t>
      </w:r>
      <w:r w:rsidR="00B03BCF">
        <w:rPr>
          <w:color w:val="0070C0"/>
        </w:rPr>
        <w:t xml:space="preserve"> in existence you can use the equation </w:t>
      </w:r>
      <m:oMath>
        <m:sSup>
          <m:sSupPr>
            <m:ctrlPr>
              <w:rPr>
                <w:rFonts w:ascii="Cambria Math" w:hAnsi="Cambria Math"/>
                <w:i/>
                <w:color w:val="0070C0"/>
              </w:rPr>
            </m:ctrlPr>
          </m:sSupPr>
          <m:e>
            <m:r>
              <w:rPr>
                <w:rFonts w:ascii="Cambria Math" w:hAnsi="Cambria Math"/>
                <w:color w:val="0070C0"/>
              </w:rPr>
              <m:t>2</m:t>
            </m:r>
          </m:e>
          <m:sup>
            <m:sSup>
              <m:sSupPr>
                <m:ctrlPr>
                  <w:rPr>
                    <w:rFonts w:ascii="Cambria Math" w:hAnsi="Cambria Math"/>
                    <w:i/>
                    <w:color w:val="0070C0"/>
                  </w:rPr>
                </m:ctrlPr>
              </m:sSupPr>
              <m:e>
                <m:r>
                  <w:rPr>
                    <w:rFonts w:ascii="Cambria Math" w:hAnsi="Cambria Math"/>
                    <w:color w:val="0070C0"/>
                  </w:rPr>
                  <m:t>2</m:t>
                </m:r>
              </m:e>
              <m:sup>
                <m:r>
                  <w:rPr>
                    <w:rFonts w:ascii="Cambria Math" w:hAnsi="Cambria Math"/>
                    <w:color w:val="0070C0"/>
                  </w:rPr>
                  <m:t>n</m:t>
                </m:r>
              </m:sup>
            </m:sSup>
          </m:sup>
        </m:sSup>
      </m:oMath>
      <w:r w:rsidR="00B03BCF">
        <w:rPr>
          <w:color w:val="0070C0"/>
        </w:rPr>
        <w:t xml:space="preserve"> where n is the number of inputs. In this case n = 1, therefore there are </w:t>
      </w:r>
      <m:oMath>
        <m:sSup>
          <m:sSupPr>
            <m:ctrlPr>
              <w:rPr>
                <w:rFonts w:ascii="Cambria Math" w:hAnsi="Cambria Math"/>
                <w:i/>
                <w:color w:val="0070C0"/>
              </w:rPr>
            </m:ctrlPr>
          </m:sSupPr>
          <m:e>
            <m:r>
              <w:rPr>
                <w:rFonts w:ascii="Cambria Math" w:hAnsi="Cambria Math"/>
                <w:color w:val="0070C0"/>
              </w:rPr>
              <m:t>2</m:t>
            </m:r>
          </m:e>
          <m:sup>
            <m:sSup>
              <m:sSupPr>
                <m:ctrlPr>
                  <w:rPr>
                    <w:rFonts w:ascii="Cambria Math" w:hAnsi="Cambria Math"/>
                    <w:i/>
                    <w:color w:val="0070C0"/>
                  </w:rPr>
                </m:ctrlPr>
              </m:sSupPr>
              <m:e>
                <m:r>
                  <w:rPr>
                    <w:rFonts w:ascii="Cambria Math" w:hAnsi="Cambria Math"/>
                    <w:color w:val="0070C0"/>
                  </w:rPr>
                  <m:t>2</m:t>
                </m:r>
              </m:e>
              <m:sup>
                <m:r>
                  <w:rPr>
                    <w:rFonts w:ascii="Cambria Math" w:hAnsi="Cambria Math"/>
                    <w:color w:val="0070C0"/>
                  </w:rPr>
                  <m:t>1</m:t>
                </m:r>
              </m:sup>
            </m:sSup>
          </m:sup>
        </m:sSup>
      </m:oMath>
      <w:r w:rsidR="00B03BCF">
        <w:rPr>
          <w:color w:val="0070C0"/>
        </w:rPr>
        <w:t xml:space="preserve"> = 4 distinct one-input Boolean</w:t>
      </w:r>
      <w:r w:rsidR="00946C71">
        <w:rPr>
          <w:color w:val="0070C0"/>
        </w:rPr>
        <w:t xml:space="preserve"> functions. </w:t>
      </w:r>
    </w:p>
    <w:p w14:paraId="16BCDDBE" w14:textId="77777777" w:rsidR="00CA6B45" w:rsidRDefault="00CA6B45" w:rsidP="00CA6B45">
      <w:pPr>
        <w:pStyle w:val="ListParagraph"/>
        <w:ind w:left="360"/>
      </w:pPr>
    </w:p>
    <w:p w14:paraId="4F364688" w14:textId="77777777" w:rsidR="0091636E" w:rsidRDefault="004210E0" w:rsidP="00320664">
      <w:pPr>
        <w:pStyle w:val="ListParagraph"/>
        <w:numPr>
          <w:ilvl w:val="0"/>
          <w:numId w:val="3"/>
        </w:numPr>
      </w:pPr>
      <w:r>
        <w:t xml:space="preserve">What is the truth table for the three-input NAND function?  Extend the two-input NAND </w:t>
      </w:r>
      <w:r w:rsidR="00EB2D1D">
        <w:t>circuit in the text Figure 2.5 to</w:t>
      </w:r>
      <w:r>
        <w:t xml:space="preserve"> accept three inputs and draw a schematic.</w:t>
      </w:r>
      <w:r w:rsidRPr="004210E0">
        <w:t xml:space="preserve"> </w:t>
      </w:r>
    </w:p>
    <w:p w14:paraId="1A8E1C40" w14:textId="77777777" w:rsidR="00094F07" w:rsidRDefault="00094F07" w:rsidP="00094F07"/>
    <w:p w14:paraId="0821FA5B" w14:textId="77777777" w:rsidR="00094F07" w:rsidRPr="00094F07" w:rsidRDefault="00094F07" w:rsidP="00094F07">
      <w:pPr>
        <w:pStyle w:val="ListParagraph"/>
        <w:ind w:left="360"/>
        <w:rPr>
          <w:color w:val="0070C0"/>
        </w:rPr>
      </w:pPr>
    </w:p>
    <w:tbl>
      <w:tblPr>
        <w:tblStyle w:val="TableGrid"/>
        <w:tblW w:w="0" w:type="auto"/>
        <w:tblLook w:val="04A0" w:firstRow="1" w:lastRow="0" w:firstColumn="1" w:lastColumn="0" w:noHBand="0" w:noVBand="1"/>
      </w:tblPr>
      <w:tblGrid>
        <w:gridCol w:w="1915"/>
        <w:gridCol w:w="1915"/>
        <w:gridCol w:w="1915"/>
        <w:gridCol w:w="1915"/>
      </w:tblGrid>
      <w:tr w:rsidR="00094F07" w:rsidRPr="00094F07" w14:paraId="1A0301ED" w14:textId="77777777" w:rsidTr="00094F07">
        <w:trPr>
          <w:trHeight w:val="305"/>
        </w:trPr>
        <w:tc>
          <w:tcPr>
            <w:tcW w:w="7660" w:type="dxa"/>
            <w:gridSpan w:val="4"/>
          </w:tcPr>
          <w:p w14:paraId="79063931" w14:textId="77E5F3CC" w:rsidR="00CC78BB" w:rsidRPr="00B22FE2" w:rsidRDefault="00094F07" w:rsidP="00094F07">
            <w:pPr>
              <w:jc w:val="center"/>
              <w:rPr>
                <w:b/>
                <w:color w:val="0070C0"/>
              </w:rPr>
            </w:pPr>
            <w:r w:rsidRPr="00B22FE2">
              <w:rPr>
                <w:b/>
                <w:color w:val="0070C0"/>
              </w:rPr>
              <w:t>Truth Table for three-input NAND function</w:t>
            </w:r>
          </w:p>
        </w:tc>
      </w:tr>
      <w:tr w:rsidR="00094F07" w:rsidRPr="00094F07" w14:paraId="7604AEB2" w14:textId="77777777" w:rsidTr="00CC78BB">
        <w:tc>
          <w:tcPr>
            <w:tcW w:w="1915" w:type="dxa"/>
          </w:tcPr>
          <w:p w14:paraId="0B8349BC" w14:textId="77777777" w:rsidR="00094F07" w:rsidRPr="00094F07" w:rsidRDefault="00094F07" w:rsidP="00094F07">
            <w:pPr>
              <w:jc w:val="center"/>
              <w:rPr>
                <w:color w:val="0070C0"/>
              </w:rPr>
            </w:pPr>
          </w:p>
          <w:p w14:paraId="006D99D3" w14:textId="4A1BA007" w:rsidR="00CC78BB" w:rsidRPr="00B22FE2" w:rsidRDefault="00CC78BB" w:rsidP="00094F07">
            <w:pPr>
              <w:jc w:val="center"/>
              <w:rPr>
                <w:b/>
                <w:color w:val="0070C0"/>
              </w:rPr>
            </w:pPr>
            <w:r w:rsidRPr="00B22FE2">
              <w:rPr>
                <w:b/>
                <w:color w:val="0070C0"/>
              </w:rPr>
              <w:t>A</w:t>
            </w:r>
          </w:p>
        </w:tc>
        <w:tc>
          <w:tcPr>
            <w:tcW w:w="1915" w:type="dxa"/>
          </w:tcPr>
          <w:p w14:paraId="46677F16" w14:textId="77777777" w:rsidR="00094F07" w:rsidRPr="00B22FE2" w:rsidRDefault="00094F07" w:rsidP="00094F07">
            <w:pPr>
              <w:jc w:val="center"/>
              <w:rPr>
                <w:b/>
                <w:color w:val="0070C0"/>
              </w:rPr>
            </w:pPr>
          </w:p>
          <w:p w14:paraId="07B2D406" w14:textId="20D70B54" w:rsidR="00CC78BB" w:rsidRPr="00B22FE2" w:rsidRDefault="00CC78BB" w:rsidP="00094F07">
            <w:pPr>
              <w:jc w:val="center"/>
              <w:rPr>
                <w:b/>
                <w:color w:val="0070C0"/>
              </w:rPr>
            </w:pPr>
            <w:r w:rsidRPr="00B22FE2">
              <w:rPr>
                <w:b/>
                <w:color w:val="0070C0"/>
              </w:rPr>
              <w:t>B</w:t>
            </w:r>
          </w:p>
        </w:tc>
        <w:tc>
          <w:tcPr>
            <w:tcW w:w="1915" w:type="dxa"/>
          </w:tcPr>
          <w:p w14:paraId="06996940" w14:textId="77777777" w:rsidR="00094F07" w:rsidRPr="00B22FE2" w:rsidRDefault="00094F07" w:rsidP="00094F07">
            <w:pPr>
              <w:jc w:val="center"/>
              <w:rPr>
                <w:b/>
                <w:color w:val="0070C0"/>
              </w:rPr>
            </w:pPr>
          </w:p>
          <w:p w14:paraId="727CAFA3" w14:textId="74DA66BC" w:rsidR="00CC78BB" w:rsidRPr="00B22FE2" w:rsidRDefault="00CC78BB" w:rsidP="00094F07">
            <w:pPr>
              <w:jc w:val="center"/>
              <w:rPr>
                <w:b/>
                <w:color w:val="0070C0"/>
              </w:rPr>
            </w:pPr>
            <w:r w:rsidRPr="00B22FE2">
              <w:rPr>
                <w:b/>
                <w:color w:val="0070C0"/>
              </w:rPr>
              <w:t>C</w:t>
            </w:r>
          </w:p>
        </w:tc>
        <w:tc>
          <w:tcPr>
            <w:tcW w:w="1915" w:type="dxa"/>
          </w:tcPr>
          <w:p w14:paraId="0ED8AB2D" w14:textId="46B06380" w:rsidR="00094F07" w:rsidRPr="00B22FE2" w:rsidRDefault="00094F07" w:rsidP="00094F07">
            <w:pPr>
              <w:jc w:val="center"/>
              <w:rPr>
                <w:b/>
                <w:color w:val="0070C0"/>
                <w:u w:val="single"/>
              </w:rPr>
            </w:pPr>
            <w:r w:rsidRPr="00B22FE2">
              <w:rPr>
                <w:b/>
                <w:color w:val="0070C0"/>
                <w:u w:val="single"/>
              </w:rPr>
              <w:t>____</w:t>
            </w:r>
          </w:p>
          <w:p w14:paraId="331F4AA2" w14:textId="77777777" w:rsidR="00CC78BB" w:rsidRDefault="00CC78BB" w:rsidP="00094F07">
            <w:pPr>
              <w:jc w:val="center"/>
              <w:rPr>
                <w:b/>
                <w:color w:val="0070C0"/>
              </w:rPr>
            </w:pPr>
            <w:r w:rsidRPr="00B22FE2">
              <w:rPr>
                <w:b/>
                <w:color w:val="0070C0"/>
              </w:rPr>
              <w:t>A.B.C</w:t>
            </w:r>
          </w:p>
          <w:p w14:paraId="346AF42B" w14:textId="2E955D0B" w:rsidR="00B22FE2" w:rsidRPr="00B22FE2" w:rsidRDefault="00B22FE2" w:rsidP="00094F07">
            <w:pPr>
              <w:jc w:val="center"/>
              <w:rPr>
                <w:b/>
                <w:color w:val="0070C0"/>
              </w:rPr>
            </w:pPr>
          </w:p>
        </w:tc>
      </w:tr>
      <w:tr w:rsidR="00094F07" w:rsidRPr="00094F07" w14:paraId="24B7399B" w14:textId="77777777" w:rsidTr="00CC78BB">
        <w:tc>
          <w:tcPr>
            <w:tcW w:w="1915" w:type="dxa"/>
          </w:tcPr>
          <w:p w14:paraId="2CAED17C" w14:textId="3989F97D" w:rsidR="00CC78BB" w:rsidRPr="00094F07" w:rsidRDefault="00094F07" w:rsidP="00094F07">
            <w:pPr>
              <w:jc w:val="center"/>
              <w:rPr>
                <w:color w:val="0070C0"/>
              </w:rPr>
            </w:pPr>
            <w:r w:rsidRPr="00094F07">
              <w:rPr>
                <w:color w:val="0070C0"/>
              </w:rPr>
              <w:t>0</w:t>
            </w:r>
          </w:p>
        </w:tc>
        <w:tc>
          <w:tcPr>
            <w:tcW w:w="1915" w:type="dxa"/>
          </w:tcPr>
          <w:p w14:paraId="49A74E66" w14:textId="020A28A9" w:rsidR="00CC78BB" w:rsidRPr="00094F07" w:rsidRDefault="00094F07" w:rsidP="00094F07">
            <w:pPr>
              <w:jc w:val="center"/>
              <w:rPr>
                <w:color w:val="0070C0"/>
              </w:rPr>
            </w:pPr>
            <w:r w:rsidRPr="00094F07">
              <w:rPr>
                <w:color w:val="0070C0"/>
              </w:rPr>
              <w:t>0</w:t>
            </w:r>
          </w:p>
        </w:tc>
        <w:tc>
          <w:tcPr>
            <w:tcW w:w="1915" w:type="dxa"/>
          </w:tcPr>
          <w:p w14:paraId="32777C6B" w14:textId="74786FFA" w:rsidR="00CC78BB" w:rsidRPr="00094F07" w:rsidRDefault="00094F07" w:rsidP="00094F07">
            <w:pPr>
              <w:jc w:val="center"/>
              <w:rPr>
                <w:color w:val="0070C0"/>
              </w:rPr>
            </w:pPr>
            <w:r w:rsidRPr="00094F07">
              <w:rPr>
                <w:color w:val="0070C0"/>
              </w:rPr>
              <w:t>0</w:t>
            </w:r>
          </w:p>
        </w:tc>
        <w:tc>
          <w:tcPr>
            <w:tcW w:w="1915" w:type="dxa"/>
          </w:tcPr>
          <w:p w14:paraId="2CECD4C9" w14:textId="550C9E60" w:rsidR="00CC78BB" w:rsidRPr="00094F07" w:rsidRDefault="00094F07" w:rsidP="00094F07">
            <w:pPr>
              <w:jc w:val="center"/>
              <w:rPr>
                <w:color w:val="0070C0"/>
              </w:rPr>
            </w:pPr>
            <w:r w:rsidRPr="00094F07">
              <w:rPr>
                <w:color w:val="0070C0"/>
              </w:rPr>
              <w:t>1</w:t>
            </w:r>
          </w:p>
        </w:tc>
      </w:tr>
      <w:tr w:rsidR="00094F07" w:rsidRPr="00094F07" w14:paraId="322DDED6" w14:textId="77777777" w:rsidTr="00CC78BB">
        <w:tc>
          <w:tcPr>
            <w:tcW w:w="1915" w:type="dxa"/>
          </w:tcPr>
          <w:p w14:paraId="2429AF00" w14:textId="7D350F1E" w:rsidR="00CC78BB" w:rsidRPr="00094F07" w:rsidRDefault="00094F07" w:rsidP="00094F07">
            <w:pPr>
              <w:jc w:val="center"/>
              <w:rPr>
                <w:color w:val="0070C0"/>
              </w:rPr>
            </w:pPr>
            <w:r w:rsidRPr="00094F07">
              <w:rPr>
                <w:color w:val="0070C0"/>
              </w:rPr>
              <w:t>0</w:t>
            </w:r>
          </w:p>
        </w:tc>
        <w:tc>
          <w:tcPr>
            <w:tcW w:w="1915" w:type="dxa"/>
          </w:tcPr>
          <w:p w14:paraId="6E2B559C" w14:textId="5AC698AF" w:rsidR="00CC78BB" w:rsidRPr="00094F07" w:rsidRDefault="00094F07" w:rsidP="00094F07">
            <w:pPr>
              <w:jc w:val="center"/>
              <w:rPr>
                <w:color w:val="0070C0"/>
              </w:rPr>
            </w:pPr>
            <w:r w:rsidRPr="00094F07">
              <w:rPr>
                <w:color w:val="0070C0"/>
              </w:rPr>
              <w:t>0</w:t>
            </w:r>
          </w:p>
        </w:tc>
        <w:tc>
          <w:tcPr>
            <w:tcW w:w="1915" w:type="dxa"/>
          </w:tcPr>
          <w:p w14:paraId="0F802DDF" w14:textId="4B6CAD79" w:rsidR="00CC78BB" w:rsidRPr="00094F07" w:rsidRDefault="00094F07" w:rsidP="00094F07">
            <w:pPr>
              <w:jc w:val="center"/>
              <w:rPr>
                <w:color w:val="0070C0"/>
              </w:rPr>
            </w:pPr>
            <w:r w:rsidRPr="00094F07">
              <w:rPr>
                <w:color w:val="0070C0"/>
              </w:rPr>
              <w:t>1</w:t>
            </w:r>
          </w:p>
        </w:tc>
        <w:tc>
          <w:tcPr>
            <w:tcW w:w="1915" w:type="dxa"/>
          </w:tcPr>
          <w:p w14:paraId="436C8294" w14:textId="6024A4F6" w:rsidR="00CC78BB" w:rsidRPr="00094F07" w:rsidRDefault="00094F07" w:rsidP="00094F07">
            <w:pPr>
              <w:jc w:val="center"/>
              <w:rPr>
                <w:color w:val="0070C0"/>
              </w:rPr>
            </w:pPr>
            <w:r w:rsidRPr="00094F07">
              <w:rPr>
                <w:color w:val="0070C0"/>
              </w:rPr>
              <w:t>1</w:t>
            </w:r>
          </w:p>
        </w:tc>
      </w:tr>
      <w:tr w:rsidR="00094F07" w:rsidRPr="00094F07" w14:paraId="1D3D3C1E" w14:textId="77777777" w:rsidTr="00CC78BB">
        <w:tc>
          <w:tcPr>
            <w:tcW w:w="1915" w:type="dxa"/>
          </w:tcPr>
          <w:p w14:paraId="24CA970E" w14:textId="7791E283" w:rsidR="00CC78BB" w:rsidRPr="00094F07" w:rsidRDefault="00094F07" w:rsidP="00094F07">
            <w:pPr>
              <w:jc w:val="center"/>
              <w:rPr>
                <w:color w:val="0070C0"/>
              </w:rPr>
            </w:pPr>
            <w:r w:rsidRPr="00094F07">
              <w:rPr>
                <w:color w:val="0070C0"/>
              </w:rPr>
              <w:t>0</w:t>
            </w:r>
          </w:p>
        </w:tc>
        <w:tc>
          <w:tcPr>
            <w:tcW w:w="1915" w:type="dxa"/>
          </w:tcPr>
          <w:p w14:paraId="0B11A95D" w14:textId="0FDC61BF" w:rsidR="00CC78BB" w:rsidRPr="00094F07" w:rsidRDefault="00094F07" w:rsidP="00094F07">
            <w:pPr>
              <w:jc w:val="center"/>
              <w:rPr>
                <w:color w:val="0070C0"/>
              </w:rPr>
            </w:pPr>
            <w:r w:rsidRPr="00094F07">
              <w:rPr>
                <w:color w:val="0070C0"/>
              </w:rPr>
              <w:t>1</w:t>
            </w:r>
          </w:p>
        </w:tc>
        <w:tc>
          <w:tcPr>
            <w:tcW w:w="1915" w:type="dxa"/>
          </w:tcPr>
          <w:p w14:paraId="3F9B0DE2" w14:textId="2347EB47" w:rsidR="00CC78BB" w:rsidRPr="00094F07" w:rsidRDefault="00094F07" w:rsidP="00094F07">
            <w:pPr>
              <w:jc w:val="center"/>
              <w:rPr>
                <w:color w:val="0070C0"/>
              </w:rPr>
            </w:pPr>
            <w:r w:rsidRPr="00094F07">
              <w:rPr>
                <w:color w:val="0070C0"/>
              </w:rPr>
              <w:t>0</w:t>
            </w:r>
          </w:p>
        </w:tc>
        <w:tc>
          <w:tcPr>
            <w:tcW w:w="1915" w:type="dxa"/>
          </w:tcPr>
          <w:p w14:paraId="3A705A50" w14:textId="78D95445" w:rsidR="00CC78BB" w:rsidRPr="00094F07" w:rsidRDefault="00094F07" w:rsidP="00094F07">
            <w:pPr>
              <w:jc w:val="center"/>
              <w:rPr>
                <w:color w:val="0070C0"/>
              </w:rPr>
            </w:pPr>
            <w:r w:rsidRPr="00094F07">
              <w:rPr>
                <w:color w:val="0070C0"/>
              </w:rPr>
              <w:t>1</w:t>
            </w:r>
          </w:p>
        </w:tc>
      </w:tr>
      <w:tr w:rsidR="00094F07" w:rsidRPr="00094F07" w14:paraId="2467BD39" w14:textId="77777777" w:rsidTr="00CC78BB">
        <w:tc>
          <w:tcPr>
            <w:tcW w:w="1915" w:type="dxa"/>
          </w:tcPr>
          <w:p w14:paraId="51381B13" w14:textId="32ABBC18" w:rsidR="00CC78BB" w:rsidRPr="00094F07" w:rsidRDefault="00094F07" w:rsidP="00094F07">
            <w:pPr>
              <w:jc w:val="center"/>
              <w:rPr>
                <w:color w:val="0070C0"/>
              </w:rPr>
            </w:pPr>
            <w:r w:rsidRPr="00094F07">
              <w:rPr>
                <w:color w:val="0070C0"/>
              </w:rPr>
              <w:t>0</w:t>
            </w:r>
          </w:p>
        </w:tc>
        <w:tc>
          <w:tcPr>
            <w:tcW w:w="1915" w:type="dxa"/>
          </w:tcPr>
          <w:p w14:paraId="70738004" w14:textId="149EA3A6" w:rsidR="00CC78BB" w:rsidRPr="00094F07" w:rsidRDefault="00094F07" w:rsidP="00094F07">
            <w:pPr>
              <w:jc w:val="center"/>
              <w:rPr>
                <w:color w:val="0070C0"/>
              </w:rPr>
            </w:pPr>
            <w:r w:rsidRPr="00094F07">
              <w:rPr>
                <w:color w:val="0070C0"/>
              </w:rPr>
              <w:t>1</w:t>
            </w:r>
          </w:p>
        </w:tc>
        <w:tc>
          <w:tcPr>
            <w:tcW w:w="1915" w:type="dxa"/>
          </w:tcPr>
          <w:p w14:paraId="1A030AAC" w14:textId="1919C0FC" w:rsidR="00CC78BB" w:rsidRPr="00094F07" w:rsidRDefault="00094F07" w:rsidP="00094F07">
            <w:pPr>
              <w:jc w:val="center"/>
              <w:rPr>
                <w:color w:val="0070C0"/>
              </w:rPr>
            </w:pPr>
            <w:r w:rsidRPr="00094F07">
              <w:rPr>
                <w:color w:val="0070C0"/>
              </w:rPr>
              <w:t>1</w:t>
            </w:r>
          </w:p>
        </w:tc>
        <w:tc>
          <w:tcPr>
            <w:tcW w:w="1915" w:type="dxa"/>
          </w:tcPr>
          <w:p w14:paraId="01BD2DA6" w14:textId="4482D247" w:rsidR="00CC78BB" w:rsidRPr="00094F07" w:rsidRDefault="00094F07" w:rsidP="00094F07">
            <w:pPr>
              <w:jc w:val="center"/>
              <w:rPr>
                <w:color w:val="0070C0"/>
              </w:rPr>
            </w:pPr>
            <w:r w:rsidRPr="00094F07">
              <w:rPr>
                <w:color w:val="0070C0"/>
              </w:rPr>
              <w:t>1</w:t>
            </w:r>
          </w:p>
        </w:tc>
      </w:tr>
      <w:tr w:rsidR="00094F07" w:rsidRPr="00094F07" w14:paraId="605CFEC6" w14:textId="77777777" w:rsidTr="00CC78BB">
        <w:tc>
          <w:tcPr>
            <w:tcW w:w="1915" w:type="dxa"/>
          </w:tcPr>
          <w:p w14:paraId="3AD2FE43" w14:textId="015BABFB" w:rsidR="00CC78BB" w:rsidRPr="00094F07" w:rsidRDefault="00094F07" w:rsidP="00094F07">
            <w:pPr>
              <w:jc w:val="center"/>
              <w:rPr>
                <w:color w:val="0070C0"/>
              </w:rPr>
            </w:pPr>
            <w:r w:rsidRPr="00094F07">
              <w:rPr>
                <w:color w:val="0070C0"/>
              </w:rPr>
              <w:t>1</w:t>
            </w:r>
          </w:p>
        </w:tc>
        <w:tc>
          <w:tcPr>
            <w:tcW w:w="1915" w:type="dxa"/>
          </w:tcPr>
          <w:p w14:paraId="4B711FEA" w14:textId="24F8C0D1" w:rsidR="00CC78BB" w:rsidRPr="00094F07" w:rsidRDefault="00094F07" w:rsidP="00094F07">
            <w:pPr>
              <w:jc w:val="center"/>
              <w:rPr>
                <w:color w:val="0070C0"/>
              </w:rPr>
            </w:pPr>
            <w:r w:rsidRPr="00094F07">
              <w:rPr>
                <w:color w:val="0070C0"/>
              </w:rPr>
              <w:t>0</w:t>
            </w:r>
          </w:p>
        </w:tc>
        <w:tc>
          <w:tcPr>
            <w:tcW w:w="1915" w:type="dxa"/>
          </w:tcPr>
          <w:p w14:paraId="4DE22A1A" w14:textId="0C0D5440" w:rsidR="00CC78BB" w:rsidRPr="00094F07" w:rsidRDefault="00094F07" w:rsidP="00094F07">
            <w:pPr>
              <w:jc w:val="center"/>
              <w:rPr>
                <w:color w:val="0070C0"/>
              </w:rPr>
            </w:pPr>
            <w:r w:rsidRPr="00094F07">
              <w:rPr>
                <w:color w:val="0070C0"/>
              </w:rPr>
              <w:t>0</w:t>
            </w:r>
          </w:p>
        </w:tc>
        <w:tc>
          <w:tcPr>
            <w:tcW w:w="1915" w:type="dxa"/>
          </w:tcPr>
          <w:p w14:paraId="7875F5F8" w14:textId="69C9C754" w:rsidR="00CC78BB" w:rsidRPr="00094F07" w:rsidRDefault="00094F07" w:rsidP="00094F07">
            <w:pPr>
              <w:jc w:val="center"/>
              <w:rPr>
                <w:color w:val="0070C0"/>
              </w:rPr>
            </w:pPr>
            <w:r w:rsidRPr="00094F07">
              <w:rPr>
                <w:color w:val="0070C0"/>
              </w:rPr>
              <w:t>1</w:t>
            </w:r>
          </w:p>
        </w:tc>
      </w:tr>
      <w:tr w:rsidR="00094F07" w:rsidRPr="00094F07" w14:paraId="0FCBA8F2" w14:textId="77777777" w:rsidTr="00CC78BB">
        <w:tc>
          <w:tcPr>
            <w:tcW w:w="1915" w:type="dxa"/>
          </w:tcPr>
          <w:p w14:paraId="5B6AFCF4" w14:textId="34E165B2" w:rsidR="00094F07" w:rsidRPr="00094F07" w:rsidRDefault="00094F07" w:rsidP="00094F07">
            <w:pPr>
              <w:jc w:val="center"/>
              <w:rPr>
                <w:color w:val="0070C0"/>
              </w:rPr>
            </w:pPr>
            <w:r w:rsidRPr="00094F07">
              <w:rPr>
                <w:color w:val="0070C0"/>
              </w:rPr>
              <w:t>1</w:t>
            </w:r>
          </w:p>
        </w:tc>
        <w:tc>
          <w:tcPr>
            <w:tcW w:w="1915" w:type="dxa"/>
          </w:tcPr>
          <w:p w14:paraId="32770FF5" w14:textId="7609DD87" w:rsidR="00094F07" w:rsidRPr="00094F07" w:rsidRDefault="00094F07" w:rsidP="00094F07">
            <w:pPr>
              <w:jc w:val="center"/>
              <w:rPr>
                <w:color w:val="0070C0"/>
              </w:rPr>
            </w:pPr>
            <w:r w:rsidRPr="00094F07">
              <w:rPr>
                <w:color w:val="0070C0"/>
              </w:rPr>
              <w:t>0</w:t>
            </w:r>
          </w:p>
        </w:tc>
        <w:tc>
          <w:tcPr>
            <w:tcW w:w="1915" w:type="dxa"/>
          </w:tcPr>
          <w:p w14:paraId="1CABF263" w14:textId="7665C069" w:rsidR="00094F07" w:rsidRPr="00094F07" w:rsidRDefault="00094F07" w:rsidP="00094F07">
            <w:pPr>
              <w:jc w:val="center"/>
              <w:rPr>
                <w:color w:val="0070C0"/>
              </w:rPr>
            </w:pPr>
            <w:r w:rsidRPr="00094F07">
              <w:rPr>
                <w:color w:val="0070C0"/>
              </w:rPr>
              <w:t>1</w:t>
            </w:r>
          </w:p>
        </w:tc>
        <w:tc>
          <w:tcPr>
            <w:tcW w:w="1915" w:type="dxa"/>
          </w:tcPr>
          <w:p w14:paraId="0B7E8547" w14:textId="7CF0E40A" w:rsidR="00094F07" w:rsidRPr="00094F07" w:rsidRDefault="00094F07" w:rsidP="00094F07">
            <w:pPr>
              <w:jc w:val="center"/>
              <w:rPr>
                <w:color w:val="0070C0"/>
              </w:rPr>
            </w:pPr>
            <w:r w:rsidRPr="00094F07">
              <w:rPr>
                <w:color w:val="0070C0"/>
              </w:rPr>
              <w:t>1</w:t>
            </w:r>
          </w:p>
        </w:tc>
      </w:tr>
      <w:tr w:rsidR="00094F07" w:rsidRPr="00094F07" w14:paraId="3B795A4C" w14:textId="77777777" w:rsidTr="00CC78BB">
        <w:tc>
          <w:tcPr>
            <w:tcW w:w="1915" w:type="dxa"/>
          </w:tcPr>
          <w:p w14:paraId="7BF7C30A" w14:textId="46072945" w:rsidR="00094F07" w:rsidRPr="00094F07" w:rsidRDefault="00094F07" w:rsidP="00094F07">
            <w:pPr>
              <w:jc w:val="center"/>
              <w:rPr>
                <w:color w:val="0070C0"/>
              </w:rPr>
            </w:pPr>
            <w:r w:rsidRPr="00094F07">
              <w:rPr>
                <w:color w:val="0070C0"/>
              </w:rPr>
              <w:t>1</w:t>
            </w:r>
          </w:p>
        </w:tc>
        <w:tc>
          <w:tcPr>
            <w:tcW w:w="1915" w:type="dxa"/>
          </w:tcPr>
          <w:p w14:paraId="6B02485F" w14:textId="73846872" w:rsidR="00094F07" w:rsidRPr="00094F07" w:rsidRDefault="00094F07" w:rsidP="00094F07">
            <w:pPr>
              <w:jc w:val="center"/>
              <w:rPr>
                <w:color w:val="0070C0"/>
              </w:rPr>
            </w:pPr>
            <w:r w:rsidRPr="00094F07">
              <w:rPr>
                <w:color w:val="0070C0"/>
              </w:rPr>
              <w:t>1</w:t>
            </w:r>
          </w:p>
        </w:tc>
        <w:tc>
          <w:tcPr>
            <w:tcW w:w="1915" w:type="dxa"/>
          </w:tcPr>
          <w:p w14:paraId="519F5A86" w14:textId="38937FF2" w:rsidR="00094F07" w:rsidRPr="00094F07" w:rsidRDefault="00094F07" w:rsidP="00094F07">
            <w:pPr>
              <w:jc w:val="center"/>
              <w:rPr>
                <w:color w:val="0070C0"/>
              </w:rPr>
            </w:pPr>
            <w:r w:rsidRPr="00094F07">
              <w:rPr>
                <w:color w:val="0070C0"/>
              </w:rPr>
              <w:t>0</w:t>
            </w:r>
          </w:p>
        </w:tc>
        <w:tc>
          <w:tcPr>
            <w:tcW w:w="1915" w:type="dxa"/>
          </w:tcPr>
          <w:p w14:paraId="6960A3D0" w14:textId="40693D82" w:rsidR="00094F07" w:rsidRPr="00094F07" w:rsidRDefault="00094F07" w:rsidP="00094F07">
            <w:pPr>
              <w:jc w:val="center"/>
              <w:rPr>
                <w:color w:val="0070C0"/>
              </w:rPr>
            </w:pPr>
            <w:r w:rsidRPr="00094F07">
              <w:rPr>
                <w:color w:val="0070C0"/>
              </w:rPr>
              <w:t>1</w:t>
            </w:r>
          </w:p>
        </w:tc>
      </w:tr>
      <w:tr w:rsidR="00094F07" w:rsidRPr="00094F07" w14:paraId="5A7B0B9F" w14:textId="77777777" w:rsidTr="00CC78BB">
        <w:tc>
          <w:tcPr>
            <w:tcW w:w="1915" w:type="dxa"/>
          </w:tcPr>
          <w:p w14:paraId="7560663E" w14:textId="3D79BB10" w:rsidR="00094F07" w:rsidRPr="00094F07" w:rsidRDefault="00094F07" w:rsidP="00094F07">
            <w:pPr>
              <w:jc w:val="center"/>
              <w:rPr>
                <w:color w:val="0070C0"/>
              </w:rPr>
            </w:pPr>
            <w:r w:rsidRPr="00094F07">
              <w:rPr>
                <w:color w:val="0070C0"/>
              </w:rPr>
              <w:t>1</w:t>
            </w:r>
          </w:p>
        </w:tc>
        <w:tc>
          <w:tcPr>
            <w:tcW w:w="1915" w:type="dxa"/>
          </w:tcPr>
          <w:p w14:paraId="0E3F58F4" w14:textId="39A7C68A" w:rsidR="00094F07" w:rsidRPr="00094F07" w:rsidRDefault="00094F07" w:rsidP="00094F07">
            <w:pPr>
              <w:jc w:val="center"/>
              <w:rPr>
                <w:color w:val="0070C0"/>
              </w:rPr>
            </w:pPr>
            <w:r w:rsidRPr="00094F07">
              <w:rPr>
                <w:color w:val="0070C0"/>
              </w:rPr>
              <w:t>1</w:t>
            </w:r>
          </w:p>
        </w:tc>
        <w:tc>
          <w:tcPr>
            <w:tcW w:w="1915" w:type="dxa"/>
          </w:tcPr>
          <w:p w14:paraId="2F444901" w14:textId="0DA02DE0" w:rsidR="00094F07" w:rsidRPr="00094F07" w:rsidRDefault="00094F07" w:rsidP="00094F07">
            <w:pPr>
              <w:jc w:val="center"/>
              <w:rPr>
                <w:color w:val="0070C0"/>
              </w:rPr>
            </w:pPr>
            <w:r w:rsidRPr="00094F07">
              <w:rPr>
                <w:color w:val="0070C0"/>
              </w:rPr>
              <w:t>1</w:t>
            </w:r>
          </w:p>
        </w:tc>
        <w:tc>
          <w:tcPr>
            <w:tcW w:w="1915" w:type="dxa"/>
          </w:tcPr>
          <w:p w14:paraId="69B18653" w14:textId="20697108" w:rsidR="00094F07" w:rsidRPr="00094F07" w:rsidRDefault="00094F07" w:rsidP="00094F07">
            <w:pPr>
              <w:jc w:val="center"/>
              <w:rPr>
                <w:color w:val="0070C0"/>
              </w:rPr>
            </w:pPr>
            <w:r w:rsidRPr="00094F07">
              <w:rPr>
                <w:color w:val="0070C0"/>
              </w:rPr>
              <w:t>0</w:t>
            </w:r>
          </w:p>
        </w:tc>
      </w:tr>
    </w:tbl>
    <w:p w14:paraId="19D99218" w14:textId="62AEDA34" w:rsidR="00B22FE2" w:rsidRDefault="00B22FE2" w:rsidP="0091636E">
      <w:pPr>
        <w:ind w:firstLine="360"/>
      </w:pPr>
    </w:p>
    <w:p w14:paraId="68F5D621" w14:textId="28D1FBB3" w:rsidR="0090309E" w:rsidRDefault="0090309E" w:rsidP="0091636E">
      <w:pPr>
        <w:ind w:firstLine="360"/>
      </w:pPr>
    </w:p>
    <w:p w14:paraId="1AB1BB20" w14:textId="797B42E3" w:rsidR="0090309E" w:rsidRDefault="0090309E" w:rsidP="0091636E">
      <w:pPr>
        <w:ind w:firstLine="360"/>
      </w:pPr>
    </w:p>
    <w:p w14:paraId="08C1F8FA" w14:textId="33D9199E" w:rsidR="0090309E" w:rsidRDefault="0090309E" w:rsidP="0091636E">
      <w:pPr>
        <w:ind w:firstLine="360"/>
      </w:pPr>
    </w:p>
    <w:p w14:paraId="2AB88C48" w14:textId="437CE7AB" w:rsidR="0090309E" w:rsidRDefault="0090309E" w:rsidP="0091636E">
      <w:pPr>
        <w:ind w:firstLine="360"/>
      </w:pPr>
    </w:p>
    <w:p w14:paraId="29D0742C" w14:textId="2F299281" w:rsidR="0090309E" w:rsidRPr="0090309E" w:rsidRDefault="0090309E" w:rsidP="0091636E">
      <w:pPr>
        <w:ind w:firstLine="360"/>
        <w:rPr>
          <w:i/>
          <w:color w:val="0070C0"/>
        </w:rPr>
      </w:pPr>
      <w:r w:rsidRPr="0090309E">
        <w:rPr>
          <w:i/>
          <w:color w:val="0070C0"/>
        </w:rPr>
        <w:t>Circuit on next page…</w:t>
      </w:r>
    </w:p>
    <w:p w14:paraId="1A16182E" w14:textId="5A8EDF89" w:rsidR="00B22FE2" w:rsidRDefault="0090309E" w:rsidP="0090309E">
      <w:pPr>
        <w:spacing w:before="240"/>
        <w:ind w:firstLine="360"/>
      </w:pPr>
      <w:r>
        <w:rPr>
          <w:noProof/>
          <w:lang w:eastAsia="en-US"/>
        </w:rPr>
        <w:lastRenderedPageBreak/>
        <w:drawing>
          <wp:inline distT="0" distB="0" distL="0" distR="0" wp14:anchorId="36227325" wp14:editId="1B10F98C">
            <wp:extent cx="5534401" cy="436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8806" cy="4439728"/>
                    </a:xfrm>
                    <a:prstGeom prst="rect">
                      <a:avLst/>
                    </a:prstGeom>
                  </pic:spPr>
                </pic:pic>
              </a:graphicData>
            </a:graphic>
          </wp:inline>
        </w:drawing>
      </w:r>
    </w:p>
    <w:p w14:paraId="3B40E3C2" w14:textId="6B44680D" w:rsidR="00B17F07" w:rsidRDefault="00B17F07" w:rsidP="0090309E">
      <w:pPr>
        <w:sectPr w:rsidR="00B17F07" w:rsidSect="00291B94">
          <w:headerReference w:type="even" r:id="rId8"/>
          <w:headerReference w:type="default" r:id="rId9"/>
          <w:footerReference w:type="even" r:id="rId10"/>
          <w:footerReference w:type="default" r:id="rId11"/>
          <w:type w:val="continuous"/>
          <w:pgSz w:w="12240" w:h="15840"/>
          <w:pgMar w:top="1440" w:right="1440" w:bottom="1440" w:left="1440" w:header="720" w:footer="720" w:gutter="0"/>
          <w:cols w:space="720"/>
        </w:sectPr>
      </w:pPr>
    </w:p>
    <w:p w14:paraId="4DA69072" w14:textId="172D4E47" w:rsidR="007464A0" w:rsidRPr="0090309E" w:rsidRDefault="0090309E" w:rsidP="007464A0">
      <w:pPr>
        <w:rPr>
          <w:i/>
        </w:rPr>
      </w:pPr>
      <w:r>
        <w:tab/>
      </w:r>
      <w:r w:rsidRPr="0090309E">
        <w:rPr>
          <w:i/>
          <w:color w:val="0070C0"/>
        </w:rPr>
        <w:t>Above image made at ‘draw.io’</w:t>
      </w:r>
    </w:p>
    <w:p w14:paraId="551BA24F" w14:textId="1253371C" w:rsidR="007464A0" w:rsidRDefault="007464A0" w:rsidP="007464A0"/>
    <w:p w14:paraId="1D75D9D5" w14:textId="55EEBA8E" w:rsidR="007464A0" w:rsidRDefault="007464A0" w:rsidP="007464A0"/>
    <w:p w14:paraId="4277D06C" w14:textId="60661550" w:rsidR="0090309E" w:rsidRDefault="0090309E" w:rsidP="007464A0"/>
    <w:p w14:paraId="474C780D" w14:textId="391BDC6A" w:rsidR="0090309E" w:rsidRDefault="0090309E" w:rsidP="007464A0"/>
    <w:p w14:paraId="7CE398AF" w14:textId="1C05004B" w:rsidR="0090309E" w:rsidRDefault="0090309E" w:rsidP="007464A0"/>
    <w:p w14:paraId="06E90D80" w14:textId="349A2B67" w:rsidR="0090309E" w:rsidRDefault="0090309E" w:rsidP="007464A0"/>
    <w:p w14:paraId="197FDC6C" w14:textId="567B08B6" w:rsidR="0090309E" w:rsidRDefault="0090309E" w:rsidP="007464A0"/>
    <w:p w14:paraId="490A04E2" w14:textId="405D9E35" w:rsidR="0090309E" w:rsidRDefault="0090309E" w:rsidP="007464A0"/>
    <w:p w14:paraId="628B1BE3" w14:textId="56ABAE5B" w:rsidR="0090309E" w:rsidRDefault="0090309E" w:rsidP="007464A0"/>
    <w:p w14:paraId="134CC149" w14:textId="00430050" w:rsidR="0090309E" w:rsidRDefault="0090309E" w:rsidP="007464A0"/>
    <w:p w14:paraId="256FB9C2" w14:textId="3C791121" w:rsidR="0090309E" w:rsidRDefault="0090309E" w:rsidP="007464A0"/>
    <w:p w14:paraId="0B9300D9" w14:textId="7FB46055" w:rsidR="0090309E" w:rsidRDefault="0090309E" w:rsidP="007464A0"/>
    <w:p w14:paraId="45E0A194" w14:textId="71ED233E" w:rsidR="0090309E" w:rsidRDefault="0090309E" w:rsidP="007464A0"/>
    <w:p w14:paraId="316DE687" w14:textId="51DAC4AF" w:rsidR="0090309E" w:rsidRDefault="0090309E" w:rsidP="007464A0"/>
    <w:p w14:paraId="50B84324" w14:textId="143E0C63" w:rsidR="0090309E" w:rsidRDefault="0090309E" w:rsidP="007464A0"/>
    <w:p w14:paraId="2B6DF2A1" w14:textId="14B8DD3E" w:rsidR="0090309E" w:rsidRDefault="0090309E" w:rsidP="007464A0"/>
    <w:p w14:paraId="130C50E5" w14:textId="36E0C93D" w:rsidR="0090309E" w:rsidRDefault="0090309E" w:rsidP="007464A0"/>
    <w:p w14:paraId="689509E4" w14:textId="107E2546" w:rsidR="0090309E" w:rsidRDefault="0090309E" w:rsidP="007464A0"/>
    <w:p w14:paraId="5268AC8B" w14:textId="5062D445" w:rsidR="0090309E" w:rsidRDefault="0090309E" w:rsidP="007464A0"/>
    <w:p w14:paraId="7A762EC2" w14:textId="5EE86203" w:rsidR="0090309E" w:rsidRDefault="0090309E" w:rsidP="007464A0"/>
    <w:p w14:paraId="1404EC67" w14:textId="77777777" w:rsidR="0090309E" w:rsidRDefault="0090309E" w:rsidP="007464A0">
      <w:pPr>
        <w:sectPr w:rsidR="0090309E" w:rsidSect="00291B94">
          <w:footerReference w:type="even" r:id="rId12"/>
          <w:footerReference w:type="default" r:id="rId13"/>
          <w:type w:val="continuous"/>
          <w:pgSz w:w="12240" w:h="15840"/>
          <w:pgMar w:top="1440" w:right="1440" w:bottom="1440" w:left="1440" w:header="720" w:footer="720" w:gutter="0"/>
          <w:cols w:space="720"/>
        </w:sectPr>
      </w:pPr>
    </w:p>
    <w:p w14:paraId="53CEB3DB" w14:textId="77777777" w:rsidR="007464A0" w:rsidRDefault="004210E0" w:rsidP="00320664">
      <w:pPr>
        <w:pStyle w:val="ListParagraph"/>
        <w:numPr>
          <w:ilvl w:val="0"/>
          <w:numId w:val="3"/>
        </w:numPr>
      </w:pPr>
      <w:r>
        <w:lastRenderedPageBreak/>
        <w:t xml:space="preserve">Using </w:t>
      </w:r>
      <w:r w:rsidR="00075E2F">
        <w:t xml:space="preserve">exactly </w:t>
      </w:r>
      <w:r>
        <w:t xml:space="preserve">4 CMOS transistors, </w:t>
      </w:r>
      <w:r w:rsidR="001A787F">
        <w:t xml:space="preserve">design and then </w:t>
      </w:r>
      <w:r>
        <w:t>draw a schematic for a NOR circuit. Comment on the relationship you see between the NAND ci</w:t>
      </w:r>
      <w:r w:rsidR="001A787F">
        <w:t>rcuit presented in class and our</w:t>
      </w:r>
      <w:r>
        <w:t xml:space="preserve"> textbook and the</w:t>
      </w:r>
      <w:r w:rsidR="006F0C85">
        <w:t xml:space="preserve"> NOR circuit that you develop.</w:t>
      </w:r>
    </w:p>
    <w:p w14:paraId="3DB7794F" w14:textId="77777777" w:rsidR="007464A0" w:rsidRDefault="007464A0" w:rsidP="007464A0">
      <w:pPr>
        <w:pStyle w:val="ListParagraph"/>
        <w:ind w:left="360"/>
      </w:pPr>
      <w:r>
        <w:rPr>
          <w:noProof/>
          <w:lang w:eastAsia="en-US"/>
        </w:rPr>
        <w:drawing>
          <wp:inline distT="0" distB="0" distL="0" distR="0" wp14:anchorId="3B295CA2" wp14:editId="0F4DB8DC">
            <wp:extent cx="5667375" cy="47040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0860" cy="4706934"/>
                    </a:xfrm>
                    <a:prstGeom prst="rect">
                      <a:avLst/>
                    </a:prstGeom>
                  </pic:spPr>
                </pic:pic>
              </a:graphicData>
            </a:graphic>
          </wp:inline>
        </w:drawing>
      </w:r>
    </w:p>
    <w:p w14:paraId="6E2FD77B" w14:textId="6525A9F1" w:rsidR="007464A0" w:rsidRDefault="007464A0" w:rsidP="007464A0">
      <w:pPr>
        <w:pStyle w:val="ListParagraph"/>
        <w:ind w:left="360"/>
        <w:rPr>
          <w:i/>
          <w:color w:val="0070C0"/>
        </w:rPr>
      </w:pPr>
      <w:r>
        <w:rPr>
          <w:i/>
          <w:color w:val="0070C0"/>
        </w:rPr>
        <w:t>Above image made at ‘draw.io’</w:t>
      </w:r>
    </w:p>
    <w:p w14:paraId="41ADD82A" w14:textId="77777777" w:rsidR="007464A0" w:rsidRDefault="007464A0" w:rsidP="007464A0">
      <w:pPr>
        <w:pStyle w:val="ListParagraph"/>
        <w:ind w:left="360"/>
        <w:rPr>
          <w:i/>
          <w:color w:val="0070C0"/>
        </w:rPr>
      </w:pPr>
    </w:p>
    <w:p w14:paraId="397907CA" w14:textId="13EB729D" w:rsidR="00320664" w:rsidRDefault="007464A0" w:rsidP="007464A0">
      <w:pPr>
        <w:pStyle w:val="ListParagraph"/>
        <w:ind w:left="360"/>
      </w:pPr>
      <w:r w:rsidRPr="007464A0">
        <w:rPr>
          <w:color w:val="0070C0"/>
        </w:rPr>
        <w:t xml:space="preserve">Both the NAND and the NOR circuits involve exactly 4 CMOS transistors – 2 negated and 2 normal. The </w:t>
      </w:r>
      <w:r>
        <w:rPr>
          <w:color w:val="0070C0"/>
        </w:rPr>
        <w:t>circuit</w:t>
      </w:r>
      <w:r w:rsidRPr="007464A0">
        <w:rPr>
          <w:color w:val="0070C0"/>
        </w:rPr>
        <w:t xml:space="preserve"> pattern and layout of these transistors is also the same, however the 5v and the ground</w:t>
      </w:r>
      <w:r>
        <w:rPr>
          <w:color w:val="0070C0"/>
        </w:rPr>
        <w:t xml:space="preserve"> points</w:t>
      </w:r>
      <w:r w:rsidRPr="007464A0">
        <w:rPr>
          <w:color w:val="0070C0"/>
        </w:rPr>
        <w:t xml:space="preserve"> are </w:t>
      </w:r>
      <w:r>
        <w:rPr>
          <w:color w:val="0070C0"/>
        </w:rPr>
        <w:t xml:space="preserve">switched around. </w:t>
      </w:r>
      <w:r w:rsidR="006F0C85">
        <w:br/>
      </w:r>
    </w:p>
    <w:p w14:paraId="33DE697A" w14:textId="2850085E" w:rsidR="007464A0" w:rsidRDefault="007464A0" w:rsidP="007464A0">
      <w:pPr>
        <w:pStyle w:val="ListParagraph"/>
        <w:ind w:left="360"/>
      </w:pPr>
    </w:p>
    <w:p w14:paraId="215DD451" w14:textId="1FAD14E2" w:rsidR="007464A0" w:rsidRDefault="007464A0" w:rsidP="007464A0">
      <w:pPr>
        <w:pStyle w:val="ListParagraph"/>
        <w:ind w:left="360"/>
      </w:pPr>
    </w:p>
    <w:p w14:paraId="4E06E131" w14:textId="3C5D5560" w:rsidR="007464A0" w:rsidRDefault="007464A0" w:rsidP="007464A0">
      <w:pPr>
        <w:pStyle w:val="ListParagraph"/>
        <w:ind w:left="360"/>
      </w:pPr>
    </w:p>
    <w:p w14:paraId="63A1280D" w14:textId="30E3F7A8" w:rsidR="007464A0" w:rsidRDefault="007464A0" w:rsidP="007464A0">
      <w:pPr>
        <w:pStyle w:val="ListParagraph"/>
        <w:ind w:left="360"/>
      </w:pPr>
    </w:p>
    <w:p w14:paraId="34A0B2BC" w14:textId="75E8C7EC" w:rsidR="007464A0" w:rsidRDefault="007464A0" w:rsidP="007464A0">
      <w:pPr>
        <w:pStyle w:val="ListParagraph"/>
        <w:ind w:left="360"/>
      </w:pPr>
    </w:p>
    <w:p w14:paraId="7E4A94B4" w14:textId="7DA14234" w:rsidR="007464A0" w:rsidRDefault="007464A0" w:rsidP="007464A0">
      <w:pPr>
        <w:pStyle w:val="ListParagraph"/>
        <w:ind w:left="360"/>
      </w:pPr>
    </w:p>
    <w:p w14:paraId="2E75B728" w14:textId="37AF9190" w:rsidR="007464A0" w:rsidRDefault="007464A0" w:rsidP="007464A0">
      <w:pPr>
        <w:pStyle w:val="ListParagraph"/>
        <w:ind w:left="360"/>
      </w:pPr>
    </w:p>
    <w:p w14:paraId="6570124F" w14:textId="2C27D590" w:rsidR="007464A0" w:rsidRDefault="007464A0" w:rsidP="007464A0">
      <w:pPr>
        <w:pStyle w:val="ListParagraph"/>
        <w:ind w:left="360"/>
      </w:pPr>
    </w:p>
    <w:p w14:paraId="0F38C5FA" w14:textId="0B80D24B" w:rsidR="007464A0" w:rsidRDefault="007464A0" w:rsidP="007464A0">
      <w:pPr>
        <w:pStyle w:val="ListParagraph"/>
        <w:ind w:left="360"/>
      </w:pPr>
    </w:p>
    <w:p w14:paraId="68103DDE" w14:textId="77777777" w:rsidR="0090309E" w:rsidRDefault="0090309E" w:rsidP="007464A0">
      <w:pPr>
        <w:pStyle w:val="ListParagraph"/>
        <w:ind w:left="360"/>
      </w:pPr>
    </w:p>
    <w:p w14:paraId="4BE55303" w14:textId="3BED5C51" w:rsidR="007464A0" w:rsidRDefault="007464A0" w:rsidP="007464A0">
      <w:pPr>
        <w:pStyle w:val="ListParagraph"/>
        <w:ind w:left="360"/>
      </w:pPr>
    </w:p>
    <w:p w14:paraId="4C2824C9" w14:textId="77777777" w:rsidR="00D95520" w:rsidRDefault="00D95520" w:rsidP="00D95520">
      <w:pPr>
        <w:pStyle w:val="ListParagraph"/>
        <w:numPr>
          <w:ilvl w:val="0"/>
          <w:numId w:val="3"/>
        </w:numPr>
      </w:pPr>
      <w:r>
        <w:lastRenderedPageBreak/>
        <w:t xml:space="preserve">Name the Boolean function that this circuit implements.  </w:t>
      </w:r>
    </w:p>
    <w:p w14:paraId="0CC52568" w14:textId="77777777" w:rsidR="00D95520" w:rsidRDefault="00D95520" w:rsidP="00D95520"/>
    <w:p w14:paraId="7E9F588B" w14:textId="2F093986" w:rsidR="00D95520" w:rsidRDefault="00D95520" w:rsidP="00D95520">
      <w:pPr>
        <w:pStyle w:val="ListParagraph"/>
        <w:ind w:left="360"/>
      </w:pPr>
      <w:r>
        <w:t xml:space="preserve"> </w:t>
      </w:r>
      <w:r>
        <w:rPr>
          <w:noProof/>
          <w:lang w:eastAsia="en-US"/>
        </w:rPr>
        <w:drawing>
          <wp:inline distT="0" distB="0" distL="0" distR="0" wp14:anchorId="5656BBC0" wp14:editId="586D92A3">
            <wp:extent cx="1411433" cy="1574800"/>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FET AND gate.png"/>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1411605" cy="1574992"/>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r>
        <w:br/>
      </w:r>
    </w:p>
    <w:p w14:paraId="0FF0968F" w14:textId="1A2C2D89" w:rsidR="00FC5B01" w:rsidRPr="00FC5B01" w:rsidRDefault="00FC5B01" w:rsidP="00D95520">
      <w:pPr>
        <w:pStyle w:val="ListParagraph"/>
        <w:ind w:left="360"/>
        <w:rPr>
          <w:color w:val="0070C0"/>
        </w:rPr>
      </w:pPr>
      <w:r>
        <w:rPr>
          <w:color w:val="0070C0"/>
        </w:rPr>
        <w:t xml:space="preserve">This circuit implements the AND Boolean function. </w:t>
      </w:r>
    </w:p>
    <w:p w14:paraId="6EE30558" w14:textId="77777777" w:rsidR="00FC5B01" w:rsidRDefault="00FC5B01" w:rsidP="00D95520">
      <w:pPr>
        <w:pStyle w:val="ListParagraph"/>
        <w:ind w:left="360"/>
      </w:pPr>
    </w:p>
    <w:p w14:paraId="59FAC1E7" w14:textId="77777777" w:rsidR="00B22FE2" w:rsidRDefault="006E60DF" w:rsidP="00D95520">
      <w:pPr>
        <w:pStyle w:val="ListParagraph"/>
        <w:numPr>
          <w:ilvl w:val="0"/>
          <w:numId w:val="3"/>
        </w:numPr>
      </w:pPr>
      <w:r>
        <w:t>Let the input logic values to the following circuit be x=Don’t Care, y=0, and z=1.  What is the logic value of the output f(</w:t>
      </w:r>
      <w:proofErr w:type="spellStart"/>
      <w:r>
        <w:t>x,y,z</w:t>
      </w:r>
      <w:proofErr w:type="spellEnd"/>
      <w:r>
        <w:t>)?</w:t>
      </w:r>
      <w:r>
        <w:br/>
      </w:r>
      <w:r>
        <w:rPr>
          <w:noProof/>
          <w:lang w:eastAsia="en-US"/>
        </w:rPr>
        <w:drawing>
          <wp:inline distT="0" distB="0" distL="0" distR="0" wp14:anchorId="62ACCFD8" wp14:editId="1AAE8683">
            <wp:extent cx="2566035" cy="603950"/>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nor-circuit.png"/>
                    <pic:cNvPicPr/>
                  </pic:nvPicPr>
                  <pic:blipFill>
                    <a:blip r:embed="rId16">
                      <a:extLst>
                        <a:ext uri="{28A0092B-C50C-407E-A947-70E740481C1C}">
                          <a14:useLocalDpi xmlns:a14="http://schemas.microsoft.com/office/drawing/2010/main" val="0"/>
                        </a:ext>
                      </a:extLst>
                    </a:blip>
                    <a:stretch>
                      <a:fillRect/>
                    </a:stretch>
                  </pic:blipFill>
                  <pic:spPr>
                    <a:xfrm>
                      <a:off x="0" y="0"/>
                      <a:ext cx="2567327" cy="604254"/>
                    </a:xfrm>
                    <a:prstGeom prst="rect">
                      <a:avLst/>
                    </a:prstGeom>
                  </pic:spPr>
                </pic:pic>
              </a:graphicData>
            </a:graphic>
          </wp:inline>
        </w:drawing>
      </w:r>
    </w:p>
    <w:p w14:paraId="5AB38D0E" w14:textId="77777777" w:rsidR="00B22FE2" w:rsidRDefault="00B22FE2" w:rsidP="00B22FE2">
      <w:pPr>
        <w:pStyle w:val="ListParagraph"/>
        <w:ind w:left="360"/>
        <w:rPr>
          <w:color w:val="0070C0"/>
        </w:rPr>
      </w:pPr>
      <w:r>
        <w:rPr>
          <w:color w:val="0070C0"/>
        </w:rPr>
        <w:t>The logic value of the output f(</w:t>
      </w:r>
      <w:proofErr w:type="spellStart"/>
      <w:r>
        <w:rPr>
          <w:color w:val="0070C0"/>
        </w:rPr>
        <w:t>x,y,z</w:t>
      </w:r>
      <w:proofErr w:type="spellEnd"/>
      <w:r>
        <w:rPr>
          <w:color w:val="0070C0"/>
        </w:rPr>
        <w:t>) = 0</w:t>
      </w:r>
    </w:p>
    <w:p w14:paraId="1236C997" w14:textId="77777777" w:rsidR="00B22FE2" w:rsidRDefault="00B22FE2" w:rsidP="00B22FE2">
      <w:pPr>
        <w:pStyle w:val="ListParagraph"/>
        <w:ind w:left="360"/>
        <w:rPr>
          <w:color w:val="0070C0"/>
        </w:rPr>
      </w:pPr>
    </w:p>
    <w:p w14:paraId="525435DB" w14:textId="17F89BD3" w:rsidR="006E60DF" w:rsidRPr="00B22FE2" w:rsidRDefault="00B22FE2" w:rsidP="00B22FE2">
      <w:pPr>
        <w:pStyle w:val="ListParagraph"/>
        <w:ind w:hanging="360"/>
        <w:rPr>
          <w:color w:val="0070C0"/>
        </w:rPr>
      </w:pPr>
      <w:r>
        <w:rPr>
          <w:color w:val="0070C0"/>
        </w:rPr>
        <w:t xml:space="preserve">The NAND of x and y is  1 because even though x is not given it doesn’t matter since the NAND of anything involving a zero input (in this case, y) results in a 1. The NOR of this input (which is 1) and the z=1 is simply 0. </w:t>
      </w:r>
      <w:r w:rsidR="006E60DF">
        <w:br/>
      </w:r>
    </w:p>
    <w:p w14:paraId="3C2651BB" w14:textId="77777777" w:rsidR="008C55D4" w:rsidRDefault="006F0C85" w:rsidP="00320664">
      <w:pPr>
        <w:pStyle w:val="ListParagraph"/>
        <w:numPr>
          <w:ilvl w:val="0"/>
          <w:numId w:val="3"/>
        </w:numPr>
      </w:pPr>
      <w:r>
        <w:t>Under what conditions does a full adder gen</w:t>
      </w:r>
      <w:r w:rsidR="008955B5">
        <w:t>erate Sum = 0 and Carry out = 1 from Augend, Add</w:t>
      </w:r>
      <w:r>
        <w:t>end, and Carry in?  Show your answer in the form of a table.</w:t>
      </w:r>
      <w:r>
        <w:br/>
      </w:r>
    </w:p>
    <w:tbl>
      <w:tblPr>
        <w:tblStyle w:val="TableGrid"/>
        <w:tblW w:w="0" w:type="auto"/>
        <w:tblLook w:val="04A0" w:firstRow="1" w:lastRow="0" w:firstColumn="1" w:lastColumn="0" w:noHBand="0" w:noVBand="1"/>
      </w:tblPr>
      <w:tblGrid>
        <w:gridCol w:w="1915"/>
        <w:gridCol w:w="1915"/>
        <w:gridCol w:w="1915"/>
        <w:gridCol w:w="1915"/>
        <w:gridCol w:w="1915"/>
      </w:tblGrid>
      <w:tr w:rsidR="008C55D4" w:rsidRPr="00094F07" w14:paraId="7E562A35" w14:textId="531148C4" w:rsidTr="007E7E23">
        <w:trPr>
          <w:trHeight w:val="305"/>
        </w:trPr>
        <w:tc>
          <w:tcPr>
            <w:tcW w:w="9575" w:type="dxa"/>
            <w:gridSpan w:val="5"/>
          </w:tcPr>
          <w:p w14:paraId="59215B7F" w14:textId="655FCD46" w:rsidR="008C55D4" w:rsidRPr="00B22FE2" w:rsidRDefault="008C55D4" w:rsidP="00D56560">
            <w:pPr>
              <w:jc w:val="center"/>
              <w:rPr>
                <w:b/>
                <w:color w:val="0070C0"/>
              </w:rPr>
            </w:pPr>
            <w:r w:rsidRPr="00B22FE2">
              <w:rPr>
                <w:b/>
                <w:color w:val="0070C0"/>
              </w:rPr>
              <w:t xml:space="preserve">Truth Table for </w:t>
            </w:r>
            <w:r>
              <w:rPr>
                <w:b/>
                <w:color w:val="0070C0"/>
              </w:rPr>
              <w:t>Full Adder Circuit</w:t>
            </w:r>
          </w:p>
        </w:tc>
      </w:tr>
      <w:tr w:rsidR="008C55D4" w:rsidRPr="00094F07" w14:paraId="1DE6D30F" w14:textId="6FBFFE3C" w:rsidTr="00B61A4C">
        <w:tc>
          <w:tcPr>
            <w:tcW w:w="5745" w:type="dxa"/>
            <w:gridSpan w:val="3"/>
          </w:tcPr>
          <w:p w14:paraId="68B5D2A7" w14:textId="77777777" w:rsidR="008C55D4" w:rsidRPr="00094F07" w:rsidRDefault="008C55D4" w:rsidP="00D56560">
            <w:pPr>
              <w:jc w:val="center"/>
              <w:rPr>
                <w:color w:val="0070C0"/>
              </w:rPr>
            </w:pPr>
          </w:p>
          <w:p w14:paraId="0012F580" w14:textId="37CAB8AD" w:rsidR="008C55D4" w:rsidRPr="00B22FE2" w:rsidRDefault="008C55D4" w:rsidP="008C55D4">
            <w:pPr>
              <w:jc w:val="center"/>
              <w:rPr>
                <w:b/>
                <w:color w:val="0070C0"/>
              </w:rPr>
            </w:pPr>
            <w:r>
              <w:rPr>
                <w:b/>
                <w:color w:val="0070C0"/>
              </w:rPr>
              <w:t>Inputs</w:t>
            </w:r>
          </w:p>
        </w:tc>
        <w:tc>
          <w:tcPr>
            <w:tcW w:w="3830" w:type="dxa"/>
            <w:gridSpan w:val="2"/>
          </w:tcPr>
          <w:p w14:paraId="032AC64B" w14:textId="77777777" w:rsidR="008C55D4" w:rsidRDefault="008C55D4" w:rsidP="00D56560">
            <w:pPr>
              <w:jc w:val="center"/>
              <w:rPr>
                <w:b/>
                <w:color w:val="0070C0"/>
              </w:rPr>
            </w:pPr>
          </w:p>
          <w:p w14:paraId="4AC7DC9E" w14:textId="13ECEC1D" w:rsidR="008C55D4" w:rsidRPr="008C55D4" w:rsidRDefault="008C55D4" w:rsidP="00D56560">
            <w:pPr>
              <w:jc w:val="center"/>
              <w:rPr>
                <w:b/>
                <w:color w:val="0070C0"/>
              </w:rPr>
            </w:pPr>
            <w:r w:rsidRPr="008C55D4">
              <w:rPr>
                <w:b/>
                <w:color w:val="0070C0"/>
              </w:rPr>
              <w:t>Outputs</w:t>
            </w:r>
          </w:p>
          <w:p w14:paraId="3389419A" w14:textId="77777777" w:rsidR="008C55D4" w:rsidRPr="00B22FE2" w:rsidRDefault="008C55D4" w:rsidP="00D56560">
            <w:pPr>
              <w:jc w:val="center"/>
              <w:rPr>
                <w:b/>
                <w:color w:val="0070C0"/>
                <w:u w:val="single"/>
              </w:rPr>
            </w:pPr>
          </w:p>
        </w:tc>
      </w:tr>
      <w:tr w:rsidR="008C55D4" w:rsidRPr="00094F07" w14:paraId="68F169A4" w14:textId="33A689E3" w:rsidTr="000470DE">
        <w:tc>
          <w:tcPr>
            <w:tcW w:w="1915" w:type="dxa"/>
          </w:tcPr>
          <w:p w14:paraId="3B3BA876" w14:textId="10603C31" w:rsidR="008C55D4" w:rsidRPr="00094F07" w:rsidRDefault="008C55D4" w:rsidP="00D56560">
            <w:pPr>
              <w:jc w:val="center"/>
              <w:rPr>
                <w:color w:val="0070C0"/>
              </w:rPr>
            </w:pPr>
            <w:proofErr w:type="spellStart"/>
            <w:r>
              <w:rPr>
                <w:color w:val="0070C0"/>
              </w:rPr>
              <w:t>C</w:t>
            </w:r>
            <w:r w:rsidRPr="008C55D4">
              <w:rPr>
                <w:color w:val="0070C0"/>
                <w:vertAlign w:val="subscript"/>
              </w:rPr>
              <w:t>in</w:t>
            </w:r>
            <w:proofErr w:type="spellEnd"/>
          </w:p>
        </w:tc>
        <w:tc>
          <w:tcPr>
            <w:tcW w:w="1915" w:type="dxa"/>
          </w:tcPr>
          <w:p w14:paraId="7ABA91AD" w14:textId="74666A47" w:rsidR="008C55D4" w:rsidRPr="00094F07" w:rsidRDefault="008C55D4" w:rsidP="00D56560">
            <w:pPr>
              <w:jc w:val="center"/>
              <w:rPr>
                <w:color w:val="0070C0"/>
              </w:rPr>
            </w:pPr>
            <w:r>
              <w:rPr>
                <w:color w:val="0070C0"/>
              </w:rPr>
              <w:t>A</w:t>
            </w:r>
          </w:p>
        </w:tc>
        <w:tc>
          <w:tcPr>
            <w:tcW w:w="1915" w:type="dxa"/>
          </w:tcPr>
          <w:p w14:paraId="62739FBE" w14:textId="38E53EA5" w:rsidR="008C55D4" w:rsidRPr="00094F07" w:rsidRDefault="008C55D4" w:rsidP="00D56560">
            <w:pPr>
              <w:jc w:val="center"/>
              <w:rPr>
                <w:color w:val="0070C0"/>
              </w:rPr>
            </w:pPr>
            <w:r>
              <w:rPr>
                <w:color w:val="0070C0"/>
              </w:rPr>
              <w:t>B</w:t>
            </w:r>
          </w:p>
        </w:tc>
        <w:tc>
          <w:tcPr>
            <w:tcW w:w="1915" w:type="dxa"/>
          </w:tcPr>
          <w:p w14:paraId="08C42CA5" w14:textId="7705E407" w:rsidR="008C55D4" w:rsidRPr="00094F07" w:rsidRDefault="008C55D4" w:rsidP="00D56560">
            <w:pPr>
              <w:jc w:val="center"/>
              <w:rPr>
                <w:color w:val="0070C0"/>
              </w:rPr>
            </w:pPr>
            <w:r>
              <w:rPr>
                <w:color w:val="0070C0"/>
              </w:rPr>
              <w:t>S</w:t>
            </w:r>
          </w:p>
        </w:tc>
        <w:tc>
          <w:tcPr>
            <w:tcW w:w="1915" w:type="dxa"/>
          </w:tcPr>
          <w:p w14:paraId="1704943F" w14:textId="4759A8B7" w:rsidR="008C55D4" w:rsidRPr="00094F07" w:rsidRDefault="008C55D4" w:rsidP="00D56560">
            <w:pPr>
              <w:jc w:val="center"/>
              <w:rPr>
                <w:color w:val="0070C0"/>
              </w:rPr>
            </w:pPr>
            <w:proofErr w:type="spellStart"/>
            <w:r>
              <w:rPr>
                <w:color w:val="0070C0"/>
              </w:rPr>
              <w:t>C</w:t>
            </w:r>
            <w:r w:rsidRPr="008C55D4">
              <w:rPr>
                <w:color w:val="0070C0"/>
                <w:vertAlign w:val="subscript"/>
              </w:rPr>
              <w:t>out</w:t>
            </w:r>
            <w:proofErr w:type="spellEnd"/>
          </w:p>
        </w:tc>
      </w:tr>
      <w:tr w:rsidR="008C55D4" w:rsidRPr="00094F07" w14:paraId="7934C9BA" w14:textId="25B7F301" w:rsidTr="000470DE">
        <w:tc>
          <w:tcPr>
            <w:tcW w:w="1915" w:type="dxa"/>
          </w:tcPr>
          <w:p w14:paraId="106E9F28" w14:textId="77777777" w:rsidR="008C55D4" w:rsidRPr="00094F07" w:rsidRDefault="008C55D4" w:rsidP="00D56560">
            <w:pPr>
              <w:jc w:val="center"/>
              <w:rPr>
                <w:color w:val="0070C0"/>
              </w:rPr>
            </w:pPr>
            <w:r w:rsidRPr="00094F07">
              <w:rPr>
                <w:color w:val="0070C0"/>
              </w:rPr>
              <w:t>0</w:t>
            </w:r>
          </w:p>
        </w:tc>
        <w:tc>
          <w:tcPr>
            <w:tcW w:w="1915" w:type="dxa"/>
          </w:tcPr>
          <w:p w14:paraId="7EDC8E8E" w14:textId="77777777" w:rsidR="008C55D4" w:rsidRPr="00094F07" w:rsidRDefault="008C55D4" w:rsidP="00D56560">
            <w:pPr>
              <w:jc w:val="center"/>
              <w:rPr>
                <w:color w:val="0070C0"/>
              </w:rPr>
            </w:pPr>
            <w:r w:rsidRPr="00094F07">
              <w:rPr>
                <w:color w:val="0070C0"/>
              </w:rPr>
              <w:t>0</w:t>
            </w:r>
          </w:p>
        </w:tc>
        <w:tc>
          <w:tcPr>
            <w:tcW w:w="1915" w:type="dxa"/>
          </w:tcPr>
          <w:p w14:paraId="6E55D34C" w14:textId="584D0F52" w:rsidR="008C55D4" w:rsidRPr="00094F07" w:rsidRDefault="008C55D4" w:rsidP="00D56560">
            <w:pPr>
              <w:jc w:val="center"/>
              <w:rPr>
                <w:color w:val="0070C0"/>
              </w:rPr>
            </w:pPr>
            <w:r>
              <w:rPr>
                <w:color w:val="0070C0"/>
              </w:rPr>
              <w:t>0</w:t>
            </w:r>
          </w:p>
        </w:tc>
        <w:tc>
          <w:tcPr>
            <w:tcW w:w="1915" w:type="dxa"/>
          </w:tcPr>
          <w:p w14:paraId="6D97F23C" w14:textId="3FAC7AF3" w:rsidR="008C55D4" w:rsidRPr="00094F07" w:rsidRDefault="008C55D4" w:rsidP="00D56560">
            <w:pPr>
              <w:jc w:val="center"/>
              <w:rPr>
                <w:color w:val="0070C0"/>
              </w:rPr>
            </w:pPr>
            <w:r>
              <w:rPr>
                <w:color w:val="0070C0"/>
              </w:rPr>
              <w:t>0</w:t>
            </w:r>
          </w:p>
        </w:tc>
        <w:tc>
          <w:tcPr>
            <w:tcW w:w="1915" w:type="dxa"/>
          </w:tcPr>
          <w:p w14:paraId="1CF23718" w14:textId="6EBBDA27" w:rsidR="008C55D4" w:rsidRPr="00094F07" w:rsidRDefault="008C55D4" w:rsidP="00D56560">
            <w:pPr>
              <w:jc w:val="center"/>
              <w:rPr>
                <w:color w:val="0070C0"/>
              </w:rPr>
            </w:pPr>
            <w:r>
              <w:rPr>
                <w:color w:val="0070C0"/>
              </w:rPr>
              <w:t>0</w:t>
            </w:r>
          </w:p>
        </w:tc>
      </w:tr>
      <w:tr w:rsidR="008C55D4" w:rsidRPr="00094F07" w14:paraId="5488B86A" w14:textId="1338635F" w:rsidTr="000470DE">
        <w:tc>
          <w:tcPr>
            <w:tcW w:w="1915" w:type="dxa"/>
          </w:tcPr>
          <w:p w14:paraId="792BCDFE" w14:textId="4251BE90" w:rsidR="008C55D4" w:rsidRPr="00094F07" w:rsidRDefault="008C55D4" w:rsidP="00D56560">
            <w:pPr>
              <w:jc w:val="center"/>
              <w:rPr>
                <w:color w:val="0070C0"/>
              </w:rPr>
            </w:pPr>
            <w:r>
              <w:rPr>
                <w:color w:val="0070C0"/>
              </w:rPr>
              <w:t>1</w:t>
            </w:r>
          </w:p>
        </w:tc>
        <w:tc>
          <w:tcPr>
            <w:tcW w:w="1915" w:type="dxa"/>
          </w:tcPr>
          <w:p w14:paraId="208A78FE" w14:textId="2BA1E2EE" w:rsidR="008C55D4" w:rsidRPr="00094F07" w:rsidRDefault="008C55D4" w:rsidP="00D56560">
            <w:pPr>
              <w:jc w:val="center"/>
              <w:rPr>
                <w:color w:val="0070C0"/>
              </w:rPr>
            </w:pPr>
            <w:r>
              <w:rPr>
                <w:color w:val="0070C0"/>
              </w:rPr>
              <w:t>0</w:t>
            </w:r>
          </w:p>
        </w:tc>
        <w:tc>
          <w:tcPr>
            <w:tcW w:w="1915" w:type="dxa"/>
          </w:tcPr>
          <w:p w14:paraId="7B507B84" w14:textId="77777777" w:rsidR="008C55D4" w:rsidRPr="00094F07" w:rsidRDefault="008C55D4" w:rsidP="00D56560">
            <w:pPr>
              <w:jc w:val="center"/>
              <w:rPr>
                <w:color w:val="0070C0"/>
              </w:rPr>
            </w:pPr>
            <w:r w:rsidRPr="00094F07">
              <w:rPr>
                <w:color w:val="0070C0"/>
              </w:rPr>
              <w:t>0</w:t>
            </w:r>
          </w:p>
        </w:tc>
        <w:tc>
          <w:tcPr>
            <w:tcW w:w="1915" w:type="dxa"/>
          </w:tcPr>
          <w:p w14:paraId="599F6F96" w14:textId="77777777" w:rsidR="008C55D4" w:rsidRPr="00094F07" w:rsidRDefault="008C55D4" w:rsidP="00D56560">
            <w:pPr>
              <w:jc w:val="center"/>
              <w:rPr>
                <w:color w:val="0070C0"/>
              </w:rPr>
            </w:pPr>
            <w:r w:rsidRPr="00094F07">
              <w:rPr>
                <w:color w:val="0070C0"/>
              </w:rPr>
              <w:t>1</w:t>
            </w:r>
          </w:p>
        </w:tc>
        <w:tc>
          <w:tcPr>
            <w:tcW w:w="1915" w:type="dxa"/>
          </w:tcPr>
          <w:p w14:paraId="7548EA35" w14:textId="1D8E3E56" w:rsidR="008C55D4" w:rsidRPr="00094F07" w:rsidRDefault="008C55D4" w:rsidP="00D56560">
            <w:pPr>
              <w:jc w:val="center"/>
              <w:rPr>
                <w:color w:val="0070C0"/>
              </w:rPr>
            </w:pPr>
            <w:r>
              <w:rPr>
                <w:color w:val="0070C0"/>
              </w:rPr>
              <w:t>0</w:t>
            </w:r>
          </w:p>
        </w:tc>
      </w:tr>
      <w:tr w:rsidR="008C55D4" w:rsidRPr="00094F07" w14:paraId="469AE15D" w14:textId="094DE406" w:rsidTr="000470DE">
        <w:tc>
          <w:tcPr>
            <w:tcW w:w="1915" w:type="dxa"/>
          </w:tcPr>
          <w:p w14:paraId="1C179C11" w14:textId="77777777" w:rsidR="008C55D4" w:rsidRPr="00094F07" w:rsidRDefault="008C55D4" w:rsidP="00D56560">
            <w:pPr>
              <w:jc w:val="center"/>
              <w:rPr>
                <w:color w:val="0070C0"/>
              </w:rPr>
            </w:pPr>
            <w:r w:rsidRPr="00094F07">
              <w:rPr>
                <w:color w:val="0070C0"/>
              </w:rPr>
              <w:t>0</w:t>
            </w:r>
          </w:p>
        </w:tc>
        <w:tc>
          <w:tcPr>
            <w:tcW w:w="1915" w:type="dxa"/>
          </w:tcPr>
          <w:p w14:paraId="50CAFEAF" w14:textId="35DB9841" w:rsidR="008C55D4" w:rsidRPr="00094F07" w:rsidRDefault="008C55D4" w:rsidP="00D56560">
            <w:pPr>
              <w:jc w:val="center"/>
              <w:rPr>
                <w:color w:val="0070C0"/>
              </w:rPr>
            </w:pPr>
            <w:r>
              <w:rPr>
                <w:color w:val="0070C0"/>
              </w:rPr>
              <w:t>1</w:t>
            </w:r>
          </w:p>
        </w:tc>
        <w:tc>
          <w:tcPr>
            <w:tcW w:w="1915" w:type="dxa"/>
          </w:tcPr>
          <w:p w14:paraId="1699567E" w14:textId="43A3A56A" w:rsidR="008C55D4" w:rsidRPr="00094F07" w:rsidRDefault="008C55D4" w:rsidP="00D56560">
            <w:pPr>
              <w:jc w:val="center"/>
              <w:rPr>
                <w:color w:val="0070C0"/>
              </w:rPr>
            </w:pPr>
            <w:r>
              <w:rPr>
                <w:color w:val="0070C0"/>
              </w:rPr>
              <w:t>0</w:t>
            </w:r>
          </w:p>
        </w:tc>
        <w:tc>
          <w:tcPr>
            <w:tcW w:w="1915" w:type="dxa"/>
          </w:tcPr>
          <w:p w14:paraId="1397EE3A" w14:textId="77777777" w:rsidR="008C55D4" w:rsidRPr="00094F07" w:rsidRDefault="008C55D4" w:rsidP="00D56560">
            <w:pPr>
              <w:jc w:val="center"/>
              <w:rPr>
                <w:color w:val="0070C0"/>
              </w:rPr>
            </w:pPr>
            <w:r w:rsidRPr="00094F07">
              <w:rPr>
                <w:color w:val="0070C0"/>
              </w:rPr>
              <w:t>1</w:t>
            </w:r>
          </w:p>
        </w:tc>
        <w:tc>
          <w:tcPr>
            <w:tcW w:w="1915" w:type="dxa"/>
          </w:tcPr>
          <w:p w14:paraId="0C317BE5" w14:textId="2038AAEE" w:rsidR="008C55D4" w:rsidRPr="00094F07" w:rsidRDefault="008C55D4" w:rsidP="00D56560">
            <w:pPr>
              <w:jc w:val="center"/>
              <w:rPr>
                <w:color w:val="0070C0"/>
              </w:rPr>
            </w:pPr>
            <w:r>
              <w:rPr>
                <w:color w:val="0070C0"/>
              </w:rPr>
              <w:t>0</w:t>
            </w:r>
          </w:p>
        </w:tc>
      </w:tr>
      <w:tr w:rsidR="008C55D4" w:rsidRPr="00094F07" w14:paraId="46B8E11A" w14:textId="616ABF21" w:rsidTr="008C55D4">
        <w:tc>
          <w:tcPr>
            <w:tcW w:w="1915" w:type="dxa"/>
            <w:shd w:val="clear" w:color="auto" w:fill="B6DDE8" w:themeFill="accent5" w:themeFillTint="66"/>
          </w:tcPr>
          <w:p w14:paraId="3EC492C3" w14:textId="77777777" w:rsidR="008C55D4" w:rsidRPr="00094F07" w:rsidRDefault="008C55D4" w:rsidP="00D56560">
            <w:pPr>
              <w:jc w:val="center"/>
              <w:rPr>
                <w:color w:val="0070C0"/>
              </w:rPr>
            </w:pPr>
            <w:r w:rsidRPr="00094F07">
              <w:rPr>
                <w:color w:val="0070C0"/>
              </w:rPr>
              <w:t>1</w:t>
            </w:r>
          </w:p>
        </w:tc>
        <w:tc>
          <w:tcPr>
            <w:tcW w:w="1915" w:type="dxa"/>
            <w:shd w:val="clear" w:color="auto" w:fill="B6DDE8" w:themeFill="accent5" w:themeFillTint="66"/>
          </w:tcPr>
          <w:p w14:paraId="163F24D9" w14:textId="76AA30BC" w:rsidR="008C55D4" w:rsidRPr="00094F07" w:rsidRDefault="008C55D4" w:rsidP="00D56560">
            <w:pPr>
              <w:jc w:val="center"/>
              <w:rPr>
                <w:color w:val="0070C0"/>
              </w:rPr>
            </w:pPr>
            <w:r>
              <w:rPr>
                <w:color w:val="0070C0"/>
              </w:rPr>
              <w:t>1</w:t>
            </w:r>
          </w:p>
        </w:tc>
        <w:tc>
          <w:tcPr>
            <w:tcW w:w="1915" w:type="dxa"/>
            <w:shd w:val="clear" w:color="auto" w:fill="B6DDE8" w:themeFill="accent5" w:themeFillTint="66"/>
          </w:tcPr>
          <w:p w14:paraId="0F7562CA" w14:textId="77777777" w:rsidR="008C55D4" w:rsidRPr="00094F07" w:rsidRDefault="008C55D4" w:rsidP="00D56560">
            <w:pPr>
              <w:jc w:val="center"/>
              <w:rPr>
                <w:color w:val="0070C0"/>
              </w:rPr>
            </w:pPr>
            <w:r w:rsidRPr="00094F07">
              <w:rPr>
                <w:color w:val="0070C0"/>
              </w:rPr>
              <w:t>0</w:t>
            </w:r>
          </w:p>
        </w:tc>
        <w:tc>
          <w:tcPr>
            <w:tcW w:w="1915" w:type="dxa"/>
            <w:shd w:val="clear" w:color="auto" w:fill="B6DDE8" w:themeFill="accent5" w:themeFillTint="66"/>
          </w:tcPr>
          <w:p w14:paraId="255B9D93" w14:textId="60645CEE" w:rsidR="008C55D4" w:rsidRPr="00094F07" w:rsidRDefault="008C55D4" w:rsidP="00D56560">
            <w:pPr>
              <w:jc w:val="center"/>
              <w:rPr>
                <w:color w:val="0070C0"/>
              </w:rPr>
            </w:pPr>
            <w:r>
              <w:rPr>
                <w:color w:val="0070C0"/>
              </w:rPr>
              <w:t>0</w:t>
            </w:r>
          </w:p>
        </w:tc>
        <w:tc>
          <w:tcPr>
            <w:tcW w:w="1915" w:type="dxa"/>
            <w:shd w:val="clear" w:color="auto" w:fill="B6DDE8" w:themeFill="accent5" w:themeFillTint="66"/>
          </w:tcPr>
          <w:p w14:paraId="57334501" w14:textId="5FED315F" w:rsidR="008C55D4" w:rsidRPr="00094F07" w:rsidRDefault="008C55D4" w:rsidP="00D56560">
            <w:pPr>
              <w:jc w:val="center"/>
              <w:rPr>
                <w:color w:val="0070C0"/>
              </w:rPr>
            </w:pPr>
            <w:r>
              <w:rPr>
                <w:color w:val="0070C0"/>
              </w:rPr>
              <w:t>1</w:t>
            </w:r>
          </w:p>
        </w:tc>
      </w:tr>
      <w:tr w:rsidR="008C55D4" w:rsidRPr="00094F07" w14:paraId="15FA75D2" w14:textId="64EB2668" w:rsidTr="000470DE">
        <w:tc>
          <w:tcPr>
            <w:tcW w:w="1915" w:type="dxa"/>
          </w:tcPr>
          <w:p w14:paraId="3DA06DF9" w14:textId="4E48A5DA" w:rsidR="008C55D4" w:rsidRPr="00094F07" w:rsidRDefault="008C55D4" w:rsidP="00D56560">
            <w:pPr>
              <w:jc w:val="center"/>
              <w:rPr>
                <w:color w:val="0070C0"/>
              </w:rPr>
            </w:pPr>
            <w:r>
              <w:rPr>
                <w:color w:val="0070C0"/>
              </w:rPr>
              <w:t>0</w:t>
            </w:r>
          </w:p>
        </w:tc>
        <w:tc>
          <w:tcPr>
            <w:tcW w:w="1915" w:type="dxa"/>
          </w:tcPr>
          <w:p w14:paraId="4EA7C6E4" w14:textId="3D653AFA" w:rsidR="008C55D4" w:rsidRPr="00094F07" w:rsidRDefault="008C55D4" w:rsidP="00D56560">
            <w:pPr>
              <w:jc w:val="center"/>
              <w:rPr>
                <w:color w:val="0070C0"/>
              </w:rPr>
            </w:pPr>
            <w:r>
              <w:rPr>
                <w:color w:val="0070C0"/>
              </w:rPr>
              <w:t>0</w:t>
            </w:r>
          </w:p>
        </w:tc>
        <w:tc>
          <w:tcPr>
            <w:tcW w:w="1915" w:type="dxa"/>
          </w:tcPr>
          <w:p w14:paraId="15860614" w14:textId="77777777" w:rsidR="008C55D4" w:rsidRPr="00094F07" w:rsidRDefault="008C55D4" w:rsidP="00D56560">
            <w:pPr>
              <w:jc w:val="center"/>
              <w:rPr>
                <w:color w:val="0070C0"/>
              </w:rPr>
            </w:pPr>
            <w:r w:rsidRPr="00094F07">
              <w:rPr>
                <w:color w:val="0070C0"/>
              </w:rPr>
              <w:t>1</w:t>
            </w:r>
          </w:p>
        </w:tc>
        <w:tc>
          <w:tcPr>
            <w:tcW w:w="1915" w:type="dxa"/>
          </w:tcPr>
          <w:p w14:paraId="51A3DA4C" w14:textId="583A0D29" w:rsidR="008C55D4" w:rsidRPr="00094F07" w:rsidRDefault="008C55D4" w:rsidP="00D56560">
            <w:pPr>
              <w:jc w:val="center"/>
              <w:rPr>
                <w:color w:val="0070C0"/>
              </w:rPr>
            </w:pPr>
            <w:r>
              <w:rPr>
                <w:color w:val="0070C0"/>
              </w:rPr>
              <w:t>1</w:t>
            </w:r>
          </w:p>
        </w:tc>
        <w:tc>
          <w:tcPr>
            <w:tcW w:w="1915" w:type="dxa"/>
          </w:tcPr>
          <w:p w14:paraId="2C2D44F7" w14:textId="411B0177" w:rsidR="008C55D4" w:rsidRPr="00094F07" w:rsidRDefault="008C55D4" w:rsidP="00D56560">
            <w:pPr>
              <w:jc w:val="center"/>
              <w:rPr>
                <w:color w:val="0070C0"/>
              </w:rPr>
            </w:pPr>
            <w:r>
              <w:rPr>
                <w:color w:val="0070C0"/>
              </w:rPr>
              <w:t>0</w:t>
            </w:r>
          </w:p>
        </w:tc>
      </w:tr>
      <w:tr w:rsidR="008C55D4" w:rsidRPr="00094F07" w14:paraId="1D2EAD64" w14:textId="5FBB81C2" w:rsidTr="008C55D4">
        <w:tc>
          <w:tcPr>
            <w:tcW w:w="1915" w:type="dxa"/>
            <w:shd w:val="clear" w:color="auto" w:fill="B6DDE8" w:themeFill="accent5" w:themeFillTint="66"/>
          </w:tcPr>
          <w:p w14:paraId="4486B575" w14:textId="64882C97" w:rsidR="008C55D4" w:rsidRPr="00094F07" w:rsidRDefault="008C55D4" w:rsidP="00D56560">
            <w:pPr>
              <w:jc w:val="center"/>
              <w:rPr>
                <w:color w:val="0070C0"/>
              </w:rPr>
            </w:pPr>
            <w:r>
              <w:rPr>
                <w:color w:val="0070C0"/>
              </w:rPr>
              <w:t>1</w:t>
            </w:r>
          </w:p>
        </w:tc>
        <w:tc>
          <w:tcPr>
            <w:tcW w:w="1915" w:type="dxa"/>
            <w:shd w:val="clear" w:color="auto" w:fill="B6DDE8" w:themeFill="accent5" w:themeFillTint="66"/>
          </w:tcPr>
          <w:p w14:paraId="7EEC1DDF" w14:textId="7836613C" w:rsidR="008C55D4" w:rsidRPr="00094F07" w:rsidRDefault="008C55D4" w:rsidP="00D56560">
            <w:pPr>
              <w:jc w:val="center"/>
              <w:rPr>
                <w:color w:val="0070C0"/>
              </w:rPr>
            </w:pPr>
            <w:r>
              <w:rPr>
                <w:color w:val="0070C0"/>
              </w:rPr>
              <w:t>0</w:t>
            </w:r>
          </w:p>
        </w:tc>
        <w:tc>
          <w:tcPr>
            <w:tcW w:w="1915" w:type="dxa"/>
            <w:shd w:val="clear" w:color="auto" w:fill="B6DDE8" w:themeFill="accent5" w:themeFillTint="66"/>
          </w:tcPr>
          <w:p w14:paraId="4342E215" w14:textId="0932E5BA" w:rsidR="008C55D4" w:rsidRPr="00094F07" w:rsidRDefault="008C55D4" w:rsidP="00D56560">
            <w:pPr>
              <w:jc w:val="center"/>
              <w:rPr>
                <w:color w:val="0070C0"/>
              </w:rPr>
            </w:pPr>
            <w:r>
              <w:rPr>
                <w:color w:val="0070C0"/>
              </w:rPr>
              <w:t>1</w:t>
            </w:r>
          </w:p>
        </w:tc>
        <w:tc>
          <w:tcPr>
            <w:tcW w:w="1915" w:type="dxa"/>
            <w:shd w:val="clear" w:color="auto" w:fill="B6DDE8" w:themeFill="accent5" w:themeFillTint="66"/>
          </w:tcPr>
          <w:p w14:paraId="77E81305" w14:textId="479C4577" w:rsidR="008C55D4" w:rsidRPr="00094F07" w:rsidRDefault="008C55D4" w:rsidP="00D56560">
            <w:pPr>
              <w:jc w:val="center"/>
              <w:rPr>
                <w:color w:val="0070C0"/>
              </w:rPr>
            </w:pPr>
            <w:r>
              <w:rPr>
                <w:color w:val="0070C0"/>
              </w:rPr>
              <w:t>0</w:t>
            </w:r>
          </w:p>
        </w:tc>
        <w:tc>
          <w:tcPr>
            <w:tcW w:w="1915" w:type="dxa"/>
            <w:shd w:val="clear" w:color="auto" w:fill="B6DDE8" w:themeFill="accent5" w:themeFillTint="66"/>
          </w:tcPr>
          <w:p w14:paraId="376DDB00" w14:textId="3F7AB81E" w:rsidR="008C55D4" w:rsidRPr="00094F07" w:rsidRDefault="008C55D4" w:rsidP="00D56560">
            <w:pPr>
              <w:jc w:val="center"/>
              <w:rPr>
                <w:color w:val="0070C0"/>
              </w:rPr>
            </w:pPr>
            <w:r>
              <w:rPr>
                <w:color w:val="0070C0"/>
              </w:rPr>
              <w:t>1</w:t>
            </w:r>
          </w:p>
        </w:tc>
      </w:tr>
      <w:tr w:rsidR="008C55D4" w:rsidRPr="00094F07" w14:paraId="788E77AE" w14:textId="0C775B95" w:rsidTr="008C55D4">
        <w:tc>
          <w:tcPr>
            <w:tcW w:w="1915" w:type="dxa"/>
            <w:shd w:val="clear" w:color="auto" w:fill="B6DDE8" w:themeFill="accent5" w:themeFillTint="66"/>
          </w:tcPr>
          <w:p w14:paraId="22BE917F" w14:textId="319410B9" w:rsidR="008C55D4" w:rsidRPr="00094F07" w:rsidRDefault="008C55D4" w:rsidP="00D56560">
            <w:pPr>
              <w:jc w:val="center"/>
              <w:rPr>
                <w:color w:val="0070C0"/>
              </w:rPr>
            </w:pPr>
            <w:r>
              <w:rPr>
                <w:color w:val="0070C0"/>
              </w:rPr>
              <w:t>0</w:t>
            </w:r>
          </w:p>
        </w:tc>
        <w:tc>
          <w:tcPr>
            <w:tcW w:w="1915" w:type="dxa"/>
            <w:shd w:val="clear" w:color="auto" w:fill="B6DDE8" w:themeFill="accent5" w:themeFillTint="66"/>
          </w:tcPr>
          <w:p w14:paraId="03E08983" w14:textId="0BC7DFE7" w:rsidR="008C55D4" w:rsidRPr="00094F07" w:rsidRDefault="008C55D4" w:rsidP="00D56560">
            <w:pPr>
              <w:jc w:val="center"/>
              <w:rPr>
                <w:color w:val="0070C0"/>
              </w:rPr>
            </w:pPr>
            <w:r>
              <w:rPr>
                <w:color w:val="0070C0"/>
              </w:rPr>
              <w:t>1</w:t>
            </w:r>
          </w:p>
        </w:tc>
        <w:tc>
          <w:tcPr>
            <w:tcW w:w="1915" w:type="dxa"/>
            <w:shd w:val="clear" w:color="auto" w:fill="B6DDE8" w:themeFill="accent5" w:themeFillTint="66"/>
          </w:tcPr>
          <w:p w14:paraId="580807EF" w14:textId="77777777" w:rsidR="008C55D4" w:rsidRPr="00094F07" w:rsidRDefault="008C55D4" w:rsidP="00D56560">
            <w:pPr>
              <w:jc w:val="center"/>
              <w:rPr>
                <w:color w:val="0070C0"/>
              </w:rPr>
            </w:pPr>
            <w:r w:rsidRPr="00094F07">
              <w:rPr>
                <w:color w:val="0070C0"/>
              </w:rPr>
              <w:t>1</w:t>
            </w:r>
          </w:p>
        </w:tc>
        <w:tc>
          <w:tcPr>
            <w:tcW w:w="1915" w:type="dxa"/>
            <w:shd w:val="clear" w:color="auto" w:fill="B6DDE8" w:themeFill="accent5" w:themeFillTint="66"/>
          </w:tcPr>
          <w:p w14:paraId="47252F25" w14:textId="77777777" w:rsidR="008C55D4" w:rsidRPr="00094F07" w:rsidRDefault="008C55D4" w:rsidP="00D56560">
            <w:pPr>
              <w:jc w:val="center"/>
              <w:rPr>
                <w:color w:val="0070C0"/>
              </w:rPr>
            </w:pPr>
            <w:r w:rsidRPr="00094F07">
              <w:rPr>
                <w:color w:val="0070C0"/>
              </w:rPr>
              <w:t>0</w:t>
            </w:r>
          </w:p>
        </w:tc>
        <w:tc>
          <w:tcPr>
            <w:tcW w:w="1915" w:type="dxa"/>
            <w:shd w:val="clear" w:color="auto" w:fill="B6DDE8" w:themeFill="accent5" w:themeFillTint="66"/>
          </w:tcPr>
          <w:p w14:paraId="5A0108AB" w14:textId="433CF55F" w:rsidR="008C55D4" w:rsidRPr="00094F07" w:rsidRDefault="008C55D4" w:rsidP="00D56560">
            <w:pPr>
              <w:jc w:val="center"/>
              <w:rPr>
                <w:color w:val="0070C0"/>
              </w:rPr>
            </w:pPr>
            <w:r>
              <w:rPr>
                <w:color w:val="0070C0"/>
              </w:rPr>
              <w:t>1</w:t>
            </w:r>
          </w:p>
        </w:tc>
      </w:tr>
      <w:tr w:rsidR="008C55D4" w:rsidRPr="00094F07" w14:paraId="2C453736" w14:textId="77777777" w:rsidTr="000470DE">
        <w:tc>
          <w:tcPr>
            <w:tcW w:w="1915" w:type="dxa"/>
          </w:tcPr>
          <w:p w14:paraId="2981BAD7" w14:textId="29CD12A8" w:rsidR="008C55D4" w:rsidRDefault="008C55D4" w:rsidP="00D56560">
            <w:pPr>
              <w:jc w:val="center"/>
              <w:rPr>
                <w:color w:val="0070C0"/>
              </w:rPr>
            </w:pPr>
            <w:r>
              <w:rPr>
                <w:color w:val="0070C0"/>
              </w:rPr>
              <w:t>1</w:t>
            </w:r>
          </w:p>
        </w:tc>
        <w:tc>
          <w:tcPr>
            <w:tcW w:w="1915" w:type="dxa"/>
          </w:tcPr>
          <w:p w14:paraId="70E98F09" w14:textId="5B1D767E" w:rsidR="008C55D4" w:rsidRPr="00094F07" w:rsidRDefault="008C55D4" w:rsidP="00D56560">
            <w:pPr>
              <w:jc w:val="center"/>
              <w:rPr>
                <w:color w:val="0070C0"/>
              </w:rPr>
            </w:pPr>
            <w:r>
              <w:rPr>
                <w:color w:val="0070C0"/>
              </w:rPr>
              <w:t>1</w:t>
            </w:r>
          </w:p>
        </w:tc>
        <w:tc>
          <w:tcPr>
            <w:tcW w:w="1915" w:type="dxa"/>
          </w:tcPr>
          <w:p w14:paraId="4B2150AB" w14:textId="1A9A6D67" w:rsidR="008C55D4" w:rsidRPr="00094F07" w:rsidRDefault="008C55D4" w:rsidP="00D56560">
            <w:pPr>
              <w:jc w:val="center"/>
              <w:rPr>
                <w:color w:val="0070C0"/>
              </w:rPr>
            </w:pPr>
            <w:r>
              <w:rPr>
                <w:color w:val="0070C0"/>
              </w:rPr>
              <w:t>1</w:t>
            </w:r>
          </w:p>
        </w:tc>
        <w:tc>
          <w:tcPr>
            <w:tcW w:w="1915" w:type="dxa"/>
          </w:tcPr>
          <w:p w14:paraId="58208876" w14:textId="299F70B0" w:rsidR="008C55D4" w:rsidRPr="00094F07" w:rsidRDefault="008C55D4" w:rsidP="00D56560">
            <w:pPr>
              <w:jc w:val="center"/>
              <w:rPr>
                <w:color w:val="0070C0"/>
              </w:rPr>
            </w:pPr>
            <w:r>
              <w:rPr>
                <w:color w:val="0070C0"/>
              </w:rPr>
              <w:t>1</w:t>
            </w:r>
          </w:p>
        </w:tc>
        <w:tc>
          <w:tcPr>
            <w:tcW w:w="1915" w:type="dxa"/>
          </w:tcPr>
          <w:p w14:paraId="731FF69F" w14:textId="3EB7F73F" w:rsidR="008C55D4" w:rsidRPr="00094F07" w:rsidRDefault="008C55D4" w:rsidP="00D56560">
            <w:pPr>
              <w:jc w:val="center"/>
              <w:rPr>
                <w:color w:val="0070C0"/>
              </w:rPr>
            </w:pPr>
            <w:r>
              <w:rPr>
                <w:color w:val="0070C0"/>
              </w:rPr>
              <w:t>1</w:t>
            </w:r>
          </w:p>
        </w:tc>
      </w:tr>
    </w:tbl>
    <w:p w14:paraId="537B40E2" w14:textId="59DBD322" w:rsidR="006F0C85" w:rsidRDefault="006F0C85" w:rsidP="008C55D4">
      <w:pPr>
        <w:pStyle w:val="ListParagraph"/>
        <w:ind w:left="360"/>
      </w:pPr>
    </w:p>
    <w:p w14:paraId="613F9CC9" w14:textId="53933E9C" w:rsidR="008C55D4" w:rsidRPr="008C55D4" w:rsidRDefault="008C55D4" w:rsidP="008C55D4">
      <w:pPr>
        <w:pStyle w:val="ListParagraph"/>
        <w:ind w:left="360"/>
        <w:rPr>
          <w:color w:val="0070C0"/>
        </w:rPr>
      </w:pPr>
      <w:r w:rsidRPr="008C55D4">
        <w:rPr>
          <w:color w:val="0070C0"/>
        </w:rPr>
        <w:t>The shaded regions above indicate the conditions in which a full adder circuit generates Sum = 0 and Carry out = 1.</w:t>
      </w:r>
    </w:p>
    <w:p w14:paraId="0AD67249" w14:textId="77777777" w:rsidR="008C55D4" w:rsidRDefault="008C55D4" w:rsidP="008C55D4">
      <w:pPr>
        <w:pStyle w:val="ListParagraph"/>
        <w:ind w:left="360"/>
      </w:pPr>
    </w:p>
    <w:p w14:paraId="50DC03C3" w14:textId="6988A153" w:rsidR="00FC5B01" w:rsidRDefault="006F0C85" w:rsidP="00FC5B01">
      <w:pPr>
        <w:pStyle w:val="ListParagraph"/>
        <w:numPr>
          <w:ilvl w:val="0"/>
          <w:numId w:val="3"/>
        </w:numPr>
        <w:ind w:left="720" w:hanging="720"/>
      </w:pPr>
      <w:r>
        <w:lastRenderedPageBreak/>
        <w:t>What is the key idea that shows how to use fundamentally analog circuits so that they behave digitally?</w:t>
      </w:r>
    </w:p>
    <w:p w14:paraId="39A1E75C" w14:textId="77777777" w:rsidR="00453543" w:rsidRDefault="00453543" w:rsidP="00453543">
      <w:pPr>
        <w:pStyle w:val="ListParagraph"/>
      </w:pPr>
    </w:p>
    <w:p w14:paraId="5FE54D22" w14:textId="5B9BA70B" w:rsidR="006F0C85" w:rsidRDefault="00453543" w:rsidP="00FC5B01">
      <w:pPr>
        <w:pStyle w:val="ListParagraph"/>
      </w:pPr>
      <w:r>
        <w:rPr>
          <w:color w:val="0070C0"/>
        </w:rPr>
        <w:t xml:space="preserve">The key idea that shows how to use fundamentally analog circuits so that they behave digitally is the </w:t>
      </w:r>
      <w:r>
        <w:rPr>
          <w:i/>
          <w:color w:val="0070C0"/>
        </w:rPr>
        <w:t>use of a finite set of values (or digits)</w:t>
      </w:r>
      <w:r>
        <w:rPr>
          <w:color w:val="0070C0"/>
        </w:rPr>
        <w:t xml:space="preserve">, rather than the infinite expressiveness of analog. This allows numbers to be represented without any margin of error, thus behaving digitally. </w:t>
      </w:r>
      <w:r w:rsidR="006F0C85">
        <w:br/>
      </w:r>
    </w:p>
    <w:p w14:paraId="7E5C204A" w14:textId="77777777" w:rsidR="00453543" w:rsidRDefault="006F0C85" w:rsidP="00FC2C9C">
      <w:pPr>
        <w:pStyle w:val="ListParagraph"/>
        <w:numPr>
          <w:ilvl w:val="0"/>
          <w:numId w:val="3"/>
        </w:numPr>
      </w:pPr>
      <w:r>
        <w:t xml:space="preserve">What principle allows for the simplification of descriptions of hardware by </w:t>
      </w:r>
      <w:r w:rsidR="00320664">
        <w:t>omission of unimportant detail?</w:t>
      </w:r>
    </w:p>
    <w:p w14:paraId="2EBFB1B7" w14:textId="77777777" w:rsidR="00453543" w:rsidRDefault="00453543" w:rsidP="00453543"/>
    <w:p w14:paraId="3770E2D8" w14:textId="6A97094E" w:rsidR="00D7092B" w:rsidRDefault="00453543" w:rsidP="00453543">
      <w:pPr>
        <w:ind w:left="360"/>
      </w:pPr>
      <w:r>
        <w:rPr>
          <w:color w:val="0070C0"/>
        </w:rPr>
        <w:t xml:space="preserve">The principal that allows for the simplification of descriptions of hardware by omission of unimportant details is the strategic act of paring the </w:t>
      </w:r>
      <w:r w:rsidR="0082005A">
        <w:rPr>
          <w:color w:val="0070C0"/>
        </w:rPr>
        <w:t>description</w:t>
      </w:r>
      <w:r>
        <w:rPr>
          <w:color w:val="0070C0"/>
        </w:rPr>
        <w:t xml:space="preserve">. By choosing to focus on breadth rather than the depth of the information we can trim off unnecessary </w:t>
      </w:r>
      <w:r w:rsidR="0082005A">
        <w:rPr>
          <w:color w:val="0070C0"/>
        </w:rPr>
        <w:t>details</w:t>
      </w:r>
      <w:r>
        <w:rPr>
          <w:color w:val="0070C0"/>
        </w:rPr>
        <w:t xml:space="preserve"> for easier </w:t>
      </w:r>
      <w:r w:rsidR="0082005A">
        <w:rPr>
          <w:color w:val="0070C0"/>
        </w:rPr>
        <w:t>understanding</w:t>
      </w:r>
      <w:r>
        <w:rPr>
          <w:color w:val="0070C0"/>
        </w:rPr>
        <w:t xml:space="preserve"> without losing any of that crucial information. </w:t>
      </w:r>
      <w:r w:rsidR="0082005A">
        <w:rPr>
          <w:color w:val="0070C0"/>
        </w:rPr>
        <w:t>An example of this is how the textbook explains a</w:t>
      </w:r>
      <w:r>
        <w:rPr>
          <w:color w:val="0070C0"/>
        </w:rPr>
        <w:t xml:space="preserve"> circuit</w:t>
      </w:r>
      <w:r w:rsidR="0082005A">
        <w:rPr>
          <w:color w:val="0070C0"/>
        </w:rPr>
        <w:t xml:space="preserve"> (ex: NAND, AND, OR, XOR, etc.)</w:t>
      </w:r>
      <w:r>
        <w:rPr>
          <w:color w:val="0070C0"/>
        </w:rPr>
        <w:t xml:space="preserve"> through diagrams and simple descriptions </w:t>
      </w:r>
      <w:r w:rsidR="0082005A">
        <w:rPr>
          <w:color w:val="0070C0"/>
        </w:rPr>
        <w:t>instead of (the more complex and unnecessary)</w:t>
      </w:r>
      <w:r>
        <w:rPr>
          <w:color w:val="0070C0"/>
        </w:rPr>
        <w:t xml:space="preserve"> going into the physical structure and makeup </w:t>
      </w:r>
      <w:r w:rsidR="0082005A">
        <w:rPr>
          <w:color w:val="0070C0"/>
        </w:rPr>
        <w:t>or</w:t>
      </w:r>
      <w:r>
        <w:rPr>
          <w:color w:val="0070C0"/>
        </w:rPr>
        <w:t xml:space="preserve"> the flow of electrical flow within. </w:t>
      </w:r>
      <w:r w:rsidR="00F61C3B">
        <w:br/>
      </w:r>
    </w:p>
    <w:p w14:paraId="03D04CC6" w14:textId="425F85F1" w:rsidR="00F61C3B" w:rsidRDefault="00F61C3B" w:rsidP="00FC2C9C">
      <w:pPr>
        <w:pStyle w:val="ListParagraph"/>
        <w:numPr>
          <w:ilvl w:val="0"/>
          <w:numId w:val="3"/>
        </w:numPr>
      </w:pPr>
      <w:r>
        <w:t>You are given</w:t>
      </w:r>
      <w:r w:rsidR="00637CDC">
        <w:t xml:space="preserve"> (zero cost of acquisition)</w:t>
      </w:r>
      <w:r>
        <w:t xml:space="preserve"> a Cray-2 and an iPad 2 and quality places to operate them.</w:t>
      </w:r>
      <w:r w:rsidR="00637CDC">
        <w:t xml:space="preserve">  Assume that both computers has the same application program that you wish to run.  Assertion:  Since these computers</w:t>
      </w:r>
      <w:r>
        <w:t xml:space="preserve"> are equally fast, you have no preference as to which one you use.  State whether</w:t>
      </w:r>
      <w:r w:rsidR="00637CDC">
        <w:t xml:space="preserve"> you agree or disagree with the</w:t>
      </w:r>
      <w:r>
        <w:t xml:space="preserve"> assertion and </w:t>
      </w:r>
      <w:r w:rsidR="00637CDC">
        <w:t xml:space="preserve">explain </w:t>
      </w:r>
      <w:r>
        <w:t>why.</w:t>
      </w:r>
    </w:p>
    <w:p w14:paraId="65A25533" w14:textId="0A2AB11D" w:rsidR="0082005A" w:rsidRDefault="0082005A" w:rsidP="0082005A">
      <w:pPr>
        <w:pStyle w:val="ListParagraph"/>
        <w:ind w:left="360"/>
      </w:pPr>
    </w:p>
    <w:p w14:paraId="22D95EDB" w14:textId="79B54E46" w:rsidR="0082005A" w:rsidRPr="0082005A" w:rsidRDefault="0082005A" w:rsidP="0082005A">
      <w:pPr>
        <w:pStyle w:val="ListParagraph"/>
        <w:ind w:left="360"/>
        <w:rPr>
          <w:color w:val="0070C0"/>
        </w:rPr>
      </w:pPr>
      <w:r>
        <w:rPr>
          <w:color w:val="0070C0"/>
        </w:rPr>
        <w:t xml:space="preserve">I disagree with the assertion. If I was </w:t>
      </w:r>
      <w:proofErr w:type="spellStart"/>
      <w:r>
        <w:rPr>
          <w:color w:val="0070C0"/>
        </w:rPr>
        <w:t>given</w:t>
      </w:r>
      <w:proofErr w:type="spellEnd"/>
      <w:r>
        <w:rPr>
          <w:color w:val="0070C0"/>
        </w:rPr>
        <w:t xml:space="preserve"> both a Cray-2 and an iPad 2 with the same application, operating space, and both zero cost of acquisition, I still would prefer the iPad 2 over the Cray-2. Since both devices are being supplied and used at the same exact way and their processing power is identical they would still run the application the same way, but the deciding factor here is now personal preference (which involves ease of use). I believe that people would find it easier to manage, hold, work with, and even manipulate the app with an iPad 2 rather than the giant, clunky, difficult Cray-2. The touch screen may also help alongside the fact that it is vastly smaller and more portable. </w:t>
      </w:r>
      <w:bookmarkStart w:id="0" w:name="_GoBack"/>
      <w:bookmarkEnd w:id="0"/>
    </w:p>
    <w:sectPr w:rsidR="0082005A" w:rsidRPr="0082005A" w:rsidSect="00FC3B9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169C0" w14:textId="77777777" w:rsidR="00B40EF0" w:rsidRDefault="00B40EF0" w:rsidP="00CE0FCC">
      <w:r>
        <w:separator/>
      </w:r>
    </w:p>
  </w:endnote>
  <w:endnote w:type="continuationSeparator" w:id="0">
    <w:p w14:paraId="650B8242" w14:textId="77777777" w:rsidR="00B40EF0" w:rsidRDefault="00B40EF0"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100D2" w14:textId="77777777" w:rsidR="006E60DF" w:rsidRDefault="006E60DF"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95DAB" w14:textId="77777777" w:rsidR="006E60DF" w:rsidRDefault="006E60DF" w:rsidP="00CE0F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F8D2" w14:textId="77777777" w:rsidR="006E60DF" w:rsidRDefault="006E60DF" w:rsidP="00DE7CB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6E60DF" w:rsidRDefault="006E60DF"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6E60DF" w:rsidRDefault="006E60DF" w:rsidP="00CE0FCC">
    <w:pPr>
      <w:pStyle w:val="Footer"/>
      <w:ind w:right="360"/>
    </w:pPr>
  </w:p>
  <w:p w14:paraId="5A29928C" w14:textId="77777777" w:rsidR="006E60DF" w:rsidRDefault="006E60D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6E60DF" w:rsidRDefault="006E60DF"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6B40F" w14:textId="77777777" w:rsidR="00B40EF0" w:rsidRDefault="00B40EF0" w:rsidP="00CE0FCC">
      <w:r>
        <w:separator/>
      </w:r>
    </w:p>
  </w:footnote>
  <w:footnote w:type="continuationSeparator" w:id="0">
    <w:p w14:paraId="66DEC8B4" w14:textId="77777777" w:rsidR="00B40EF0" w:rsidRDefault="00B40EF0"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4E323" w14:textId="77777777" w:rsidR="006E60DF" w:rsidRDefault="006E60DF" w:rsidP="001A55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A8810" w14:textId="77777777" w:rsidR="006E60DF" w:rsidRDefault="006E60DF" w:rsidP="001A55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BBC4D" w14:textId="47045210" w:rsidR="006E60DF" w:rsidRDefault="006E60DF" w:rsidP="001A55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005A">
      <w:rPr>
        <w:rStyle w:val="PageNumber"/>
        <w:noProof/>
      </w:rPr>
      <w:t>5</w:t>
    </w:r>
    <w:r>
      <w:rPr>
        <w:rStyle w:val="PageNumber"/>
      </w:rPr>
      <w:fldChar w:fldCharType="end"/>
    </w:r>
  </w:p>
  <w:p w14:paraId="04C6B211" w14:textId="7520E6BA" w:rsidR="00320664" w:rsidRDefault="006E60DF" w:rsidP="001A5558">
    <w:pPr>
      <w:pStyle w:val="Header"/>
      <w:ind w:right="360"/>
    </w:pPr>
    <w:r>
      <w:t>CS 25</w:t>
    </w:r>
    <w:r w:rsidR="00320664">
      <w:t xml:space="preserve">0 Spring </w:t>
    </w:r>
    <w:r w:rsidR="00320664">
      <w:t xml:space="preserve">2017  </w:t>
    </w:r>
    <w:r w:rsidR="00320664">
      <w:tab/>
      <w:t>Homework 01</w:t>
    </w:r>
  </w:p>
  <w:p w14:paraId="4283A519" w14:textId="55A9EFF2" w:rsidR="006E60DF" w:rsidRDefault="006E60DF" w:rsidP="001A5558">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8"/>
  </w:num>
  <w:num w:numId="2">
    <w:abstractNumId w:val="9"/>
  </w:num>
  <w:num w:numId="3">
    <w:abstractNumId w:val="7"/>
  </w:num>
  <w:num w:numId="4">
    <w:abstractNumId w:val="6"/>
  </w:num>
  <w:num w:numId="5">
    <w:abstractNumId w:val="1"/>
  </w:num>
  <w:num w:numId="6">
    <w:abstractNumId w:val="2"/>
  </w:num>
  <w:num w:numId="7">
    <w:abstractNumId w:val="5"/>
  </w:num>
  <w:num w:numId="8">
    <w:abstractNumId w:val="3"/>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EB"/>
    <w:rsid w:val="000056A7"/>
    <w:rsid w:val="000174B1"/>
    <w:rsid w:val="000470F8"/>
    <w:rsid w:val="00050BE7"/>
    <w:rsid w:val="00075E2F"/>
    <w:rsid w:val="000762D3"/>
    <w:rsid w:val="00077A66"/>
    <w:rsid w:val="00094F07"/>
    <w:rsid w:val="00095D30"/>
    <w:rsid w:val="000D362E"/>
    <w:rsid w:val="000F4F4E"/>
    <w:rsid w:val="0010614F"/>
    <w:rsid w:val="00113FB9"/>
    <w:rsid w:val="00120B80"/>
    <w:rsid w:val="00130A9D"/>
    <w:rsid w:val="00132C36"/>
    <w:rsid w:val="001728C6"/>
    <w:rsid w:val="0017346C"/>
    <w:rsid w:val="0018172B"/>
    <w:rsid w:val="00191C63"/>
    <w:rsid w:val="00194252"/>
    <w:rsid w:val="001A2DA8"/>
    <w:rsid w:val="001A5558"/>
    <w:rsid w:val="001A787F"/>
    <w:rsid w:val="001B18D1"/>
    <w:rsid w:val="001B75F2"/>
    <w:rsid w:val="001D23E0"/>
    <w:rsid w:val="001D2D29"/>
    <w:rsid w:val="001E2C0F"/>
    <w:rsid w:val="001E3915"/>
    <w:rsid w:val="001E3BCA"/>
    <w:rsid w:val="001E5CC1"/>
    <w:rsid w:val="001E5FDE"/>
    <w:rsid w:val="001F2BC6"/>
    <w:rsid w:val="001F6F40"/>
    <w:rsid w:val="00201FCC"/>
    <w:rsid w:val="00206F28"/>
    <w:rsid w:val="002333E2"/>
    <w:rsid w:val="00233FB9"/>
    <w:rsid w:val="0024546E"/>
    <w:rsid w:val="00255350"/>
    <w:rsid w:val="00291B94"/>
    <w:rsid w:val="00297817"/>
    <w:rsid w:val="00300B40"/>
    <w:rsid w:val="00320664"/>
    <w:rsid w:val="003239D6"/>
    <w:rsid w:val="00353665"/>
    <w:rsid w:val="003648F3"/>
    <w:rsid w:val="00370F11"/>
    <w:rsid w:val="00377B97"/>
    <w:rsid w:val="003B23F9"/>
    <w:rsid w:val="003F4A95"/>
    <w:rsid w:val="004154AC"/>
    <w:rsid w:val="004210E0"/>
    <w:rsid w:val="00430109"/>
    <w:rsid w:val="00453543"/>
    <w:rsid w:val="004717BC"/>
    <w:rsid w:val="004904A4"/>
    <w:rsid w:val="004A6593"/>
    <w:rsid w:val="004A739D"/>
    <w:rsid w:val="004A748A"/>
    <w:rsid w:val="004F5DF3"/>
    <w:rsid w:val="00561150"/>
    <w:rsid w:val="00562242"/>
    <w:rsid w:val="00593BD5"/>
    <w:rsid w:val="005B287B"/>
    <w:rsid w:val="005B64FF"/>
    <w:rsid w:val="005C1652"/>
    <w:rsid w:val="00612081"/>
    <w:rsid w:val="00620D13"/>
    <w:rsid w:val="00632B9D"/>
    <w:rsid w:val="006372A3"/>
    <w:rsid w:val="00637CDC"/>
    <w:rsid w:val="006413CE"/>
    <w:rsid w:val="00663BB7"/>
    <w:rsid w:val="00683872"/>
    <w:rsid w:val="006C6A11"/>
    <w:rsid w:val="006C6E76"/>
    <w:rsid w:val="006D5415"/>
    <w:rsid w:val="006E60DF"/>
    <w:rsid w:val="006E6CD6"/>
    <w:rsid w:val="006F0C85"/>
    <w:rsid w:val="006F7771"/>
    <w:rsid w:val="00723D48"/>
    <w:rsid w:val="00723DDD"/>
    <w:rsid w:val="007310FD"/>
    <w:rsid w:val="007464A0"/>
    <w:rsid w:val="00753310"/>
    <w:rsid w:val="00766CB4"/>
    <w:rsid w:val="0077040A"/>
    <w:rsid w:val="00773F38"/>
    <w:rsid w:val="007744CD"/>
    <w:rsid w:val="00794F4C"/>
    <w:rsid w:val="007D021A"/>
    <w:rsid w:val="007D0868"/>
    <w:rsid w:val="007E0888"/>
    <w:rsid w:val="00800FE7"/>
    <w:rsid w:val="008056AB"/>
    <w:rsid w:val="008117F8"/>
    <w:rsid w:val="00814B98"/>
    <w:rsid w:val="0082005A"/>
    <w:rsid w:val="008262A1"/>
    <w:rsid w:val="008308C8"/>
    <w:rsid w:val="008525FB"/>
    <w:rsid w:val="00854729"/>
    <w:rsid w:val="00855DA7"/>
    <w:rsid w:val="008621A7"/>
    <w:rsid w:val="00882808"/>
    <w:rsid w:val="00892458"/>
    <w:rsid w:val="008955B5"/>
    <w:rsid w:val="008C2E37"/>
    <w:rsid w:val="008C55D4"/>
    <w:rsid w:val="0090309E"/>
    <w:rsid w:val="0091138D"/>
    <w:rsid w:val="00912E5C"/>
    <w:rsid w:val="0091636E"/>
    <w:rsid w:val="00920172"/>
    <w:rsid w:val="009332D8"/>
    <w:rsid w:val="00946C71"/>
    <w:rsid w:val="00951827"/>
    <w:rsid w:val="009563CF"/>
    <w:rsid w:val="00962472"/>
    <w:rsid w:val="0096457B"/>
    <w:rsid w:val="009650D0"/>
    <w:rsid w:val="009677AB"/>
    <w:rsid w:val="009917C9"/>
    <w:rsid w:val="009B0744"/>
    <w:rsid w:val="009B3626"/>
    <w:rsid w:val="009B7CBD"/>
    <w:rsid w:val="009E1D82"/>
    <w:rsid w:val="00A10A2E"/>
    <w:rsid w:val="00A32849"/>
    <w:rsid w:val="00A42D33"/>
    <w:rsid w:val="00A43A98"/>
    <w:rsid w:val="00A44ABD"/>
    <w:rsid w:val="00A74188"/>
    <w:rsid w:val="00AA1DC6"/>
    <w:rsid w:val="00AA7240"/>
    <w:rsid w:val="00AB6FCA"/>
    <w:rsid w:val="00AD32ED"/>
    <w:rsid w:val="00AE0548"/>
    <w:rsid w:val="00AE097C"/>
    <w:rsid w:val="00AE53C2"/>
    <w:rsid w:val="00B02B00"/>
    <w:rsid w:val="00B03BCF"/>
    <w:rsid w:val="00B169FE"/>
    <w:rsid w:val="00B17F07"/>
    <w:rsid w:val="00B22FE2"/>
    <w:rsid w:val="00B25519"/>
    <w:rsid w:val="00B360F7"/>
    <w:rsid w:val="00B3730B"/>
    <w:rsid w:val="00B40EF0"/>
    <w:rsid w:val="00B760B8"/>
    <w:rsid w:val="00B907F3"/>
    <w:rsid w:val="00BB10D8"/>
    <w:rsid w:val="00BD09DE"/>
    <w:rsid w:val="00BD4194"/>
    <w:rsid w:val="00BF1177"/>
    <w:rsid w:val="00C05659"/>
    <w:rsid w:val="00C15AB8"/>
    <w:rsid w:val="00C30D58"/>
    <w:rsid w:val="00C34108"/>
    <w:rsid w:val="00C75692"/>
    <w:rsid w:val="00C87F37"/>
    <w:rsid w:val="00CA1A7B"/>
    <w:rsid w:val="00CA6B45"/>
    <w:rsid w:val="00CB1D9C"/>
    <w:rsid w:val="00CB6063"/>
    <w:rsid w:val="00CC06CA"/>
    <w:rsid w:val="00CC78BB"/>
    <w:rsid w:val="00CE0FCC"/>
    <w:rsid w:val="00D13F25"/>
    <w:rsid w:val="00D14D56"/>
    <w:rsid w:val="00D22593"/>
    <w:rsid w:val="00D31C21"/>
    <w:rsid w:val="00D3212D"/>
    <w:rsid w:val="00D476A3"/>
    <w:rsid w:val="00D57D70"/>
    <w:rsid w:val="00D7092B"/>
    <w:rsid w:val="00D8027F"/>
    <w:rsid w:val="00D83DDB"/>
    <w:rsid w:val="00D95520"/>
    <w:rsid w:val="00DC7A1F"/>
    <w:rsid w:val="00DC7E38"/>
    <w:rsid w:val="00DD6D1E"/>
    <w:rsid w:val="00DE7CBF"/>
    <w:rsid w:val="00DF7D00"/>
    <w:rsid w:val="00E0162C"/>
    <w:rsid w:val="00E05C75"/>
    <w:rsid w:val="00E13AC5"/>
    <w:rsid w:val="00E3578B"/>
    <w:rsid w:val="00E51A55"/>
    <w:rsid w:val="00E5750B"/>
    <w:rsid w:val="00E714F8"/>
    <w:rsid w:val="00E73268"/>
    <w:rsid w:val="00E869FA"/>
    <w:rsid w:val="00EB2D1D"/>
    <w:rsid w:val="00EB7F4A"/>
    <w:rsid w:val="00EC315F"/>
    <w:rsid w:val="00EC7E9E"/>
    <w:rsid w:val="00EE0222"/>
    <w:rsid w:val="00EF1F68"/>
    <w:rsid w:val="00EF5F7C"/>
    <w:rsid w:val="00F0076E"/>
    <w:rsid w:val="00F04692"/>
    <w:rsid w:val="00F61C3B"/>
    <w:rsid w:val="00F6201E"/>
    <w:rsid w:val="00FA6AAA"/>
    <w:rsid w:val="00FB3FD4"/>
    <w:rsid w:val="00FC2C9C"/>
    <w:rsid w:val="00FC3B9D"/>
    <w:rsid w:val="00FC5B01"/>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PlaceholderText">
    <w:name w:val="Placeholder Text"/>
    <w:basedOn w:val="DefaultParagraphFont"/>
    <w:uiPriority w:val="99"/>
    <w:semiHidden/>
    <w:rsid w:val="00B03B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3</cp:revision>
  <cp:lastPrinted>2014-10-10T20:07:00Z</cp:lastPrinted>
  <dcterms:created xsi:type="dcterms:W3CDTF">2017-01-18T22:13:00Z</dcterms:created>
  <dcterms:modified xsi:type="dcterms:W3CDTF">2017-01-18T23:50:00Z</dcterms:modified>
</cp:coreProperties>
</file>