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BC414" w14:textId="7AB12F0D" w:rsidR="003B23F9" w:rsidRDefault="00FC2C9C" w:rsidP="003B23F9">
      <w:pPr>
        <w:jc w:val="center"/>
      </w:pPr>
      <w:r>
        <w:t xml:space="preserve">CS 250 </w:t>
      </w:r>
      <w:r w:rsidR="001A787F">
        <w:t>Spring 2017</w:t>
      </w:r>
      <w:r w:rsidR="004D1D53">
        <w:t xml:space="preserve"> Homework 05</w:t>
      </w:r>
    </w:p>
    <w:p w14:paraId="06A76CD7" w14:textId="095664B5" w:rsidR="00D31C21" w:rsidRDefault="003B23F9" w:rsidP="003B23F9">
      <w:pPr>
        <w:jc w:val="center"/>
      </w:pPr>
      <w:r>
        <w:t>D</w:t>
      </w:r>
      <w:r w:rsidR="002648C9">
        <w:t>u</w:t>
      </w:r>
      <w:r w:rsidR="004D1D53">
        <w:t>e 11:58pm Wednesday, February 22</w:t>
      </w:r>
      <w:r w:rsidR="001A787F">
        <w:t>, 2017</w:t>
      </w:r>
    </w:p>
    <w:p w14:paraId="3703E4DE" w14:textId="4F934893" w:rsidR="003B23F9" w:rsidRDefault="001A787F" w:rsidP="001A787F">
      <w:pPr>
        <w:jc w:val="center"/>
      </w:pPr>
      <w:r>
        <w:t>Submit your typewritten file in PDF format to Blackboard.</w:t>
      </w:r>
    </w:p>
    <w:p w14:paraId="631F0536" w14:textId="77777777" w:rsidR="001A787F" w:rsidRDefault="001A787F" w:rsidP="001A787F">
      <w:pPr>
        <w:jc w:val="center"/>
      </w:pPr>
    </w:p>
    <w:p w14:paraId="784D978A" w14:textId="76A1C782" w:rsidR="004D1D53" w:rsidRDefault="004D1D53" w:rsidP="00897379"/>
    <w:p w14:paraId="72CD8CCB" w14:textId="77777777" w:rsidR="007C38E3" w:rsidRDefault="00812F5D" w:rsidP="00585C93">
      <w:pPr>
        <w:pStyle w:val="ListParagraph"/>
        <w:numPr>
          <w:ilvl w:val="0"/>
          <w:numId w:val="12"/>
        </w:numPr>
      </w:pPr>
      <w:r>
        <w:t>Why are general purpose registers important?</w:t>
      </w:r>
    </w:p>
    <w:p w14:paraId="2023BC6C" w14:textId="698D3D6B" w:rsidR="00D85871" w:rsidRDefault="007C38E3" w:rsidP="007C38E3">
      <w:pPr>
        <w:pStyle w:val="ListParagraph"/>
      </w:pPr>
      <w:r>
        <w:rPr>
          <w:color w:val="0070C0"/>
        </w:rPr>
        <w:t xml:space="preserve">General purpose registers are important because they are available to store any transient data required by the program, thus acting as a temporary storage and can store/retrieve data in between successive runs. Overall the use of many general purpose registers can increase the speed at which a chip does work which is very important for large-scale CPUs and other hardware. </w:t>
      </w:r>
      <w:r w:rsidR="004D1D53">
        <w:br/>
      </w:r>
    </w:p>
    <w:p w14:paraId="47CD6A53" w14:textId="2E74DAFA" w:rsidR="00EC7EE1" w:rsidRDefault="00EC7EE1" w:rsidP="00812F5D">
      <w:pPr>
        <w:pStyle w:val="ListParagraph"/>
        <w:numPr>
          <w:ilvl w:val="0"/>
          <w:numId w:val="12"/>
        </w:numPr>
      </w:pPr>
      <w:r>
        <w:t>Refer to textbook Figure 5.9.</w:t>
      </w:r>
    </w:p>
    <w:p w14:paraId="082A4CDE" w14:textId="33824D7F" w:rsidR="00EC7EE1" w:rsidRDefault="00812F5D" w:rsidP="00EC7EE1">
      <w:pPr>
        <w:pStyle w:val="ListParagraph"/>
        <w:numPr>
          <w:ilvl w:val="1"/>
          <w:numId w:val="12"/>
        </w:numPr>
      </w:pPr>
      <w:r>
        <w:t xml:space="preserve">What part of the ISA </w:t>
      </w:r>
      <w:r w:rsidR="00EC7EE1">
        <w:t>specifies the type of operands</w:t>
      </w:r>
      <w:r>
        <w:t>?</w:t>
      </w:r>
    </w:p>
    <w:p w14:paraId="28E3BEF4" w14:textId="738332A5" w:rsidR="00AE057D" w:rsidRPr="00303ABB" w:rsidRDefault="00303ABB" w:rsidP="00AE057D">
      <w:pPr>
        <w:pStyle w:val="ListParagraph"/>
        <w:ind w:left="1440"/>
        <w:rPr>
          <w:color w:val="0070C0"/>
        </w:rPr>
      </w:pPr>
      <w:r>
        <w:rPr>
          <w:color w:val="0070C0"/>
        </w:rPr>
        <w:t xml:space="preserve">On the left side of the ISA, in between the block lists of the actual instructions, </w:t>
      </w:r>
      <w:r w:rsidR="00A428ED">
        <w:rPr>
          <w:color w:val="0070C0"/>
        </w:rPr>
        <w:t xml:space="preserve">there are category titles that read ‘Arithmetic’, ‘Logical (Boolean)’, ‘Data Transfer’, ‘Conditional Branch’, and ‘Unconditional Branch’. These are the types of operands specified here. </w:t>
      </w:r>
    </w:p>
    <w:p w14:paraId="677EE6BB" w14:textId="7E5205D2" w:rsidR="00EC7EE1" w:rsidRDefault="00EC7EE1" w:rsidP="00EC7EE1">
      <w:pPr>
        <w:pStyle w:val="ListParagraph"/>
        <w:numPr>
          <w:ilvl w:val="1"/>
          <w:numId w:val="12"/>
        </w:numPr>
      </w:pPr>
      <w:r>
        <w:t>Name an instruction that shows a register can hold a binary string that is interpreted as a (likely) 2’s complement integer.</w:t>
      </w:r>
    </w:p>
    <w:p w14:paraId="2BB64226" w14:textId="7AB88BB3" w:rsidR="007C38E3" w:rsidRPr="007C38E3" w:rsidRDefault="005C2700" w:rsidP="007C38E3">
      <w:pPr>
        <w:pStyle w:val="ListParagraph"/>
        <w:ind w:left="1440"/>
        <w:rPr>
          <w:color w:val="0070C0"/>
        </w:rPr>
      </w:pPr>
      <w:r>
        <w:rPr>
          <w:color w:val="0070C0"/>
        </w:rPr>
        <w:t>The instruction ‘add</w:t>
      </w:r>
      <w:r w:rsidR="007C38E3">
        <w:rPr>
          <w:color w:val="0070C0"/>
        </w:rPr>
        <w:t xml:space="preserve">’ would likely hold a binary string interpreted as 2’s complement. </w:t>
      </w:r>
    </w:p>
    <w:p w14:paraId="470047AE" w14:textId="6C4C7CD3" w:rsidR="00EC7EE1" w:rsidRDefault="00EC7EE1" w:rsidP="00EC7EE1">
      <w:pPr>
        <w:pStyle w:val="ListParagraph"/>
        <w:numPr>
          <w:ilvl w:val="1"/>
          <w:numId w:val="12"/>
        </w:numPr>
      </w:pPr>
      <w:r>
        <w:t xml:space="preserve">Name an instruction that shows a register can </w:t>
      </w:r>
      <w:r w:rsidR="00A87193">
        <w:t xml:space="preserve">also </w:t>
      </w:r>
      <w:r>
        <w:t>hold a meaningless binary string.</w:t>
      </w:r>
    </w:p>
    <w:p w14:paraId="4D5DA4A3" w14:textId="7442DE81" w:rsidR="00A428ED" w:rsidRPr="00A428ED" w:rsidRDefault="00A428ED" w:rsidP="00A428ED">
      <w:pPr>
        <w:pStyle w:val="ListParagraph"/>
        <w:ind w:left="1440"/>
        <w:rPr>
          <w:color w:val="0070C0"/>
        </w:rPr>
      </w:pPr>
      <w:r>
        <w:rPr>
          <w:color w:val="0070C0"/>
        </w:rPr>
        <w:t xml:space="preserve">The ‘store word’ instruction, as that binary string will have no meaning stored until it is interpreted again and given meaning. </w:t>
      </w:r>
    </w:p>
    <w:p w14:paraId="46007554" w14:textId="445EE9E8" w:rsidR="00EC7EE1" w:rsidRDefault="00EC7EE1" w:rsidP="00A87193">
      <w:pPr>
        <w:pStyle w:val="ListParagraph"/>
        <w:numPr>
          <w:ilvl w:val="1"/>
          <w:numId w:val="12"/>
        </w:numPr>
      </w:pPr>
      <w:r>
        <w:t>Name an instruction that overrides the work of the circuit in Figure 6.4.</w:t>
      </w:r>
    </w:p>
    <w:p w14:paraId="08404A9E" w14:textId="0FFE8554" w:rsidR="00A428ED" w:rsidRPr="00A428ED" w:rsidRDefault="00A428ED" w:rsidP="00A428ED">
      <w:pPr>
        <w:pStyle w:val="ListParagraph"/>
        <w:ind w:left="1440"/>
        <w:rPr>
          <w:color w:val="0070C0"/>
        </w:rPr>
      </w:pPr>
      <w:r>
        <w:rPr>
          <w:color w:val="0070C0"/>
        </w:rPr>
        <w:t>The ‘add immediate’ instruction, as it takes a constant and adds another signed integer, just like the circuit it figure 6.4</w:t>
      </w:r>
    </w:p>
    <w:p w14:paraId="24AB89C3" w14:textId="324DA303" w:rsidR="00EC7EE1" w:rsidRDefault="00EC7EE1" w:rsidP="00EC7EE1">
      <w:pPr>
        <w:pStyle w:val="ListParagraph"/>
        <w:numPr>
          <w:ilvl w:val="1"/>
          <w:numId w:val="12"/>
        </w:numPr>
      </w:pPr>
      <w:r>
        <w:t xml:space="preserve">Name the instruction that corresponds to the C language code </w:t>
      </w:r>
      <w:r>
        <w:rPr>
          <w:i/>
        </w:rPr>
        <w:t>if(a == b){ }</w:t>
      </w:r>
      <w:r>
        <w:t>.</w:t>
      </w:r>
    </w:p>
    <w:p w14:paraId="6773661B" w14:textId="045DFFB1" w:rsidR="00A428ED" w:rsidRPr="00214C02" w:rsidRDefault="00214C02" w:rsidP="00A428ED">
      <w:pPr>
        <w:pStyle w:val="ListParagraph"/>
        <w:ind w:left="1440"/>
        <w:rPr>
          <w:color w:val="0070C0"/>
        </w:rPr>
      </w:pPr>
      <w:r>
        <w:rPr>
          <w:color w:val="0070C0"/>
        </w:rPr>
        <w:t>The ‘branch equal’ instruction, as this determines if two registers are equal.</w:t>
      </w:r>
    </w:p>
    <w:p w14:paraId="0123000E" w14:textId="2526E3BF" w:rsidR="00E07E85" w:rsidRDefault="00EC7EE1" w:rsidP="00EC7EE1">
      <w:pPr>
        <w:pStyle w:val="ListParagraph"/>
        <w:numPr>
          <w:ilvl w:val="1"/>
          <w:numId w:val="12"/>
        </w:numPr>
      </w:pPr>
      <w:r>
        <w:t>How many bits are necessary for the opcode field for the instructions in Figure 5.9?</w:t>
      </w:r>
    </w:p>
    <w:p w14:paraId="5FFBE3F0" w14:textId="283BDC7A" w:rsidR="00214C02" w:rsidRPr="00214C02" w:rsidRDefault="0081029A" w:rsidP="00214C02">
      <w:pPr>
        <w:pStyle w:val="ListParagraph"/>
        <w:ind w:left="1440"/>
        <w:rPr>
          <w:color w:val="0070C0"/>
        </w:rPr>
      </w:pPr>
      <w:r>
        <w:rPr>
          <w:color w:val="0070C0"/>
        </w:rPr>
        <w:t>6</w:t>
      </w:r>
      <w:r w:rsidR="003C6916">
        <w:rPr>
          <w:color w:val="0070C0"/>
        </w:rPr>
        <w:t xml:space="preserve"> bits are necessary, as there a</w:t>
      </w:r>
      <w:r w:rsidR="003E0347">
        <w:rPr>
          <w:color w:val="0070C0"/>
        </w:rPr>
        <w:t>re 32 individual instructions. These range from the bit string address of ‘00000</w:t>
      </w:r>
      <w:r>
        <w:rPr>
          <w:color w:val="0070C0"/>
        </w:rPr>
        <w:t>1</w:t>
      </w:r>
      <w:r w:rsidR="003E0347">
        <w:rPr>
          <w:color w:val="0070C0"/>
        </w:rPr>
        <w:t>’ to ‘</w:t>
      </w:r>
      <w:r>
        <w:rPr>
          <w:color w:val="0070C0"/>
        </w:rPr>
        <w:t>100000</w:t>
      </w:r>
      <w:r w:rsidR="003E0347">
        <w:rPr>
          <w:color w:val="0070C0"/>
        </w:rPr>
        <w:t>’.</w:t>
      </w:r>
    </w:p>
    <w:p w14:paraId="062C11C4" w14:textId="2683A7CD" w:rsidR="00CB403B" w:rsidRDefault="00E07E85" w:rsidP="00CB403B">
      <w:pPr>
        <w:pStyle w:val="ListParagraph"/>
        <w:numPr>
          <w:ilvl w:val="1"/>
          <w:numId w:val="12"/>
        </w:numPr>
      </w:pPr>
      <w:r>
        <w:t xml:space="preserve">Using Section 5.22 of the text and Figure 5.11 as guide, write the single assembly language instruction that implements the test in the C language conditional expression code </w:t>
      </w:r>
      <w:r>
        <w:rPr>
          <w:i/>
        </w:rPr>
        <w:t>(a == 0? b = 4 : b = 5)</w:t>
      </w:r>
      <w:r>
        <w:t>.</w:t>
      </w:r>
    </w:p>
    <w:p w14:paraId="3F5EC694" w14:textId="23C92304" w:rsidR="00812F5D" w:rsidRDefault="00CB403B" w:rsidP="00CB403B">
      <w:pPr>
        <w:ind w:left="720"/>
        <w:jc w:val="center"/>
      </w:pPr>
      <w:r>
        <w:rPr>
          <w:noProof/>
          <w:lang w:eastAsia="en-US"/>
        </w:rPr>
        <w:drawing>
          <wp:anchor distT="0" distB="0" distL="114300" distR="114300" simplePos="0" relativeHeight="251658240" behindDoc="0" locked="0" layoutInCell="1" allowOverlap="1" wp14:anchorId="0510639C" wp14:editId="76510520">
            <wp:simplePos x="0" y="0"/>
            <wp:positionH relativeFrom="margin">
              <wp:align>right</wp:align>
            </wp:positionH>
            <wp:positionV relativeFrom="paragraph">
              <wp:posOffset>419735</wp:posOffset>
            </wp:positionV>
            <wp:extent cx="5943600" cy="10991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99185"/>
                    </a:xfrm>
                    <a:prstGeom prst="rect">
                      <a:avLst/>
                    </a:prstGeom>
                  </pic:spPr>
                </pic:pic>
              </a:graphicData>
            </a:graphic>
          </wp:anchor>
        </w:drawing>
      </w:r>
      <w:r w:rsidR="00812F5D">
        <w:br/>
      </w:r>
    </w:p>
    <w:p w14:paraId="0F8B102C" w14:textId="4F2AF38F" w:rsidR="00BC1A1A" w:rsidRDefault="00BC1A1A">
      <w:r>
        <w:br w:type="page"/>
      </w:r>
    </w:p>
    <w:p w14:paraId="3DCE9921" w14:textId="77777777" w:rsidR="00CB403B" w:rsidRDefault="00CB403B" w:rsidP="00CB403B">
      <w:pPr>
        <w:ind w:left="720"/>
        <w:jc w:val="center"/>
      </w:pPr>
    </w:p>
    <w:p w14:paraId="4918E063" w14:textId="77777777" w:rsidR="00BC1A1A" w:rsidRDefault="00812F5D" w:rsidP="00812F5D">
      <w:pPr>
        <w:pStyle w:val="ListParagraph"/>
        <w:numPr>
          <w:ilvl w:val="0"/>
          <w:numId w:val="12"/>
        </w:numPr>
      </w:pPr>
      <w:r>
        <w:t>To obtain the highest performance in an instruction execution pipeline what operating condition must be maintained?</w:t>
      </w:r>
    </w:p>
    <w:p w14:paraId="2A448C26" w14:textId="7D835741" w:rsidR="00812F5D" w:rsidRDefault="00157798" w:rsidP="00BC1A1A">
      <w:pPr>
        <w:ind w:left="720"/>
      </w:pPr>
      <w:r>
        <w:rPr>
          <w:color w:val="0070C0"/>
        </w:rPr>
        <w:t>It is necessary to operate under overlapping conditions. This</w:t>
      </w:r>
      <w:r w:rsidR="00BC1A1A">
        <w:rPr>
          <w:color w:val="0070C0"/>
        </w:rPr>
        <w:t xml:space="preserve"> can be maintained by avoiding any stalls and ‘bubbles’ in the pipeline. </w:t>
      </w:r>
      <w:r w:rsidR="00631110">
        <w:rPr>
          <w:color w:val="0070C0"/>
        </w:rPr>
        <w:t xml:space="preserve">A programmer should avoid introducing any unnecessary branch instructions and perhaps can further optimize the code to delay when references are called rather than immediate calls when they are not needed. </w:t>
      </w:r>
      <w:r w:rsidR="00812F5D">
        <w:br/>
      </w:r>
    </w:p>
    <w:p w14:paraId="2770A6F1" w14:textId="161635AE" w:rsidR="00631110" w:rsidRDefault="00E07E85" w:rsidP="00812F5D">
      <w:pPr>
        <w:pStyle w:val="ListParagraph"/>
        <w:numPr>
          <w:ilvl w:val="0"/>
          <w:numId w:val="12"/>
        </w:numPr>
      </w:pPr>
      <w:r>
        <w:t>Modify Figure 6.2 to support a re-design of the processor of Chapter 6 to support 32 general purpose registers.  What significant negative impact does this change have on the expressiveness of the ISA?</w:t>
      </w:r>
    </w:p>
    <w:p w14:paraId="6D161A7E" w14:textId="16FEB5BF" w:rsidR="00157798" w:rsidRDefault="00157798" w:rsidP="00157798">
      <w:pPr>
        <w:pStyle w:val="ListParagraph"/>
        <w:ind w:left="360"/>
      </w:pPr>
    </w:p>
    <w:p w14:paraId="697BCB0D" w14:textId="23522D5F" w:rsidR="00157798" w:rsidRDefault="00FD7C08" w:rsidP="00FD7C08">
      <w:pPr>
        <w:pStyle w:val="ListParagraph"/>
        <w:ind w:left="360"/>
      </w:pPr>
      <w:r>
        <w:rPr>
          <w:noProof/>
          <w:lang w:eastAsia="en-US"/>
        </w:rPr>
        <mc:AlternateContent>
          <mc:Choice Requires="wps">
            <w:drawing>
              <wp:anchor distT="0" distB="0" distL="114300" distR="114300" simplePos="0" relativeHeight="251664384" behindDoc="0" locked="0" layoutInCell="1" allowOverlap="1" wp14:anchorId="69193381" wp14:editId="0743C848">
                <wp:simplePos x="0" y="0"/>
                <wp:positionH relativeFrom="column">
                  <wp:posOffset>533400</wp:posOffset>
                </wp:positionH>
                <wp:positionV relativeFrom="paragraph">
                  <wp:posOffset>173355</wp:posOffset>
                </wp:positionV>
                <wp:extent cx="219075" cy="304800"/>
                <wp:effectExtent l="57150" t="19050" r="85725" b="95250"/>
                <wp:wrapNone/>
                <wp:docPr id="15" name="Rectangle 15"/>
                <wp:cNvGraphicFramePr/>
                <a:graphic xmlns:a="http://schemas.openxmlformats.org/drawingml/2006/main">
                  <a:graphicData uri="http://schemas.microsoft.com/office/word/2010/wordprocessingShape">
                    <wps:wsp>
                      <wps:cNvSpPr/>
                      <wps:spPr>
                        <a:xfrm>
                          <a:off x="0" y="0"/>
                          <a:ext cx="219075" cy="304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9E366EE" w14:textId="0D834AD2" w:rsidR="00FD7C08" w:rsidRDefault="00FD7C08" w:rsidP="00FD7C08">
                            <w:pPr>
                              <w:jc w:val="center"/>
                            </w:pPr>
                            <w:r>
                              <w:t>0</w:t>
                            </w:r>
                          </w:p>
                          <w:p w14:paraId="00DA024E" w14:textId="77777777" w:rsidR="00FD7C08" w:rsidRDefault="00FD7C08" w:rsidP="00FD7C0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193381" id="Rectangle 15" o:spid="_x0000_s1026" style="position:absolute;left:0;text-align:left;margin-left:42pt;margin-top:13.65pt;width:17.25pt;height: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79E366EE" w14:textId="0D834AD2" w:rsidR="00FD7C08" w:rsidRDefault="00FD7C08" w:rsidP="00FD7C08">
                      <w:pPr>
                        <w:jc w:val="center"/>
                      </w:pPr>
                      <w:r>
                        <w:t>0</w:t>
                      </w:r>
                    </w:p>
                    <w:p w14:paraId="00DA024E" w14:textId="77777777" w:rsidR="00FD7C08" w:rsidRDefault="00FD7C08" w:rsidP="00FD7C08"/>
                  </w:txbxContent>
                </v:textbox>
              </v:rect>
            </w:pict>
          </mc:Fallback>
        </mc:AlternateContent>
      </w:r>
      <w:r>
        <w:rPr>
          <w:noProof/>
          <w:lang w:eastAsia="en-US"/>
        </w:rPr>
        <mc:AlternateContent>
          <mc:Choice Requires="wps">
            <w:drawing>
              <wp:anchor distT="0" distB="0" distL="114300" distR="114300" simplePos="0" relativeHeight="251670528" behindDoc="0" locked="0" layoutInCell="1" allowOverlap="1" wp14:anchorId="79BD24B2" wp14:editId="33D81231">
                <wp:simplePos x="0" y="0"/>
                <wp:positionH relativeFrom="column">
                  <wp:posOffset>495300</wp:posOffset>
                </wp:positionH>
                <wp:positionV relativeFrom="paragraph">
                  <wp:posOffset>1983105</wp:posOffset>
                </wp:positionV>
                <wp:extent cx="219075" cy="304800"/>
                <wp:effectExtent l="57150" t="19050" r="85725" b="95250"/>
                <wp:wrapNone/>
                <wp:docPr id="18" name="Rectangle 18"/>
                <wp:cNvGraphicFramePr/>
                <a:graphic xmlns:a="http://schemas.openxmlformats.org/drawingml/2006/main">
                  <a:graphicData uri="http://schemas.microsoft.com/office/word/2010/wordprocessingShape">
                    <wps:wsp>
                      <wps:cNvSpPr/>
                      <wps:spPr>
                        <a:xfrm>
                          <a:off x="0" y="0"/>
                          <a:ext cx="219075" cy="304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CA5AC28" w14:textId="77777777" w:rsidR="00FD7C08" w:rsidRDefault="00FD7C08" w:rsidP="00FD7C08">
                            <w:pPr>
                              <w:jc w:val="center"/>
                            </w:pPr>
                            <w:r>
                              <w:t>0</w:t>
                            </w:r>
                          </w:p>
                          <w:p w14:paraId="4ACA350D" w14:textId="77777777" w:rsidR="00FD7C08" w:rsidRDefault="00FD7C08" w:rsidP="00FD7C0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BD24B2" id="Rectangle 18" o:spid="_x0000_s1027" style="position:absolute;left:0;text-align:left;margin-left:39pt;margin-top:156.15pt;width:17.25pt;height:2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0CA5AC28" w14:textId="77777777" w:rsidR="00FD7C08" w:rsidRDefault="00FD7C08" w:rsidP="00FD7C08">
                      <w:pPr>
                        <w:jc w:val="center"/>
                      </w:pPr>
                      <w:r>
                        <w:t>0</w:t>
                      </w:r>
                    </w:p>
                    <w:p w14:paraId="4ACA350D" w14:textId="77777777" w:rsidR="00FD7C08" w:rsidRDefault="00FD7C08" w:rsidP="00FD7C08"/>
                  </w:txbxContent>
                </v:textbox>
              </v:rect>
            </w:pict>
          </mc:Fallback>
        </mc:AlternateContent>
      </w:r>
      <w:r>
        <w:rPr>
          <w:noProof/>
          <w:lang w:eastAsia="en-US"/>
        </w:rPr>
        <mc:AlternateContent>
          <mc:Choice Requires="wps">
            <w:drawing>
              <wp:anchor distT="0" distB="0" distL="114300" distR="114300" simplePos="0" relativeHeight="251668480" behindDoc="0" locked="0" layoutInCell="1" allowOverlap="1" wp14:anchorId="1C2AC0A5" wp14:editId="2999D38A">
                <wp:simplePos x="0" y="0"/>
                <wp:positionH relativeFrom="column">
                  <wp:posOffset>514350</wp:posOffset>
                </wp:positionH>
                <wp:positionV relativeFrom="paragraph">
                  <wp:posOffset>1363980</wp:posOffset>
                </wp:positionV>
                <wp:extent cx="219075" cy="304800"/>
                <wp:effectExtent l="57150" t="19050" r="85725" b="95250"/>
                <wp:wrapNone/>
                <wp:docPr id="17" name="Rectangle 17"/>
                <wp:cNvGraphicFramePr/>
                <a:graphic xmlns:a="http://schemas.openxmlformats.org/drawingml/2006/main">
                  <a:graphicData uri="http://schemas.microsoft.com/office/word/2010/wordprocessingShape">
                    <wps:wsp>
                      <wps:cNvSpPr/>
                      <wps:spPr>
                        <a:xfrm>
                          <a:off x="0" y="0"/>
                          <a:ext cx="219075" cy="304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94E7583" w14:textId="77777777" w:rsidR="00FD7C08" w:rsidRDefault="00FD7C08" w:rsidP="00FD7C08">
                            <w:pPr>
                              <w:jc w:val="center"/>
                            </w:pPr>
                            <w:r>
                              <w:t>0</w:t>
                            </w:r>
                          </w:p>
                          <w:p w14:paraId="61FEFEFA" w14:textId="77777777" w:rsidR="00FD7C08" w:rsidRDefault="00FD7C08" w:rsidP="00FD7C0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2AC0A5" id="Rectangle 17" o:spid="_x0000_s1028" style="position:absolute;left:0;text-align:left;margin-left:40.5pt;margin-top:107.4pt;width:17.25pt;height:2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14:paraId="494E7583" w14:textId="77777777" w:rsidR="00FD7C08" w:rsidRDefault="00FD7C08" w:rsidP="00FD7C08">
                      <w:pPr>
                        <w:jc w:val="center"/>
                      </w:pPr>
                      <w:r>
                        <w:t>0</w:t>
                      </w:r>
                    </w:p>
                    <w:p w14:paraId="61FEFEFA" w14:textId="77777777" w:rsidR="00FD7C08" w:rsidRDefault="00FD7C08" w:rsidP="00FD7C08"/>
                  </w:txbxContent>
                </v:textbox>
              </v:rect>
            </w:pict>
          </mc:Fallback>
        </mc:AlternateContent>
      </w:r>
      <w:r>
        <w:rPr>
          <w:noProof/>
          <w:lang w:eastAsia="en-US"/>
        </w:rPr>
        <mc:AlternateContent>
          <mc:Choice Requires="wps">
            <w:drawing>
              <wp:anchor distT="0" distB="0" distL="114300" distR="114300" simplePos="0" relativeHeight="251666432" behindDoc="0" locked="0" layoutInCell="1" allowOverlap="1" wp14:anchorId="53671555" wp14:editId="22A3567A">
                <wp:simplePos x="0" y="0"/>
                <wp:positionH relativeFrom="column">
                  <wp:posOffset>504825</wp:posOffset>
                </wp:positionH>
                <wp:positionV relativeFrom="paragraph">
                  <wp:posOffset>792480</wp:posOffset>
                </wp:positionV>
                <wp:extent cx="219075" cy="304800"/>
                <wp:effectExtent l="57150" t="19050" r="85725" b="95250"/>
                <wp:wrapNone/>
                <wp:docPr id="16" name="Rectangle 16"/>
                <wp:cNvGraphicFramePr/>
                <a:graphic xmlns:a="http://schemas.openxmlformats.org/drawingml/2006/main">
                  <a:graphicData uri="http://schemas.microsoft.com/office/word/2010/wordprocessingShape">
                    <wps:wsp>
                      <wps:cNvSpPr/>
                      <wps:spPr>
                        <a:xfrm>
                          <a:off x="0" y="0"/>
                          <a:ext cx="219075" cy="304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DF31C84" w14:textId="77777777" w:rsidR="00FD7C08" w:rsidRDefault="00FD7C08" w:rsidP="00FD7C08">
                            <w:pPr>
                              <w:jc w:val="center"/>
                            </w:pPr>
                            <w:r>
                              <w:t>0</w:t>
                            </w:r>
                          </w:p>
                          <w:p w14:paraId="4299A6AE" w14:textId="77777777" w:rsidR="00FD7C08" w:rsidRDefault="00FD7C08" w:rsidP="00FD7C0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671555" id="Rectangle 16" o:spid="_x0000_s1029" style="position:absolute;left:0;text-align:left;margin-left:39.75pt;margin-top:62.4pt;width:17.25pt;height:2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0DF31C84" w14:textId="77777777" w:rsidR="00FD7C08" w:rsidRDefault="00FD7C08" w:rsidP="00FD7C08">
                      <w:pPr>
                        <w:jc w:val="center"/>
                      </w:pPr>
                      <w:r>
                        <w:t>0</w:t>
                      </w:r>
                    </w:p>
                    <w:p w14:paraId="4299A6AE" w14:textId="77777777" w:rsidR="00FD7C08" w:rsidRDefault="00FD7C08" w:rsidP="00FD7C08"/>
                  </w:txbxContent>
                </v:textbox>
              </v:rect>
            </w:pict>
          </mc:Fallback>
        </mc:AlternateContent>
      </w:r>
      <w:r>
        <w:rPr>
          <w:noProof/>
          <w:lang w:eastAsia="en-US"/>
        </w:rPr>
        <w:drawing>
          <wp:inline distT="0" distB="0" distL="0" distR="0" wp14:anchorId="67837F14" wp14:editId="32974206">
            <wp:extent cx="5819775" cy="2395220"/>
            <wp:effectExtent l="0" t="0" r="952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9775" cy="2395220"/>
                    </a:xfrm>
                    <a:prstGeom prst="rect">
                      <a:avLst/>
                    </a:prstGeom>
                  </pic:spPr>
                </pic:pic>
              </a:graphicData>
            </a:graphic>
          </wp:inline>
        </w:drawing>
      </w:r>
    </w:p>
    <w:p w14:paraId="110F3698" w14:textId="4E6724F5" w:rsidR="00157798" w:rsidRDefault="00157798" w:rsidP="00631110">
      <w:pPr>
        <w:pStyle w:val="ListParagraph"/>
        <w:rPr>
          <w:color w:val="0070C0"/>
        </w:rPr>
      </w:pPr>
    </w:p>
    <w:p w14:paraId="6601AAAF" w14:textId="26A5F322" w:rsidR="00FD7C08" w:rsidRPr="00157798" w:rsidRDefault="00FD7C08" w:rsidP="00631110">
      <w:pPr>
        <w:pStyle w:val="ListParagraph"/>
        <w:rPr>
          <w:color w:val="0070C0"/>
        </w:rPr>
      </w:pPr>
      <w:r>
        <w:rPr>
          <w:color w:val="0070C0"/>
        </w:rPr>
        <w:tab/>
        <w:t xml:space="preserve">This negatively impacts the expressiveness because now there is an extra bit to manage for the upper 32 general purpose registers. This puts new restrictions on how to call the </w:t>
      </w:r>
      <w:r w:rsidR="00DF415B">
        <w:rPr>
          <w:color w:val="0070C0"/>
        </w:rPr>
        <w:t xml:space="preserve">addresses in memory as they are now different indexes. </w:t>
      </w:r>
    </w:p>
    <w:p w14:paraId="2A01AC34" w14:textId="0F2404A8" w:rsidR="00812F5D" w:rsidRDefault="00E07E85" w:rsidP="00631110">
      <w:pPr>
        <w:pStyle w:val="ListParagraph"/>
      </w:pPr>
      <w:r>
        <w:br/>
      </w:r>
    </w:p>
    <w:p w14:paraId="731E4583" w14:textId="4C60E3D4" w:rsidR="00047B36" w:rsidRDefault="00A87193" w:rsidP="00047B36">
      <w:pPr>
        <w:pStyle w:val="ListParagraph"/>
        <w:numPr>
          <w:ilvl w:val="0"/>
          <w:numId w:val="12"/>
        </w:numPr>
        <w:ind w:left="720" w:hanging="720"/>
      </w:pPr>
      <w:r>
        <w:t>What is the cardinality of the set of bit strings that are equivalent within the context of Figure 6.3?</w:t>
      </w:r>
    </w:p>
    <w:p w14:paraId="66E7D1F1" w14:textId="0B8E055C" w:rsidR="00E07E85" w:rsidRDefault="00047B36" w:rsidP="00047B36">
      <w:pPr>
        <w:pStyle w:val="ListParagraph"/>
        <w:ind w:left="1440"/>
      </w:pPr>
      <w:r w:rsidRPr="00047B36">
        <w:rPr>
          <w:color w:val="0070C0"/>
        </w:rPr>
        <w:t>There are three</w:t>
      </w:r>
      <w:r w:rsidRPr="00047B36">
        <w:rPr>
          <w:b/>
          <w:color w:val="0070C0"/>
        </w:rPr>
        <w:t xml:space="preserve"> </w:t>
      </w:r>
      <w:r>
        <w:rPr>
          <w:color w:val="0070C0"/>
        </w:rPr>
        <w:t xml:space="preserve">registers of the same </w:t>
      </w:r>
      <w:r w:rsidRPr="00047B36">
        <w:rPr>
          <w:i/>
          <w:color w:val="0070C0"/>
        </w:rPr>
        <w:t>size</w:t>
      </w:r>
      <w:r>
        <w:rPr>
          <w:color w:val="0070C0"/>
        </w:rPr>
        <w:t xml:space="preserve"> bit string, however there are </w:t>
      </w:r>
      <w:r w:rsidRPr="00047B36">
        <w:rPr>
          <w:color w:val="0070C0"/>
        </w:rPr>
        <w:t>zero</w:t>
      </w:r>
      <w:r>
        <w:rPr>
          <w:color w:val="0070C0"/>
        </w:rPr>
        <w:t xml:space="preserve"> equivalent bit strings so the cardinality of equivalent bit strings is: </w:t>
      </w:r>
      <w:r w:rsidRPr="00047B36">
        <w:rPr>
          <w:b/>
          <w:color w:val="0070C0"/>
        </w:rPr>
        <w:t>ZERO</w:t>
      </w:r>
      <w:r>
        <w:rPr>
          <w:color w:val="0070C0"/>
        </w:rPr>
        <w:t>.</w:t>
      </w:r>
      <w:r w:rsidR="00E07E85" w:rsidRPr="00047B36">
        <w:br/>
      </w:r>
    </w:p>
    <w:p w14:paraId="627059F6" w14:textId="0B380D69" w:rsidR="001B4F6F" w:rsidRDefault="001B4F6F" w:rsidP="00047B36">
      <w:pPr>
        <w:pStyle w:val="ListParagraph"/>
        <w:ind w:left="1440"/>
      </w:pPr>
    </w:p>
    <w:p w14:paraId="00671CDC" w14:textId="0ECAE1BE" w:rsidR="001B4F6F" w:rsidRDefault="001B4F6F" w:rsidP="00047B36">
      <w:pPr>
        <w:pStyle w:val="ListParagraph"/>
        <w:ind w:left="1440"/>
      </w:pPr>
    </w:p>
    <w:p w14:paraId="1842E3E2" w14:textId="592D1D3D" w:rsidR="001B4F6F" w:rsidRDefault="001B4F6F" w:rsidP="00047B36">
      <w:pPr>
        <w:pStyle w:val="ListParagraph"/>
        <w:ind w:left="1440"/>
      </w:pPr>
    </w:p>
    <w:p w14:paraId="32C78BC7" w14:textId="2C4A1C73" w:rsidR="001B4F6F" w:rsidRDefault="001B4F6F" w:rsidP="00047B36">
      <w:pPr>
        <w:pStyle w:val="ListParagraph"/>
        <w:ind w:left="1440"/>
      </w:pPr>
    </w:p>
    <w:p w14:paraId="3232225F" w14:textId="485D7200" w:rsidR="001B4F6F" w:rsidRDefault="001B4F6F" w:rsidP="00047B36">
      <w:pPr>
        <w:pStyle w:val="ListParagraph"/>
        <w:ind w:left="1440"/>
      </w:pPr>
    </w:p>
    <w:p w14:paraId="43EB3B86" w14:textId="32574F22" w:rsidR="001B4F6F" w:rsidRDefault="001B4F6F" w:rsidP="00047B36">
      <w:pPr>
        <w:pStyle w:val="ListParagraph"/>
        <w:ind w:left="1440"/>
      </w:pPr>
    </w:p>
    <w:p w14:paraId="5A83A1D1" w14:textId="06E3C04C" w:rsidR="001B4F6F" w:rsidRDefault="001B4F6F" w:rsidP="00047B36">
      <w:pPr>
        <w:pStyle w:val="ListParagraph"/>
        <w:ind w:left="1440"/>
      </w:pPr>
    </w:p>
    <w:p w14:paraId="6A54D044" w14:textId="52C6A46F" w:rsidR="001B4F6F" w:rsidRDefault="001B4F6F" w:rsidP="00047B36">
      <w:pPr>
        <w:pStyle w:val="ListParagraph"/>
        <w:ind w:left="1440"/>
      </w:pPr>
    </w:p>
    <w:p w14:paraId="299F0719" w14:textId="54E01C94" w:rsidR="001B4F6F" w:rsidRDefault="001B4F6F" w:rsidP="00047B36">
      <w:pPr>
        <w:pStyle w:val="ListParagraph"/>
        <w:ind w:left="1440"/>
      </w:pPr>
    </w:p>
    <w:p w14:paraId="34B53315" w14:textId="267573E3" w:rsidR="001B4F6F" w:rsidRDefault="001B4F6F" w:rsidP="00047B36">
      <w:pPr>
        <w:pStyle w:val="ListParagraph"/>
        <w:ind w:left="1440"/>
      </w:pPr>
    </w:p>
    <w:p w14:paraId="02EB9B58" w14:textId="77777777" w:rsidR="001B4F6F" w:rsidRPr="00047B36" w:rsidRDefault="001B4F6F" w:rsidP="00047B36">
      <w:pPr>
        <w:pStyle w:val="ListParagraph"/>
        <w:ind w:left="1440"/>
      </w:pPr>
    </w:p>
    <w:p w14:paraId="4A17AEEF" w14:textId="78604C78" w:rsidR="008039ED" w:rsidRDefault="001D67FC" w:rsidP="00812F5D">
      <w:pPr>
        <w:pStyle w:val="ListParagraph"/>
        <w:numPr>
          <w:ilvl w:val="0"/>
          <w:numId w:val="12"/>
        </w:numPr>
      </w:pPr>
      <w:r>
        <w:t>Imagine the new instruction SUB, meaning subtract</w:t>
      </w:r>
      <w:r w:rsidR="00135051">
        <w:t>, has been added to</w:t>
      </w:r>
      <w:r w:rsidR="003D749F">
        <w:t xml:space="preserve"> the ISA of Figure 6.2.  The </w:t>
      </w:r>
      <w:r>
        <w:t>assembly language instruction</w:t>
      </w:r>
      <w:r w:rsidR="00135051">
        <w:t xml:space="preserve"> </w:t>
      </w:r>
      <w:r>
        <w:t xml:space="preserve">SUB R1, R2, R3 is defined as </w:t>
      </w:r>
      <w:r w:rsidR="00135051">
        <w:t xml:space="preserve">R1 </w:t>
      </w:r>
      <w:r w:rsidR="00135051">
        <w:sym w:font="Wingdings" w:char="F0DF"/>
      </w:r>
      <w:r w:rsidR="00135051">
        <w:t xml:space="preserve"> </w:t>
      </w:r>
      <w:r>
        <w:t xml:space="preserve">R2 – R3 where R2 is the minuend </w:t>
      </w:r>
      <w:r w:rsidR="003D749F">
        <w:t xml:space="preserve">(the operand being decreased) </w:t>
      </w:r>
      <w:r>
        <w:t>and R3 is the subtrahend</w:t>
      </w:r>
      <w:r w:rsidR="003D749F">
        <w:t xml:space="preserve"> (the amount of the decrease).  Write a descriptor</w:t>
      </w:r>
      <w:r w:rsidR="00C52BC2">
        <w:t xml:space="preserve"> in the format shown in Figure 6.2</w:t>
      </w:r>
      <w:r w:rsidR="003D749F">
        <w:t xml:space="preserve"> for all bit strings that mean SUB</w:t>
      </w:r>
      <w:r w:rsidR="00C52BC2">
        <w:t xml:space="preserve"> R1, R2, R3.  For any field in the binary representation of this assembly language instruction that is not a unique bit string, write a simple specification of all acceptable bit strings.</w:t>
      </w:r>
    </w:p>
    <w:p w14:paraId="5A2E7A7D" w14:textId="21E2D471" w:rsidR="00B02BE6" w:rsidRDefault="00B02BE6" w:rsidP="00B02BE6">
      <w:pPr>
        <w:pStyle w:val="ListParagraph"/>
        <w:ind w:left="360"/>
      </w:pPr>
      <w:r>
        <w:rPr>
          <w:noProof/>
          <w:lang w:eastAsia="en-US"/>
        </w:rPr>
        <w:drawing>
          <wp:anchor distT="0" distB="0" distL="114300" distR="114300" simplePos="0" relativeHeight="251663360" behindDoc="0" locked="0" layoutInCell="1" allowOverlap="1" wp14:anchorId="64551F6D" wp14:editId="361F5C92">
            <wp:simplePos x="0" y="0"/>
            <wp:positionH relativeFrom="column">
              <wp:posOffset>4410075</wp:posOffset>
            </wp:positionH>
            <wp:positionV relativeFrom="paragraph">
              <wp:posOffset>92075</wp:posOffset>
            </wp:positionV>
            <wp:extent cx="657225" cy="25717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225" cy="257175"/>
                    </a:xfrm>
                    <a:prstGeom prst="rect">
                      <a:avLst/>
                    </a:prstGeom>
                  </pic:spPr>
                </pic:pic>
              </a:graphicData>
            </a:graphic>
          </wp:anchor>
        </w:drawing>
      </w:r>
    </w:p>
    <w:p w14:paraId="7CE9281F" w14:textId="7379C761" w:rsidR="008039ED" w:rsidRDefault="00B02BE6" w:rsidP="008039ED">
      <w:pPr>
        <w:pStyle w:val="ListParagraph"/>
        <w:ind w:left="360"/>
      </w:pPr>
      <w:r>
        <w:rPr>
          <w:noProof/>
          <w:lang w:eastAsia="en-US"/>
        </w:rPr>
        <mc:AlternateContent>
          <mc:Choice Requires="wps">
            <w:drawing>
              <wp:anchor distT="45720" distB="45720" distL="114300" distR="114300" simplePos="0" relativeHeight="251662336" behindDoc="0" locked="0" layoutInCell="1" allowOverlap="1" wp14:anchorId="5591A2E0" wp14:editId="506BB7CE">
                <wp:simplePos x="0" y="0"/>
                <wp:positionH relativeFrom="column">
                  <wp:posOffset>657225</wp:posOffset>
                </wp:positionH>
                <wp:positionV relativeFrom="paragraph">
                  <wp:posOffset>231140</wp:posOffset>
                </wp:positionV>
                <wp:extent cx="542925" cy="2286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28600"/>
                        </a:xfrm>
                        <a:prstGeom prst="rect">
                          <a:avLst/>
                        </a:prstGeom>
                        <a:solidFill>
                          <a:schemeClr val="bg1"/>
                        </a:solidFill>
                        <a:ln w="9525">
                          <a:noFill/>
                          <a:miter lim="800000"/>
                          <a:headEnd/>
                          <a:tailEnd/>
                        </a:ln>
                      </wps:spPr>
                      <wps:txbx>
                        <w:txbxContent>
                          <w:p w14:paraId="3926245E" w14:textId="5C8C7B31" w:rsidR="00B02BE6" w:rsidRPr="00B02BE6" w:rsidRDefault="00B02BE6">
                            <w:pPr>
                              <w:rPr>
                                <w:sz w:val="18"/>
                              </w:rPr>
                            </w:pPr>
                            <w:r>
                              <w:rPr>
                                <w:sz w:val="18"/>
                              </w:rPr>
                              <w:t xml:space="preserve">1   0  </w:t>
                            </w:r>
                            <w:r w:rsidRPr="00B02BE6">
                              <w:rPr>
                                <w:sz w:val="18"/>
                              </w:rP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1A2E0" id="_x0000_t202" coordsize="21600,21600" o:spt="202" path="m,l,21600r21600,l21600,xe">
                <v:stroke joinstyle="miter"/>
                <v:path gradientshapeok="t" o:connecttype="rect"/>
              </v:shapetype>
              <v:shape id="Text Box 2" o:spid="_x0000_s1030" type="#_x0000_t202" style="position:absolute;left:0;text-align:left;margin-left:51.75pt;margin-top:18.2pt;width:42.75pt;height:1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" fillcolor="white [3212]" stroked="f">
                <v:textbox>
                  <w:txbxContent>
                    <w:p w14:paraId="3926245E" w14:textId="5C8C7B31" w:rsidR="00B02BE6" w:rsidRPr="00B02BE6" w:rsidRDefault="00B02BE6">
                      <w:pPr>
                        <w:rPr>
                          <w:sz w:val="18"/>
                        </w:rPr>
                      </w:pPr>
                      <w:r>
                        <w:rPr>
                          <w:sz w:val="18"/>
                        </w:rPr>
                        <w:t xml:space="preserve">1   0  </w:t>
                      </w:r>
                      <w:r w:rsidRPr="00B02BE6">
                        <w:rPr>
                          <w:sz w:val="18"/>
                        </w:rPr>
                        <w:t xml:space="preserve"> 1</w:t>
                      </w:r>
                    </w:p>
                  </w:txbxContent>
                </v:textbox>
              </v:shape>
            </w:pict>
          </mc:Fallback>
        </mc:AlternateContent>
      </w:r>
      <w:r>
        <w:rPr>
          <w:noProof/>
          <w:lang w:eastAsia="en-US"/>
        </w:rPr>
        <mc:AlternateContent>
          <mc:Choice Requires="wps">
            <w:drawing>
              <wp:anchor distT="0" distB="0" distL="114300" distR="114300" simplePos="0" relativeHeight="251660288" behindDoc="0" locked="0" layoutInCell="1" allowOverlap="1" wp14:anchorId="65A6E4A2" wp14:editId="2D0DB1D8">
                <wp:simplePos x="0" y="0"/>
                <wp:positionH relativeFrom="margin">
                  <wp:posOffset>-800100</wp:posOffset>
                </wp:positionH>
                <wp:positionV relativeFrom="paragraph">
                  <wp:posOffset>158115</wp:posOffset>
                </wp:positionV>
                <wp:extent cx="1466850" cy="65468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466850" cy="654685"/>
                        </a:xfrm>
                        <a:prstGeom prst="rect">
                          <a:avLst/>
                        </a:prstGeom>
                        <a:noFill/>
                        <a:ln>
                          <a:noFill/>
                        </a:ln>
                      </wps:spPr>
                      <wps:txbx>
                        <w:txbxContent>
                          <w:p w14:paraId="4E21E368" w14:textId="46ED328C" w:rsidR="00B02BE6" w:rsidRPr="00B02BE6" w:rsidRDefault="00B02BE6" w:rsidP="00B02BE6">
                            <w:pPr>
                              <w:pStyle w:val="ListParagraph"/>
                              <w:ind w:left="360"/>
                              <w:jc w:val="center"/>
                              <w:rPr>
                                <w:noProof/>
                                <w:color w:val="4F81BD" w:themeColor="accent1"/>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2BE6">
                              <w:rPr>
                                <w:noProof/>
                                <w:color w:val="4F81BD" w:themeColor="accent1"/>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6E4A2" id="Text Box 12" o:spid="_x0000_s1031" type="#_x0000_t202" style="position:absolute;left:0;text-align:left;margin-left:-63pt;margin-top:12.45pt;width:115.5pt;height:51.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" filled="f" stroked="f">
                <v:fill o:detectmouseclick="t"/>
                <v:textbox>
                  <w:txbxContent>
                    <w:p w14:paraId="4E21E368" w14:textId="46ED328C" w:rsidR="00B02BE6" w:rsidRPr="00B02BE6" w:rsidRDefault="00B02BE6" w:rsidP="00B02BE6">
                      <w:pPr>
                        <w:pStyle w:val="ListParagraph"/>
                        <w:ind w:left="360"/>
                        <w:jc w:val="center"/>
                        <w:rPr>
                          <w:noProof/>
                          <w:color w:val="4F81BD" w:themeColor="accent1"/>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2BE6">
                        <w:rPr>
                          <w:noProof/>
                          <w:color w:val="4F81BD" w:themeColor="accent1"/>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w:t>
                      </w:r>
                    </w:p>
                  </w:txbxContent>
                </v:textbox>
                <w10:wrap anchorx="margin"/>
              </v:shape>
            </w:pict>
          </mc:Fallback>
        </mc:AlternateContent>
      </w:r>
      <w:r w:rsidR="008039ED">
        <w:rPr>
          <w:noProof/>
          <w:lang w:eastAsia="en-US"/>
        </w:rPr>
        <w:drawing>
          <wp:inline distT="0" distB="0" distL="0" distR="0" wp14:anchorId="399F7F57" wp14:editId="73EBB3E1">
            <wp:extent cx="5943600" cy="538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8480"/>
                    </a:xfrm>
                    <a:prstGeom prst="rect">
                      <a:avLst/>
                    </a:prstGeom>
                  </pic:spPr>
                </pic:pic>
              </a:graphicData>
            </a:graphic>
          </wp:inline>
        </w:drawing>
      </w:r>
    </w:p>
    <w:p w14:paraId="49439758" w14:textId="6BD11676" w:rsidR="00E07E85" w:rsidRDefault="00C52BC2" w:rsidP="008039ED">
      <w:pPr>
        <w:pStyle w:val="ListParagraph"/>
        <w:ind w:left="360"/>
      </w:pPr>
      <w:r>
        <w:br/>
      </w:r>
    </w:p>
    <w:p w14:paraId="647DFF3E" w14:textId="77777777" w:rsidR="00B02BE6" w:rsidRDefault="00C52BC2" w:rsidP="00812F5D">
      <w:pPr>
        <w:pStyle w:val="ListParagraph"/>
        <w:numPr>
          <w:ilvl w:val="0"/>
          <w:numId w:val="12"/>
        </w:numPr>
      </w:pPr>
      <w:r>
        <w:t>Is Figure 6.9 of a Von Neumann architecture?  Why or why not?</w:t>
      </w:r>
    </w:p>
    <w:p w14:paraId="3FFCA084" w14:textId="09E83E8B" w:rsidR="00C52BC2" w:rsidRDefault="00B02BE6" w:rsidP="00B02BE6">
      <w:pPr>
        <w:pStyle w:val="ListParagraph"/>
      </w:pPr>
      <w:r>
        <w:rPr>
          <w:color w:val="0070C0"/>
        </w:rPr>
        <w:t xml:space="preserve">No this is not a Von Neumann architecture. A Von Neumann architecture utilizes the same memory for both data and instructions. This is a </w:t>
      </w:r>
      <w:r>
        <w:rPr>
          <w:b/>
          <w:color w:val="0070C0"/>
        </w:rPr>
        <w:t>Harvard Architecture</w:t>
      </w:r>
      <w:r>
        <w:rPr>
          <w:color w:val="0070C0"/>
        </w:rPr>
        <w:t xml:space="preserve"> as it has </w:t>
      </w:r>
      <w:r w:rsidRPr="00B02BE6">
        <w:rPr>
          <w:i/>
          <w:color w:val="0070C0"/>
        </w:rPr>
        <w:t>separate</w:t>
      </w:r>
      <w:r>
        <w:rPr>
          <w:color w:val="0070C0"/>
        </w:rPr>
        <w:t xml:space="preserve"> memory for both instructions and data.</w:t>
      </w:r>
      <w:r w:rsidR="00C52BC2">
        <w:br/>
      </w:r>
    </w:p>
    <w:p w14:paraId="2DB4129E" w14:textId="703B131C" w:rsidR="00BE053C" w:rsidRDefault="00BE053C" w:rsidP="00B02BE6">
      <w:pPr>
        <w:pStyle w:val="ListParagraph"/>
      </w:pPr>
    </w:p>
    <w:p w14:paraId="2558FF9A" w14:textId="6252761C" w:rsidR="00BE053C" w:rsidRDefault="00BE053C" w:rsidP="00B02BE6">
      <w:pPr>
        <w:pStyle w:val="ListParagraph"/>
      </w:pPr>
    </w:p>
    <w:p w14:paraId="1089EEBC" w14:textId="16985E9E" w:rsidR="00BE053C" w:rsidRDefault="00BE053C" w:rsidP="00B02BE6">
      <w:pPr>
        <w:pStyle w:val="ListParagraph"/>
      </w:pPr>
    </w:p>
    <w:p w14:paraId="6E728F57" w14:textId="77777777" w:rsidR="00BE053C" w:rsidRDefault="00BE053C" w:rsidP="00B02BE6">
      <w:pPr>
        <w:pStyle w:val="ListParagraph"/>
      </w:pPr>
    </w:p>
    <w:p w14:paraId="15501DD4" w14:textId="77777777" w:rsidR="00BC476D" w:rsidRDefault="00C52BC2" w:rsidP="00812F5D">
      <w:pPr>
        <w:pStyle w:val="ListParagraph"/>
        <w:numPr>
          <w:ilvl w:val="0"/>
          <w:numId w:val="12"/>
        </w:numPr>
      </w:pPr>
      <w:r>
        <w:t xml:space="preserve">Make a table showing for each instruction in Figure 6.2 which input (upper or lower (closer to the figure caption) for each the multiplexers M1, M2, and M3 must be selected.  If either multiplexer input is a correct selection, then enter X for don’t care in that cell of the table. </w:t>
      </w:r>
    </w:p>
    <w:p w14:paraId="0EC6CBD7" w14:textId="77777777" w:rsidR="00BC476D" w:rsidRDefault="00BC476D" w:rsidP="00BC476D">
      <w:pPr>
        <w:pStyle w:val="ListParagraph"/>
        <w:ind w:left="360"/>
      </w:pPr>
    </w:p>
    <w:tbl>
      <w:tblPr>
        <w:tblStyle w:val="TableGrid"/>
        <w:tblW w:w="0" w:type="auto"/>
        <w:tblInd w:w="360" w:type="dxa"/>
        <w:tblLook w:val="04A0" w:firstRow="1" w:lastRow="0" w:firstColumn="1" w:lastColumn="0" w:noHBand="0" w:noVBand="1"/>
      </w:tblPr>
      <w:tblGrid>
        <w:gridCol w:w="1476"/>
        <w:gridCol w:w="1476"/>
        <w:gridCol w:w="1476"/>
        <w:gridCol w:w="1476"/>
      </w:tblGrid>
      <w:tr w:rsidR="00BC476D" w14:paraId="67836726" w14:textId="28F56D7B" w:rsidTr="00D44B9B">
        <w:trPr>
          <w:trHeight w:val="255"/>
        </w:trPr>
        <w:tc>
          <w:tcPr>
            <w:tcW w:w="1476" w:type="dxa"/>
          </w:tcPr>
          <w:p w14:paraId="38781F55" w14:textId="6B21FB79" w:rsidR="00BC476D" w:rsidRPr="00BC476D" w:rsidRDefault="00BC476D" w:rsidP="00BC476D">
            <w:pPr>
              <w:pStyle w:val="ListParagraph"/>
              <w:ind w:left="0"/>
              <w:rPr>
                <w:b/>
              </w:rPr>
            </w:pPr>
            <w:r w:rsidRPr="00BC476D">
              <w:rPr>
                <w:b/>
              </w:rPr>
              <w:t>Instruction</w:t>
            </w:r>
          </w:p>
        </w:tc>
        <w:tc>
          <w:tcPr>
            <w:tcW w:w="1476" w:type="dxa"/>
          </w:tcPr>
          <w:p w14:paraId="7356E45B" w14:textId="3CE77137" w:rsidR="00BC476D" w:rsidRPr="00BC476D" w:rsidRDefault="00BC476D" w:rsidP="00BC476D">
            <w:pPr>
              <w:pStyle w:val="ListParagraph"/>
              <w:ind w:left="0"/>
              <w:rPr>
                <w:b/>
              </w:rPr>
            </w:pPr>
            <w:r>
              <w:rPr>
                <w:b/>
              </w:rPr>
              <w:t>Input M1</w:t>
            </w:r>
          </w:p>
        </w:tc>
        <w:tc>
          <w:tcPr>
            <w:tcW w:w="1476" w:type="dxa"/>
          </w:tcPr>
          <w:p w14:paraId="4CFFD247" w14:textId="09E4F542" w:rsidR="00BC476D" w:rsidRDefault="00BC476D" w:rsidP="00BC476D">
            <w:pPr>
              <w:pStyle w:val="ListParagraph"/>
              <w:ind w:left="0"/>
              <w:rPr>
                <w:b/>
              </w:rPr>
            </w:pPr>
            <w:r>
              <w:rPr>
                <w:b/>
              </w:rPr>
              <w:t>Input M2</w:t>
            </w:r>
          </w:p>
        </w:tc>
        <w:tc>
          <w:tcPr>
            <w:tcW w:w="1476" w:type="dxa"/>
          </w:tcPr>
          <w:p w14:paraId="6A75D828" w14:textId="63DB7D66" w:rsidR="00BC476D" w:rsidRDefault="00BC476D" w:rsidP="00BC476D">
            <w:pPr>
              <w:pStyle w:val="ListParagraph"/>
              <w:ind w:left="0"/>
              <w:rPr>
                <w:b/>
              </w:rPr>
            </w:pPr>
            <w:r>
              <w:rPr>
                <w:b/>
              </w:rPr>
              <w:t>Input M3</w:t>
            </w:r>
          </w:p>
        </w:tc>
      </w:tr>
      <w:tr w:rsidR="00BC476D" w14:paraId="3C0C8C51" w14:textId="45F25384" w:rsidTr="00D44B9B">
        <w:trPr>
          <w:trHeight w:val="255"/>
        </w:trPr>
        <w:tc>
          <w:tcPr>
            <w:tcW w:w="1476" w:type="dxa"/>
          </w:tcPr>
          <w:p w14:paraId="371912D1" w14:textId="6BFC67E9" w:rsidR="00BC476D" w:rsidRDefault="00BC476D" w:rsidP="00BC476D">
            <w:pPr>
              <w:pStyle w:val="ListParagraph"/>
              <w:ind w:left="0"/>
            </w:pPr>
            <w:r>
              <w:t>add</w:t>
            </w:r>
          </w:p>
        </w:tc>
        <w:tc>
          <w:tcPr>
            <w:tcW w:w="1476" w:type="dxa"/>
          </w:tcPr>
          <w:p w14:paraId="57F3B8FC" w14:textId="78787F15" w:rsidR="00BC476D" w:rsidRDefault="003E11A4" w:rsidP="00BC476D">
            <w:pPr>
              <w:pStyle w:val="ListParagraph"/>
              <w:ind w:left="0"/>
            </w:pPr>
            <w:r>
              <w:t>X</w:t>
            </w:r>
          </w:p>
        </w:tc>
        <w:tc>
          <w:tcPr>
            <w:tcW w:w="1476" w:type="dxa"/>
          </w:tcPr>
          <w:p w14:paraId="7282C81B" w14:textId="2999CCFD" w:rsidR="00BC476D" w:rsidRDefault="003E11A4" w:rsidP="00BC476D">
            <w:pPr>
              <w:pStyle w:val="ListParagraph"/>
              <w:ind w:left="0"/>
            </w:pPr>
            <w:r>
              <w:t>Upper</w:t>
            </w:r>
          </w:p>
        </w:tc>
        <w:tc>
          <w:tcPr>
            <w:tcW w:w="1476" w:type="dxa"/>
          </w:tcPr>
          <w:p w14:paraId="7C7AD8C0" w14:textId="4FE9A28F" w:rsidR="00BC476D" w:rsidRDefault="003E11A4" w:rsidP="00BC476D">
            <w:pPr>
              <w:pStyle w:val="ListParagraph"/>
              <w:ind w:left="0"/>
            </w:pPr>
            <w:r>
              <w:t>Upper</w:t>
            </w:r>
          </w:p>
        </w:tc>
      </w:tr>
      <w:tr w:rsidR="00BC476D" w14:paraId="13F1BC95" w14:textId="0FDA29E0" w:rsidTr="00D44B9B">
        <w:trPr>
          <w:trHeight w:val="255"/>
        </w:trPr>
        <w:tc>
          <w:tcPr>
            <w:tcW w:w="1476" w:type="dxa"/>
          </w:tcPr>
          <w:p w14:paraId="486FC110" w14:textId="6B45CB00" w:rsidR="00BC476D" w:rsidRDefault="00BC476D" w:rsidP="00BC476D">
            <w:pPr>
              <w:pStyle w:val="ListParagraph"/>
              <w:ind w:left="0"/>
            </w:pPr>
            <w:r>
              <w:t>load</w:t>
            </w:r>
          </w:p>
        </w:tc>
        <w:tc>
          <w:tcPr>
            <w:tcW w:w="1476" w:type="dxa"/>
          </w:tcPr>
          <w:p w14:paraId="024E6127" w14:textId="5F7522F7" w:rsidR="00BC476D" w:rsidRDefault="003E11A4" w:rsidP="00BC476D">
            <w:pPr>
              <w:pStyle w:val="ListParagraph"/>
              <w:ind w:left="0"/>
            </w:pPr>
            <w:r>
              <w:t>upper</w:t>
            </w:r>
          </w:p>
        </w:tc>
        <w:tc>
          <w:tcPr>
            <w:tcW w:w="1476" w:type="dxa"/>
          </w:tcPr>
          <w:p w14:paraId="21DA1CD4" w14:textId="6CFC571A" w:rsidR="00BC476D" w:rsidRDefault="003E11A4" w:rsidP="00BC476D">
            <w:pPr>
              <w:pStyle w:val="ListParagraph"/>
              <w:ind w:left="0"/>
            </w:pPr>
            <w:r>
              <w:t>X</w:t>
            </w:r>
          </w:p>
        </w:tc>
        <w:tc>
          <w:tcPr>
            <w:tcW w:w="1476" w:type="dxa"/>
          </w:tcPr>
          <w:p w14:paraId="3F852E0C" w14:textId="0ADA1FA3" w:rsidR="00BC476D" w:rsidRDefault="003E11A4" w:rsidP="00BC476D">
            <w:pPr>
              <w:pStyle w:val="ListParagraph"/>
              <w:ind w:left="0"/>
            </w:pPr>
            <w:r>
              <w:t>upper</w:t>
            </w:r>
          </w:p>
        </w:tc>
      </w:tr>
      <w:tr w:rsidR="00BC476D" w14:paraId="2B1A167A" w14:textId="73445A9F" w:rsidTr="00D44B9B">
        <w:trPr>
          <w:trHeight w:val="255"/>
        </w:trPr>
        <w:tc>
          <w:tcPr>
            <w:tcW w:w="1476" w:type="dxa"/>
          </w:tcPr>
          <w:p w14:paraId="3BDC6870" w14:textId="2C0C508F" w:rsidR="00BC476D" w:rsidRDefault="00BC476D" w:rsidP="00BC476D">
            <w:pPr>
              <w:pStyle w:val="ListParagraph"/>
              <w:ind w:left="0"/>
            </w:pPr>
            <w:r>
              <w:t>store</w:t>
            </w:r>
          </w:p>
        </w:tc>
        <w:tc>
          <w:tcPr>
            <w:tcW w:w="1476" w:type="dxa"/>
          </w:tcPr>
          <w:p w14:paraId="119F6609" w14:textId="2F3C0531" w:rsidR="00BC476D" w:rsidRDefault="003E11A4" w:rsidP="00BC476D">
            <w:pPr>
              <w:pStyle w:val="ListParagraph"/>
              <w:ind w:left="0"/>
            </w:pPr>
            <w:r>
              <w:t>X</w:t>
            </w:r>
          </w:p>
        </w:tc>
        <w:tc>
          <w:tcPr>
            <w:tcW w:w="1476" w:type="dxa"/>
          </w:tcPr>
          <w:p w14:paraId="150B900A" w14:textId="56DC36B7" w:rsidR="00BC476D" w:rsidRDefault="003E11A4" w:rsidP="00BC476D">
            <w:pPr>
              <w:pStyle w:val="ListParagraph"/>
              <w:ind w:left="0"/>
            </w:pPr>
            <w:r>
              <w:t>Lower</w:t>
            </w:r>
          </w:p>
        </w:tc>
        <w:tc>
          <w:tcPr>
            <w:tcW w:w="1476" w:type="dxa"/>
          </w:tcPr>
          <w:p w14:paraId="205584EB" w14:textId="710A5D3A" w:rsidR="00BC476D" w:rsidRDefault="003E11A4" w:rsidP="00BC476D">
            <w:pPr>
              <w:pStyle w:val="ListParagraph"/>
              <w:ind w:left="0"/>
            </w:pPr>
            <w:r>
              <w:t>Upper</w:t>
            </w:r>
          </w:p>
        </w:tc>
      </w:tr>
      <w:tr w:rsidR="00BC476D" w14:paraId="56041DC6" w14:textId="0BD8E84B" w:rsidTr="00D44B9B">
        <w:trPr>
          <w:trHeight w:val="255"/>
        </w:trPr>
        <w:tc>
          <w:tcPr>
            <w:tcW w:w="1476" w:type="dxa"/>
          </w:tcPr>
          <w:p w14:paraId="22DD0A6F" w14:textId="2219DA41" w:rsidR="00BC476D" w:rsidRDefault="00BC476D" w:rsidP="00BC476D">
            <w:pPr>
              <w:pStyle w:val="ListParagraph"/>
              <w:ind w:left="0"/>
            </w:pPr>
            <w:r>
              <w:t>jump</w:t>
            </w:r>
          </w:p>
        </w:tc>
        <w:tc>
          <w:tcPr>
            <w:tcW w:w="1476" w:type="dxa"/>
          </w:tcPr>
          <w:p w14:paraId="14E5FC13" w14:textId="0844D0B3" w:rsidR="00BC476D" w:rsidRDefault="003E11A4" w:rsidP="00BC476D">
            <w:pPr>
              <w:pStyle w:val="ListParagraph"/>
              <w:ind w:left="0"/>
            </w:pPr>
            <w:r>
              <w:t>X</w:t>
            </w:r>
          </w:p>
        </w:tc>
        <w:tc>
          <w:tcPr>
            <w:tcW w:w="1476" w:type="dxa"/>
          </w:tcPr>
          <w:p w14:paraId="0D5196C4" w14:textId="0FA331AB" w:rsidR="00BC476D" w:rsidRDefault="003E11A4" w:rsidP="00BC476D">
            <w:pPr>
              <w:pStyle w:val="ListParagraph"/>
              <w:ind w:left="0"/>
            </w:pPr>
            <w:r>
              <w:t>Lower</w:t>
            </w:r>
          </w:p>
        </w:tc>
        <w:tc>
          <w:tcPr>
            <w:tcW w:w="1476" w:type="dxa"/>
          </w:tcPr>
          <w:p w14:paraId="1B542C36" w14:textId="7FF803D8" w:rsidR="00BC476D" w:rsidRDefault="003E11A4" w:rsidP="00BC476D">
            <w:pPr>
              <w:pStyle w:val="ListParagraph"/>
              <w:ind w:left="0"/>
            </w:pPr>
            <w:r>
              <w:t>lower</w:t>
            </w:r>
          </w:p>
        </w:tc>
      </w:tr>
    </w:tbl>
    <w:p w14:paraId="0003131F" w14:textId="2BC3BA17" w:rsidR="00C52BC2" w:rsidRDefault="00897379" w:rsidP="00BC476D">
      <w:pPr>
        <w:pStyle w:val="ListParagraph"/>
        <w:ind w:left="360"/>
      </w:pPr>
      <w:r>
        <w:br/>
      </w:r>
    </w:p>
    <w:p w14:paraId="376FC468" w14:textId="021CC526" w:rsidR="00897379" w:rsidRDefault="00897379" w:rsidP="00812F5D">
      <w:pPr>
        <w:pStyle w:val="ListParagraph"/>
        <w:numPr>
          <w:ilvl w:val="0"/>
          <w:numId w:val="12"/>
        </w:numPr>
      </w:pPr>
      <w:r>
        <w:t>How many gates were required for the “bit bucket” in Lab 04?</w:t>
      </w:r>
    </w:p>
    <w:p w14:paraId="2079F605" w14:textId="19B130C2" w:rsidR="00737F77" w:rsidRPr="00AF0FAE" w:rsidRDefault="006507EA" w:rsidP="00AF0FAE">
      <w:pPr>
        <w:pStyle w:val="ListParagraph"/>
        <w:rPr>
          <w:color w:val="0070C0"/>
        </w:rPr>
      </w:pPr>
      <w:r w:rsidRPr="006507EA">
        <w:rPr>
          <w:b/>
          <w:color w:val="0070C0"/>
        </w:rPr>
        <w:t>Zero</w:t>
      </w:r>
      <w:r w:rsidR="00AF0FAE">
        <w:rPr>
          <w:color w:val="0070C0"/>
        </w:rPr>
        <w:t xml:space="preserve"> gates are required </w:t>
      </w:r>
      <w:r>
        <w:rPr>
          <w:color w:val="0070C0"/>
        </w:rPr>
        <w:t>to</w:t>
      </w:r>
      <w:r w:rsidR="00AF0FAE">
        <w:rPr>
          <w:color w:val="0070C0"/>
        </w:rPr>
        <w:t xml:space="preserve"> implement the bit bucket in Lab 04</w:t>
      </w:r>
      <w:r>
        <w:rPr>
          <w:color w:val="0070C0"/>
        </w:rPr>
        <w:t xml:space="preserve">. This is because the bit bucket is where the bits go to be lost/deleted. There is no need for a chip for this. </w:t>
      </w:r>
      <w:bookmarkStart w:id="0" w:name="_GoBack"/>
      <w:bookmarkEnd w:id="0"/>
    </w:p>
    <w:sectPr w:rsidR="00737F77" w:rsidRPr="00AF0FAE" w:rsidSect="00FC3B9D">
      <w:headerReference w:type="default" r:id="rId11"/>
      <w:footerReference w:type="even" r:id="rId12"/>
      <w:footerReference w:type="default" r:id="rId1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287E9B" w14:textId="77777777" w:rsidR="00FF48A5" w:rsidRDefault="00FF48A5" w:rsidP="00CE0FCC">
      <w:r>
        <w:separator/>
      </w:r>
    </w:p>
  </w:endnote>
  <w:endnote w:type="continuationSeparator" w:id="0">
    <w:p w14:paraId="1758C81A" w14:textId="77777777" w:rsidR="00FF48A5" w:rsidRDefault="00FF48A5"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AF3C4" w14:textId="77777777" w:rsidR="003D749F" w:rsidRDefault="003D749F" w:rsidP="00D47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E0C81" w14:textId="77777777" w:rsidR="003D749F" w:rsidRDefault="003D749F" w:rsidP="00CE0FCC">
    <w:pPr>
      <w:pStyle w:val="Footer"/>
      <w:ind w:right="360"/>
    </w:pPr>
  </w:p>
  <w:p w14:paraId="5A29928C" w14:textId="77777777" w:rsidR="003D749F" w:rsidRDefault="003D749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75F1B" w14:textId="77777777" w:rsidR="003D749F" w:rsidRDefault="003D749F" w:rsidP="00DE7C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125769" w14:textId="77777777" w:rsidR="00FF48A5" w:rsidRDefault="00FF48A5" w:rsidP="00CE0FCC">
      <w:r>
        <w:separator/>
      </w:r>
    </w:p>
  </w:footnote>
  <w:footnote w:type="continuationSeparator" w:id="0">
    <w:p w14:paraId="1ACAB978" w14:textId="77777777" w:rsidR="00FF48A5" w:rsidRDefault="00FF48A5" w:rsidP="00CE0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4CEB2" w14:textId="7B912DE8" w:rsidR="003D749F" w:rsidRDefault="003D749F">
    <w:pPr>
      <w:pStyle w:val="Header"/>
    </w:pPr>
    <w:r>
      <w:t>CS250 Sprin</w:t>
    </w:r>
    <w:r w:rsidR="00C52BC2">
      <w:t>g 2017</w:t>
    </w:r>
    <w:r w:rsidR="00C52BC2">
      <w:tab/>
      <w:t>Homework 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0936FB"/>
    <w:multiLevelType w:val="hybridMultilevel"/>
    <w:tmpl w:val="C840E5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A676AB"/>
    <w:multiLevelType w:val="hybridMultilevel"/>
    <w:tmpl w:val="B296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D863B2"/>
    <w:multiLevelType w:val="multilevel"/>
    <w:tmpl w:val="40F445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EB4145"/>
    <w:multiLevelType w:val="hybridMultilevel"/>
    <w:tmpl w:val="C2FAA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7B1F3178"/>
    <w:multiLevelType w:val="multilevel"/>
    <w:tmpl w:val="C2FAA5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2"/>
  </w:num>
  <w:num w:numId="2">
    <w:abstractNumId w:val="13"/>
  </w:num>
  <w:num w:numId="3">
    <w:abstractNumId w:val="11"/>
  </w:num>
  <w:num w:numId="4">
    <w:abstractNumId w:val="10"/>
  </w:num>
  <w:num w:numId="5">
    <w:abstractNumId w:val="3"/>
  </w:num>
  <w:num w:numId="6">
    <w:abstractNumId w:val="4"/>
  </w:num>
  <w:num w:numId="7">
    <w:abstractNumId w:val="9"/>
  </w:num>
  <w:num w:numId="8">
    <w:abstractNumId w:val="6"/>
  </w:num>
  <w:num w:numId="9">
    <w:abstractNumId w:val="2"/>
  </w:num>
  <w:num w:numId="10">
    <w:abstractNumId w:val="7"/>
  </w:num>
  <w:num w:numId="11">
    <w:abstractNumId w:val="14"/>
  </w:num>
  <w:num w:numId="12">
    <w:abstractNumId w:val="1"/>
  </w:num>
  <w:num w:numId="13">
    <w:abstractNumId w:val="0"/>
  </w:num>
  <w:num w:numId="14">
    <w:abstractNumId w:val="8"/>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F40"/>
    <w:rsid w:val="000021E1"/>
    <w:rsid w:val="00004A53"/>
    <w:rsid w:val="00004AEB"/>
    <w:rsid w:val="000056A7"/>
    <w:rsid w:val="000174B1"/>
    <w:rsid w:val="00037570"/>
    <w:rsid w:val="000470F8"/>
    <w:rsid w:val="00047B36"/>
    <w:rsid w:val="00050BE7"/>
    <w:rsid w:val="000708F6"/>
    <w:rsid w:val="00075E2F"/>
    <w:rsid w:val="000762D3"/>
    <w:rsid w:val="00077A66"/>
    <w:rsid w:val="00095D30"/>
    <w:rsid w:val="000B00B4"/>
    <w:rsid w:val="000C3165"/>
    <w:rsid w:val="000D362E"/>
    <w:rsid w:val="000F4F4E"/>
    <w:rsid w:val="0010614F"/>
    <w:rsid w:val="00106FA0"/>
    <w:rsid w:val="00113FB9"/>
    <w:rsid w:val="00120B80"/>
    <w:rsid w:val="00130A9D"/>
    <w:rsid w:val="00132C36"/>
    <w:rsid w:val="00135051"/>
    <w:rsid w:val="00157798"/>
    <w:rsid w:val="001728C6"/>
    <w:rsid w:val="0017346C"/>
    <w:rsid w:val="0018172B"/>
    <w:rsid w:val="00191C63"/>
    <w:rsid w:val="00194252"/>
    <w:rsid w:val="001A2DA8"/>
    <w:rsid w:val="001A31F8"/>
    <w:rsid w:val="001A5558"/>
    <w:rsid w:val="001A787F"/>
    <w:rsid w:val="001B18D1"/>
    <w:rsid w:val="001B4F6F"/>
    <w:rsid w:val="001B75F2"/>
    <w:rsid w:val="001C2BB8"/>
    <w:rsid w:val="001D23E0"/>
    <w:rsid w:val="001D2D29"/>
    <w:rsid w:val="001D67FC"/>
    <w:rsid w:val="001E2C0F"/>
    <w:rsid w:val="001E3915"/>
    <w:rsid w:val="001E3BCA"/>
    <w:rsid w:val="001E3C7F"/>
    <w:rsid w:val="001E3E9A"/>
    <w:rsid w:val="001E5CC1"/>
    <w:rsid w:val="001E5FDE"/>
    <w:rsid w:val="001E6421"/>
    <w:rsid w:val="001F2BC6"/>
    <w:rsid w:val="001F6F40"/>
    <w:rsid w:val="00201FCC"/>
    <w:rsid w:val="00206F28"/>
    <w:rsid w:val="00214C02"/>
    <w:rsid w:val="002333E2"/>
    <w:rsid w:val="00233FB9"/>
    <w:rsid w:val="00241EF2"/>
    <w:rsid w:val="0024546E"/>
    <w:rsid w:val="00255350"/>
    <w:rsid w:val="002648C9"/>
    <w:rsid w:val="002658A6"/>
    <w:rsid w:val="00291B94"/>
    <w:rsid w:val="00297817"/>
    <w:rsid w:val="002E1301"/>
    <w:rsid w:val="00300B40"/>
    <w:rsid w:val="00302150"/>
    <w:rsid w:val="00303ABB"/>
    <w:rsid w:val="003239D6"/>
    <w:rsid w:val="00353665"/>
    <w:rsid w:val="003648F3"/>
    <w:rsid w:val="00370F11"/>
    <w:rsid w:val="00377B97"/>
    <w:rsid w:val="00384D85"/>
    <w:rsid w:val="003B142A"/>
    <w:rsid w:val="003B23F9"/>
    <w:rsid w:val="003C6916"/>
    <w:rsid w:val="003C7766"/>
    <w:rsid w:val="003D749F"/>
    <w:rsid w:val="003E0347"/>
    <w:rsid w:val="003E11A4"/>
    <w:rsid w:val="003F4A95"/>
    <w:rsid w:val="003F5BA9"/>
    <w:rsid w:val="004154AC"/>
    <w:rsid w:val="004210E0"/>
    <w:rsid w:val="00430109"/>
    <w:rsid w:val="004717BC"/>
    <w:rsid w:val="00482E0B"/>
    <w:rsid w:val="004904A4"/>
    <w:rsid w:val="004A6593"/>
    <w:rsid w:val="004A739D"/>
    <w:rsid w:val="004A748A"/>
    <w:rsid w:val="004C2767"/>
    <w:rsid w:val="004D1D53"/>
    <w:rsid w:val="004F5DF3"/>
    <w:rsid w:val="004F6B57"/>
    <w:rsid w:val="00513A75"/>
    <w:rsid w:val="00561150"/>
    <w:rsid w:val="00562242"/>
    <w:rsid w:val="00585C93"/>
    <w:rsid w:val="00593BD5"/>
    <w:rsid w:val="005B287B"/>
    <w:rsid w:val="005B64FF"/>
    <w:rsid w:val="005C1652"/>
    <w:rsid w:val="005C2700"/>
    <w:rsid w:val="005C6E18"/>
    <w:rsid w:val="005F42DD"/>
    <w:rsid w:val="006014AD"/>
    <w:rsid w:val="00612081"/>
    <w:rsid w:val="00620D13"/>
    <w:rsid w:val="00631110"/>
    <w:rsid w:val="00632B9D"/>
    <w:rsid w:val="006353A3"/>
    <w:rsid w:val="006372A3"/>
    <w:rsid w:val="006413CE"/>
    <w:rsid w:val="006507EA"/>
    <w:rsid w:val="00663BB7"/>
    <w:rsid w:val="00683872"/>
    <w:rsid w:val="006A3078"/>
    <w:rsid w:val="006B1911"/>
    <w:rsid w:val="006C6A11"/>
    <w:rsid w:val="006C6E76"/>
    <w:rsid w:val="006D5415"/>
    <w:rsid w:val="006E60DF"/>
    <w:rsid w:val="006E6CD6"/>
    <w:rsid w:val="006F0C85"/>
    <w:rsid w:val="006F7771"/>
    <w:rsid w:val="00706227"/>
    <w:rsid w:val="007221A2"/>
    <w:rsid w:val="00723D48"/>
    <w:rsid w:val="00723DDD"/>
    <w:rsid w:val="00734C25"/>
    <w:rsid w:val="00737F77"/>
    <w:rsid w:val="00753310"/>
    <w:rsid w:val="007658DF"/>
    <w:rsid w:val="00766CB4"/>
    <w:rsid w:val="0077040A"/>
    <w:rsid w:val="00773F38"/>
    <w:rsid w:val="007744CD"/>
    <w:rsid w:val="00775FEA"/>
    <w:rsid w:val="00794F4C"/>
    <w:rsid w:val="007B4EE7"/>
    <w:rsid w:val="007C38E3"/>
    <w:rsid w:val="007C49E1"/>
    <w:rsid w:val="007D021A"/>
    <w:rsid w:val="007D0868"/>
    <w:rsid w:val="007E0888"/>
    <w:rsid w:val="007E7789"/>
    <w:rsid w:val="00800FE7"/>
    <w:rsid w:val="008039ED"/>
    <w:rsid w:val="008056AB"/>
    <w:rsid w:val="0081029A"/>
    <w:rsid w:val="008117F8"/>
    <w:rsid w:val="00812F5D"/>
    <w:rsid w:val="00814B98"/>
    <w:rsid w:val="008262A1"/>
    <w:rsid w:val="008525FB"/>
    <w:rsid w:val="00854729"/>
    <w:rsid w:val="00855DA7"/>
    <w:rsid w:val="008621A7"/>
    <w:rsid w:val="00882808"/>
    <w:rsid w:val="00892458"/>
    <w:rsid w:val="008955B5"/>
    <w:rsid w:val="00897379"/>
    <w:rsid w:val="008C2E37"/>
    <w:rsid w:val="0091138D"/>
    <w:rsid w:val="00912E5C"/>
    <w:rsid w:val="00920172"/>
    <w:rsid w:val="009332D8"/>
    <w:rsid w:val="0094622B"/>
    <w:rsid w:val="00951827"/>
    <w:rsid w:val="00951BC5"/>
    <w:rsid w:val="009531C1"/>
    <w:rsid w:val="00953514"/>
    <w:rsid w:val="00953F75"/>
    <w:rsid w:val="0095564E"/>
    <w:rsid w:val="009563CF"/>
    <w:rsid w:val="00962472"/>
    <w:rsid w:val="0096457B"/>
    <w:rsid w:val="009650D0"/>
    <w:rsid w:val="00983AAE"/>
    <w:rsid w:val="00984F97"/>
    <w:rsid w:val="009917C9"/>
    <w:rsid w:val="009B0744"/>
    <w:rsid w:val="009B3626"/>
    <w:rsid w:val="009B7CBD"/>
    <w:rsid w:val="009E1D82"/>
    <w:rsid w:val="00A10A2E"/>
    <w:rsid w:val="00A1354E"/>
    <w:rsid w:val="00A17D00"/>
    <w:rsid w:val="00A23666"/>
    <w:rsid w:val="00A32849"/>
    <w:rsid w:val="00A428ED"/>
    <w:rsid w:val="00A42D33"/>
    <w:rsid w:val="00A43A98"/>
    <w:rsid w:val="00A44ABD"/>
    <w:rsid w:val="00A631A9"/>
    <w:rsid w:val="00A7211E"/>
    <w:rsid w:val="00A74188"/>
    <w:rsid w:val="00A87193"/>
    <w:rsid w:val="00AA1DC6"/>
    <w:rsid w:val="00AA7240"/>
    <w:rsid w:val="00AB6FCA"/>
    <w:rsid w:val="00AD32ED"/>
    <w:rsid w:val="00AE0548"/>
    <w:rsid w:val="00AE057D"/>
    <w:rsid w:val="00AE097C"/>
    <w:rsid w:val="00AE53C2"/>
    <w:rsid w:val="00AF0FAE"/>
    <w:rsid w:val="00B02B00"/>
    <w:rsid w:val="00B02BE6"/>
    <w:rsid w:val="00B169FE"/>
    <w:rsid w:val="00B17F07"/>
    <w:rsid w:val="00B20043"/>
    <w:rsid w:val="00B25519"/>
    <w:rsid w:val="00B3146B"/>
    <w:rsid w:val="00B360F7"/>
    <w:rsid w:val="00B3730B"/>
    <w:rsid w:val="00B907F3"/>
    <w:rsid w:val="00BC0313"/>
    <w:rsid w:val="00BC1A1A"/>
    <w:rsid w:val="00BC3E5C"/>
    <w:rsid w:val="00BC476D"/>
    <w:rsid w:val="00BD09DE"/>
    <w:rsid w:val="00BD4194"/>
    <w:rsid w:val="00BE053C"/>
    <w:rsid w:val="00BF1177"/>
    <w:rsid w:val="00C05659"/>
    <w:rsid w:val="00C15AB8"/>
    <w:rsid w:val="00C222F8"/>
    <w:rsid w:val="00C332D2"/>
    <w:rsid w:val="00C34108"/>
    <w:rsid w:val="00C52BC2"/>
    <w:rsid w:val="00C75692"/>
    <w:rsid w:val="00C87F37"/>
    <w:rsid w:val="00CA1A7B"/>
    <w:rsid w:val="00CB1D9C"/>
    <w:rsid w:val="00CB2A5C"/>
    <w:rsid w:val="00CB403B"/>
    <w:rsid w:val="00CB6063"/>
    <w:rsid w:val="00CC01C9"/>
    <w:rsid w:val="00CC06CA"/>
    <w:rsid w:val="00CC5F60"/>
    <w:rsid w:val="00CD58C9"/>
    <w:rsid w:val="00CD75E2"/>
    <w:rsid w:val="00CE0FCC"/>
    <w:rsid w:val="00D000A6"/>
    <w:rsid w:val="00D13F25"/>
    <w:rsid w:val="00D14D56"/>
    <w:rsid w:val="00D22593"/>
    <w:rsid w:val="00D31C21"/>
    <w:rsid w:val="00D3212D"/>
    <w:rsid w:val="00D476A3"/>
    <w:rsid w:val="00D57D70"/>
    <w:rsid w:val="00D7092B"/>
    <w:rsid w:val="00D8027F"/>
    <w:rsid w:val="00D83DDB"/>
    <w:rsid w:val="00D85871"/>
    <w:rsid w:val="00D95520"/>
    <w:rsid w:val="00DA1DA5"/>
    <w:rsid w:val="00DC7E38"/>
    <w:rsid w:val="00DD6D1E"/>
    <w:rsid w:val="00DE398E"/>
    <w:rsid w:val="00DE7CBF"/>
    <w:rsid w:val="00DF415B"/>
    <w:rsid w:val="00DF7D00"/>
    <w:rsid w:val="00E0162C"/>
    <w:rsid w:val="00E05C75"/>
    <w:rsid w:val="00E07E85"/>
    <w:rsid w:val="00E13AC5"/>
    <w:rsid w:val="00E3578B"/>
    <w:rsid w:val="00E51A55"/>
    <w:rsid w:val="00E5750B"/>
    <w:rsid w:val="00E714F8"/>
    <w:rsid w:val="00E73268"/>
    <w:rsid w:val="00E869FA"/>
    <w:rsid w:val="00EB2D1D"/>
    <w:rsid w:val="00EB7F4A"/>
    <w:rsid w:val="00EC315F"/>
    <w:rsid w:val="00EC7E9E"/>
    <w:rsid w:val="00EC7EE1"/>
    <w:rsid w:val="00EE0222"/>
    <w:rsid w:val="00EF1F68"/>
    <w:rsid w:val="00EF3AF6"/>
    <w:rsid w:val="00EF5F7C"/>
    <w:rsid w:val="00F0076E"/>
    <w:rsid w:val="00F04692"/>
    <w:rsid w:val="00F37778"/>
    <w:rsid w:val="00F52E0D"/>
    <w:rsid w:val="00F6201E"/>
    <w:rsid w:val="00F838C1"/>
    <w:rsid w:val="00FA6AAA"/>
    <w:rsid w:val="00FB3FD4"/>
    <w:rsid w:val="00FC2C9C"/>
    <w:rsid w:val="00FC3B9D"/>
    <w:rsid w:val="00FD6512"/>
    <w:rsid w:val="00FD7C08"/>
    <w:rsid w:val="00FF48A5"/>
    <w:rsid w:val="00FF4A2E"/>
    <w:rsid w:val="00FF7A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D504B431-73E2-4CCC-A55E-AF8DE11D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7658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Nicholas Donahue</cp:lastModifiedBy>
  <cp:revision>32</cp:revision>
  <cp:lastPrinted>2014-10-10T20:07:00Z</cp:lastPrinted>
  <dcterms:created xsi:type="dcterms:W3CDTF">2017-02-23T00:35:00Z</dcterms:created>
  <dcterms:modified xsi:type="dcterms:W3CDTF">2017-02-23T04:27:00Z</dcterms:modified>
</cp:coreProperties>
</file>