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1764" w:rsidRDefault="002010D2">
      <w:pPr>
        <w:pStyle w:val="Titre"/>
        <w:spacing w:after="100"/>
      </w:pPr>
      <w:r>
        <w:t xml:space="preserve"> </w:t>
      </w:r>
      <w:r w:rsidR="004B39A3">
        <w:t>STP — Spanning Tree Protocol</w:t>
      </w:r>
    </w:p>
    <w:p w:rsidR="00F71764" w:rsidRDefault="004B39A3">
      <w:pPr>
        <w:pBdr>
          <w:left w:val="single" w:sz="12" w:space="8" w:color="999999"/>
        </w:pBdr>
        <w:spacing w:after="160"/>
        <w:ind w:left="240"/>
      </w:pPr>
      <w:r>
        <w:rPr>
          <w:i/>
          <w:iCs/>
          <w:color w:val="555555"/>
        </w:rPr>
        <w:t>Notes reorganized for a clearer read-through — content unchanged, just grouped by topic so a new reader can follow the logic in order.</w:t>
      </w:r>
    </w:p>
    <w:p w:rsidR="00F71764" w:rsidRDefault="004B39A3">
      <w:pPr>
        <w:pStyle w:val="Titre1"/>
        <w:spacing w:before="360" w:after="160"/>
      </w:pPr>
      <w:r>
        <w:t>1. Redundancy in Networks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Redundancy is an essential part of network design.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t>Redundancy = backup paths</w:t>
      </w:r>
      <w:r>
        <w:t xml:space="preserve"> in a network.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 xml:space="preserve">It means the network can </w:t>
      </w:r>
      <w:r>
        <w:rPr>
          <w:b/>
          <w:bCs/>
        </w:rPr>
        <w:t>keep working</w:t>
      </w:r>
      <w:r>
        <w:t xml:space="preserve"> even if one link or device fails.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Modern networks are expected to run 24/7/365. Even a short downtime can be disastrous for a business.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A network that is not redundant is not acc</w:t>
      </w:r>
      <w:r>
        <w:t>eptable — it is rejected by the enterprise.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Most PCs only have a single network interface card (NIC), so they can only be plugged into a single switch. Important servers typically have multiple NICs so they can be plugged into multiple switches for redunda</w:t>
      </w:r>
      <w:r>
        <w:t>ncy.</w:t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281635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300"/>
        <w:jc w:val="center"/>
      </w:pPr>
      <w:r>
        <w:rPr>
          <w:i/>
          <w:iCs/>
          <w:color w:val="555555"/>
        </w:rPr>
        <w:t>A network that is NOT redundant — if one part fails to transmit data, the whole network has a problem.</w:t>
      </w:r>
    </w:p>
    <w:p w:rsidR="00F71764" w:rsidRDefault="004B39A3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>
            <wp:extent cx="5943600" cy="3392424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300"/>
        <w:jc w:val="center"/>
      </w:pPr>
      <w:r>
        <w:rPr>
          <w:i/>
          <w:iCs/>
          <w:color w:val="555555"/>
        </w:rPr>
        <w:t>A good, redundant network design — if one part fails, there is another road that can still transmit the data.</w:t>
      </w:r>
    </w:p>
    <w:p w:rsidR="00F71764" w:rsidRDefault="004B39A3">
      <w:pPr>
        <w:pStyle w:val="Titre1"/>
        <w:spacing w:before="360" w:after="160"/>
      </w:pPr>
      <w:r>
        <w:t>2. The Problem Redundancy Creates:</w:t>
      </w:r>
      <w:r>
        <w:t xml:space="preserve"> Loops</w:t>
      </w:r>
    </w:p>
    <w:p w:rsidR="00F71764" w:rsidRDefault="004B39A3">
      <w:pPr>
        <w:pStyle w:val="Titre2"/>
        <w:spacing w:before="260" w:after="120"/>
      </w:pPr>
      <w:r>
        <w:t>MAC Address Flapping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Network congestion is not the only problem: each time a frame arrives on a switch port, the switch uses the source MAC address field to learn the MAC address and update its MAC address table.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When frames with the same source MAC</w:t>
      </w:r>
      <w:r>
        <w:t xml:space="preserve"> address repeatedly arrive on different interfaces, the switch keeps updating that interface in its MAC address table — this is known as MAC address flapping.</w:t>
      </w:r>
    </w:p>
    <w:p w:rsidR="00F71764" w:rsidRDefault="004B39A3">
      <w:pPr>
        <w:pStyle w:val="Titre2"/>
        <w:spacing w:before="260" w:after="120"/>
      </w:pPr>
      <w:r>
        <w:t>Broadcast Storms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t>TTL (time to live)</w:t>
      </w:r>
      <w:r>
        <w:t xml:space="preserve"> is like an expiration counter for packets — it makes sure the</w:t>
      </w:r>
      <w:r>
        <w:t>y don't live forever. The Ethernet header does not have a TTL field, so broadcast frames will loop around the network indefinitely.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If enough of these loop, the network becomes too congested for legitimate traffic to use — this is called a broadcast storm.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A broadcast storm occurs when the network fills up with loopy broadcast frames that no regular traffic can get through.</w:t>
      </w:r>
    </w:p>
    <w:p w:rsidR="00F71764" w:rsidRDefault="004B39A3">
      <w:pPr>
        <w:pStyle w:val="Titre2"/>
        <w:spacing w:before="260" w:after="120"/>
      </w:pPr>
      <w:r>
        <w:t>Worked Example</w:t>
      </w:r>
    </w:p>
    <w:p w:rsidR="00F71764" w:rsidRDefault="004B39A3">
      <w:pPr>
        <w:spacing w:after="160"/>
      </w:pPr>
      <w:r>
        <w:t>When SW1 receives the frame it floods it to all interfaces (SW2 and SW3). Both receive a copy and flood it out their own</w:t>
      </w:r>
      <w:r>
        <w:t xml:space="preserve"> interfaces, until it reaches PC2. PC2 replies with a unicast ARP reply, which is not enough to stop the problem — even though PC2 received the ARP request and sent its reply, the original broadcast frames are still looping on the network, and the switches</w:t>
      </w:r>
      <w:r>
        <w:t xml:space="preserve"> keep flooding them.</w:t>
      </w:r>
    </w:p>
    <w:p w:rsidR="00F71764" w:rsidRDefault="004B39A3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>
            <wp:extent cx="5943600" cy="932688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841248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292608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>
            <wp:extent cx="5943600" cy="3419856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341071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pStyle w:val="Titre1"/>
        <w:spacing w:before="360" w:after="160"/>
      </w:pPr>
      <w:r>
        <w:t>3. What STP Does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Switches from all vendors run STP by default.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STP prevents Layer 2 loops by placing redundant ports in a blocking state — essentially disabling the interface.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That interface acts as a backup and can enter a forwarding state if a currently-forwarding interface fails.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lastRenderedPageBreak/>
        <w:t>Forwarding state</w:t>
      </w:r>
      <w:r>
        <w:t>: the interface behaves normally — it sends and receives all normal traffic.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t>Blocking state</w:t>
      </w:r>
      <w:r>
        <w:t>: the interface only sends or receives ST</w:t>
      </w:r>
      <w:r>
        <w:t>P messages, called BPDUs (Bridge Protocol Data Units).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By selecting which ports are forwarding and which are blocking, STP creates a single path to/from each point in the network — this is what prevents Layer 2 loops.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There is a set process STP uses to det</w:t>
      </w:r>
      <w:r>
        <w:t>ermine which ports should be forwarding and which should be blocking.</w:t>
      </w:r>
    </w:p>
    <w:p w:rsidR="00F71764" w:rsidRDefault="004B39A3">
      <w:pPr>
        <w:pStyle w:val="Titre2"/>
        <w:spacing w:before="260" w:after="120"/>
      </w:pPr>
      <w:r>
        <w:t>BPDUs (Bridge Protocol Data Units)</w:t>
      </w:r>
      <w:bookmarkStart w:id="0" w:name="_GoBack"/>
      <w:bookmarkEnd w:id="0"/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STP-enabled switches send and receive hello BPDUs out of all interfaces. The default timer is 2 seconds — a switch sends a hello BPDU out of every inte</w:t>
      </w:r>
      <w:r>
        <w:t>rface once every 2 seconds.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STP doesn't "physically" send BPDUs — the switch does. STP is the reason the switch sends them every 2 seconds.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If a switch receives a hello BPDU on an interface, it knows that interface connects to another switch (routers, PCs,</w:t>
      </w:r>
      <w:r>
        <w:t xml:space="preserve"> etc. don't run STP, so they don't send BPDUs).</w:t>
      </w:r>
    </w:p>
    <w:p w:rsidR="00F71764" w:rsidRDefault="004B39A3">
      <w:pPr>
        <w:pStyle w:val="Titre1"/>
        <w:spacing w:before="360" w:after="160"/>
      </w:pPr>
      <w:r>
        <w:t>4. Root Bridge Election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The switch with the lowest Bridge ID becomes the root bridge.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All ports on the root bridge are put in a forwarding state, and every other switch in the topology must have a path to reach the root bridge.</w:t>
      </w:r>
    </w:p>
    <w:p w:rsidR="00F71764" w:rsidRDefault="004B39A3">
      <w:pPr>
        <w:pStyle w:val="Titre2"/>
        <w:spacing w:before="260" w:after="120"/>
      </w:pPr>
      <w:r>
        <w:t>The Bridge ID</w:t>
      </w:r>
    </w:p>
    <w:p w:rsidR="00F71764" w:rsidRDefault="004B39A3">
      <w:pPr>
        <w:spacing w:after="160"/>
      </w:pPr>
      <w:r>
        <w:t>The Bridge ID is the unique identifier of a switch in the Spanning Tree Protocol.</w:t>
      </w:r>
    </w:p>
    <w:p w:rsidR="00F71764" w:rsidRDefault="004B39A3">
      <w:pPr>
        <w:spacing w:after="160"/>
      </w:pPr>
      <w:r>
        <w:t>The default bridge</w:t>
      </w:r>
      <w:r>
        <w:t xml:space="preserve"> priority is 32768 on all switches, so by default the MAC address is used as the tie-breaker (the lowest MAC address becomes the root bridge).</w:t>
      </w:r>
    </w:p>
    <w:p w:rsidR="00F71764" w:rsidRDefault="004B39A3">
      <w:pPr>
        <w:spacing w:after="160"/>
      </w:pPr>
      <w:r>
        <w:rPr>
          <w:b/>
          <w:bCs/>
        </w:rPr>
        <w:t>The bridge priority is compared first. If they tie, the MAC address is then compared.</w:t>
      </w:r>
    </w:p>
    <w:p w:rsidR="00F71764" w:rsidRDefault="004B39A3">
      <w:pPr>
        <w:pStyle w:val="Titre2"/>
        <w:spacing w:before="260" w:after="120"/>
      </w:pPr>
      <w:r>
        <w:t>PVST (Per-VLAN Spanning Tre</w:t>
      </w:r>
      <w:r>
        <w:t>e)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Cisco switches use a version of STP called PVST (Per-VLAN Spanning Tree). PVST runs a separate STP instance in each VLAN, so in each VLAN different interfaces can be forwarding/blocking.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This means STP can run independently in different VLANs.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The bridge priority is made up of two fields: the bridge priority and the extended system ID (VLAN ID) — so each VLAN has its own bridge priority.</w:t>
      </w:r>
    </w:p>
    <w:p w:rsidR="00F71764" w:rsidRDefault="004B39A3">
      <w:pPr>
        <w:pStyle w:val="Titre2"/>
        <w:spacing w:before="260" w:after="120"/>
      </w:pPr>
      <w:r>
        <w:t>Bridge Priority + Extended System ID</w:t>
      </w:r>
    </w:p>
    <w:p w:rsidR="00F71764" w:rsidRDefault="004B39A3">
      <w:pPr>
        <w:spacing w:after="160"/>
      </w:pPr>
      <w:r>
        <w:t>The bridge priority + extended system ID together form a single field, t</w:t>
      </w:r>
      <w:r>
        <w:t>he Bridge ID. The extended system ID is fixed and cannot be changed, because it is determined by the VLAN ID.</w:t>
      </w:r>
    </w:p>
    <w:p w:rsidR="00F71764" w:rsidRDefault="004B39A3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>
            <wp:extent cx="5943600" cy="3291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160"/>
      </w:pPr>
      <w:r>
        <w:rPr>
          <w:b/>
          <w:bCs/>
        </w:rPr>
        <w:t>Because of this, you can only change the total bridge priority (bridge priority + extended system ID) in units of 4096</w:t>
      </w:r>
      <w:r>
        <w:t xml:space="preserve"> — the value of the least </w:t>
      </w:r>
      <w:r>
        <w:t>significant bit of the bridge priority.</w:t>
      </w:r>
    </w:p>
    <w:p w:rsidR="00F71764" w:rsidRDefault="004B39A3">
      <w:pPr>
        <w:pStyle w:val="Titre2"/>
        <w:spacing w:before="260" w:after="120"/>
      </w:pPr>
      <w:r>
        <w:t>Should You Change the Bridge Priority?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t>Yes</w:t>
      </w:r>
      <w:r>
        <w:t xml:space="preserve"> — it's advised to change the bridge priority on the switch you want as the root bridge.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 xml:space="preserve">If you don't, STP will choose automatically based on MAC address, which might not be </w:t>
      </w:r>
      <w:r>
        <w:t>the best switch.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t>Best practice:</w:t>
      </w:r>
      <w:r>
        <w:t xml:space="preserve"> manually set the priority so the root bridge is predictable and stable.</w:t>
      </w:r>
    </w:p>
    <w:p w:rsidR="00F71764" w:rsidRDefault="004B39A3">
      <w:pPr>
        <w:pStyle w:val="Titre2"/>
        <w:spacing w:before="260" w:after="120"/>
      </w:pPr>
      <w:r>
        <w:t>Why Change It?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In enterprise networks, you usually want a specific, powerful, central switch to be the root bridge.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 xml:space="preserve">To force that, you lower its bridge </w:t>
      </w:r>
      <w:r>
        <w:t>priority (e.g., set it to 4,096 or 0).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Lower priority = higher chance of winning the root bridge election.</w:t>
      </w:r>
    </w:p>
    <w:p w:rsidR="00F71764" w:rsidRDefault="004B39A3">
      <w:pPr>
        <w:pStyle w:val="Titre2"/>
        <w:spacing w:before="260" w:after="120"/>
      </w:pPr>
      <w:r>
        <w:t xml:space="preserve">Relationship </w:t>
      </w:r>
      <w:proofErr w:type="gramStart"/>
      <w:r>
        <w:t>Between</w:t>
      </w:r>
      <w:proofErr w:type="gramEnd"/>
      <w:r>
        <w:t xml:space="preserve"> Total, Priority, and VLAN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The Total Bridge Priority field = Bridge Priority (configurable, multiples of 4096) + VLAN ID (automat</w:t>
      </w:r>
      <w:r>
        <w:t>ic).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So if you already know the Total and the VLAN ID, you can find the configured Bridge Priority:</w:t>
      </w:r>
    </w:p>
    <w:p w:rsidR="00F71764" w:rsidRDefault="004B39A3">
      <w:pPr>
        <w:spacing w:after="160"/>
      </w:pPr>
      <w:r>
        <w:rPr>
          <w:b/>
          <w:bCs/>
          <w:i/>
          <w:iCs/>
        </w:rPr>
        <w:t>Bridge Priority = Total − VLAN ID</w:t>
      </w:r>
    </w:p>
    <w:p w:rsidR="00F71764" w:rsidRDefault="004B39A3">
      <w:pPr>
        <w:pStyle w:val="Titre1"/>
        <w:spacing w:before="360" w:after="160"/>
      </w:pPr>
      <w:r>
        <w:t>5. Designated Ports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All interfaces on the root bridge are designated ports, and designated ports are in a forwarding state</w:t>
      </w:r>
      <w:r>
        <w:t>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When a switch is powered on, it assumes it is the root bridge.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Once the topology has converged and all switches agree on the root bridge, only the root bridge sends BPDUs.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Other switches in the network forward these BPDUs but do not generate their own.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lastRenderedPageBreak/>
        <w:t>O</w:t>
      </w:r>
      <w:r>
        <w:t>nly the root bridge generates hello BPDUs. Other switches forward those BPDUs out their designated ports, so the whole network stays loop-free.</w:t>
      </w:r>
    </w:p>
    <w:p w:rsidR="00F71764" w:rsidRDefault="004B39A3">
      <w:pPr>
        <w:spacing w:after="160"/>
      </w:pPr>
      <w:r>
        <w:t xml:space="preserve">A Designated Port is the port chosen to forward traffic toward the root bridge on a given network segment. It's </w:t>
      </w:r>
      <w:r>
        <w:t>also the port on a switch responsible for sending BPDUs onto that segment.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On every LAN segment, only one port is chosen as the designated port.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That port is always in the forwarding state — meaning it passes normal traffic and also originates BPDUs for that segment.</w:t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4206240" cy="235915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35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pStyle w:val="Titre1"/>
        <w:spacing w:before="360" w:after="160"/>
      </w:pPr>
      <w:r>
        <w:t>6. Root Ports and Root Cost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Each remaining (non-root) switch selects one of its interfaces to be its root port — the interface with</w:t>
      </w:r>
      <w:r>
        <w:t xml:space="preserve"> the lowest root cost becomes the root port.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Root ports are also in the forwarding state.</w:t>
      </w:r>
    </w:p>
    <w:p w:rsidR="00F71764" w:rsidRDefault="004B39A3">
      <w:pPr>
        <w:pStyle w:val="Titre2"/>
        <w:spacing w:before="260" w:after="120"/>
      </w:pPr>
      <w:r>
        <w:t>Root Port vs. Other Links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On a non-root switch, STP chooses one root port: the port with the lowest cost path to the root bridge.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That root port stays in the forwardi</w:t>
      </w:r>
      <w:r>
        <w:t>ng state.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Any other port on the same switch that leads toward the root bridge but is not the best path is put into a blocking state, to prevent loops.</w:t>
      </w:r>
    </w:p>
    <w:p w:rsidR="00F71764" w:rsidRDefault="004B39A3">
      <w:pPr>
        <w:pStyle w:val="Titre2"/>
        <w:spacing w:before="260" w:after="120"/>
      </w:pPr>
      <w:r>
        <w:t>Root Cost</w:t>
      </w:r>
    </w:p>
    <w:p w:rsidR="00F71764" w:rsidRDefault="004B39A3">
      <w:pPr>
        <w:spacing w:after="160"/>
      </w:pPr>
      <w:r>
        <w:rPr>
          <w:b/>
          <w:bCs/>
        </w:rPr>
        <w:t>Root Cost = the total path cost from a switch to the root bridge.</w:t>
      </w:r>
      <w:r>
        <w:t xml:space="preserve"> Lower root cost = better path. That's how STP decides which port becomes the root port.</w:t>
      </w:r>
    </w:p>
    <w:p w:rsidR="00F71764" w:rsidRDefault="004B39A3">
      <w:pPr>
        <w:spacing w:after="160"/>
      </w:pPr>
      <w:r>
        <w:rPr>
          <w:b/>
          <w:bCs/>
        </w:rPr>
        <w:t>The root cost is the total cost of the outgoing interfaces along the path to the root bridge.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rPr>
          <w:b/>
          <w:bCs/>
        </w:rPr>
        <w:t xml:space="preserve">Important: </w:t>
      </w:r>
      <w:r>
        <w:t>you don't count the cost of the receiving interface — only the</w:t>
      </w:r>
      <w:r>
        <w:t xml:space="preserve"> sending (outgoing) interface.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Each remaining switch selects one interface to be its root port (forwarding state). The port directly across from the root port (on the neighbor) is always a designated port.</w:t>
      </w:r>
    </w:p>
    <w:p w:rsidR="00F71764" w:rsidRDefault="004B39A3">
      <w:pPr>
        <w:pStyle w:val="Titre2"/>
        <w:spacing w:before="260" w:after="120"/>
      </w:pPr>
      <w:r>
        <w:t>Root Port Selection — Tie-breakers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Lowest root cos</w:t>
      </w:r>
      <w:r>
        <w:t>t.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lastRenderedPageBreak/>
        <w:t>Lowest neighbor bridge ID — used when two paths have the same cost to the root bridge; STP compares the neighbor's Bridge ID first, then the Port ID.</w:t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2889504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300"/>
        <w:jc w:val="center"/>
      </w:pPr>
      <w:r>
        <w:rPr>
          <w:i/>
          <w:iCs/>
          <w:color w:val="555555"/>
        </w:rPr>
        <w:t>If there is a tie in root cost, the switch selects the interface connected to the neighbor with the l</w:t>
      </w:r>
      <w:r>
        <w:rPr>
          <w:i/>
          <w:iCs/>
          <w:color w:val="555555"/>
        </w:rPr>
        <w:t>owest bridge ID. (Switch 1 is the root bridge here, so it has a cost of 0 on all its interfaces — remember, only the cost of the outgoing/sending interface counts, not the receiving one.)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STP tie-break order on a port: port priority + port number.</w:t>
      </w:r>
    </w:p>
    <w:p w:rsidR="00F71764" w:rsidRDefault="004B39A3">
      <w:pPr>
        <w:spacing w:after="160"/>
      </w:pPr>
      <w:r>
        <w:t>Every co</w:t>
      </w:r>
      <w:r>
        <w:t>llision domain has a single STP designated port.</w:t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2816352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pStyle w:val="Titre1"/>
        <w:spacing w:before="360" w:after="160"/>
      </w:pPr>
      <w:r>
        <w:t>7. Summary</w:t>
      </w:r>
    </w:p>
    <w:p w:rsidR="00F71764" w:rsidRDefault="004B39A3">
      <w:pPr>
        <w:pStyle w:val="Titre2"/>
        <w:spacing w:before="260" w:after="120"/>
      </w:pPr>
      <w:r>
        <w:t>1. Root Bridge Election</w:t>
      </w:r>
    </w:p>
    <w:p w:rsidR="00F71764" w:rsidRDefault="004B39A3">
      <w:pPr>
        <w:spacing w:after="160"/>
      </w:pPr>
      <w:r>
        <w:lastRenderedPageBreak/>
        <w:t>One switch is elected as the root bridge. All ports on the root bridge are designated ports (forwarding state). Root bridge selection is based on the lowest Bridge ID (pr</w:t>
      </w:r>
      <w:r>
        <w:t>iority = VLAN ID + priority bit, then MAC address).</w:t>
      </w:r>
    </w:p>
    <w:p w:rsidR="00F71764" w:rsidRDefault="004B39A3">
      <w:pPr>
        <w:pStyle w:val="Titre2"/>
        <w:spacing w:before="260" w:after="120"/>
      </w:pPr>
      <w:r>
        <w:t>2. Root Port Selection</w:t>
      </w:r>
    </w:p>
    <w:p w:rsidR="00F71764" w:rsidRDefault="004B39A3">
      <w:pPr>
        <w:spacing w:after="160"/>
      </w:pPr>
      <w:r>
        <w:t>Each remaining switch selects one of its interfaces to be the root port (forwarding state). The port directly across from the root port is also a designated port. Root port selection is based on: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Lowest root cost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Lowest neighbor bridge ID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Lowest neighbor p</w:t>
      </w:r>
      <w:r>
        <w:t>ort ID</w:t>
      </w:r>
    </w:p>
    <w:p w:rsidR="00F71764" w:rsidRDefault="004B39A3">
      <w:pPr>
        <w:pStyle w:val="Titre2"/>
        <w:spacing w:before="260" w:after="120"/>
      </w:pPr>
      <w:r>
        <w:t>3. Designated Port Selection</w:t>
      </w:r>
    </w:p>
    <w:p w:rsidR="00F71764" w:rsidRDefault="004B39A3">
      <w:pPr>
        <w:spacing w:after="160"/>
      </w:pPr>
      <w:r>
        <w:t>Each remaining collision domain selects one interface to be the designated port (forwarding state); the other port in that collision domain becomes the non-designated (blocking) port. Selection is based on: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The interface</w:t>
      </w:r>
      <w:r>
        <w:t xml:space="preserve"> on the switch with the lowest root cost</w:t>
      </w:r>
    </w:p>
    <w:p w:rsidR="00F71764" w:rsidRDefault="004B39A3">
      <w:pPr>
        <w:pStyle w:val="Paragraphedeliste"/>
        <w:numPr>
          <w:ilvl w:val="0"/>
          <w:numId w:val="2"/>
        </w:numPr>
        <w:spacing w:after="120"/>
      </w:pPr>
      <w:r>
        <w:t>The interface on the switch with the lowest Bridge ID</w:t>
      </w:r>
    </w:p>
    <w:p w:rsidR="00F71764" w:rsidRDefault="004B39A3">
      <w:pPr>
        <w:spacing w:after="160"/>
      </w:pPr>
      <w:r>
        <w:t>This means that if two interfaces have the same root cost, you compare their Bridge ID to decide.</w:t>
      </w:r>
    </w:p>
    <w:p w:rsidR="00F71764" w:rsidRDefault="004B39A3">
      <w:pPr>
        <w:spacing w:after="200"/>
        <w:jc w:val="center"/>
      </w:pPr>
      <w:r>
        <w:rPr>
          <w:noProof/>
        </w:rPr>
        <w:drawing>
          <wp:inline distT="0" distB="0" distL="0" distR="0">
            <wp:extent cx="5943600" cy="2816352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764" w:rsidRDefault="004B39A3">
      <w:pPr>
        <w:spacing w:after="160"/>
      </w:pPr>
      <w:r>
        <w:t>Edge case: if two switches have two connections between them,</w:t>
      </w:r>
      <w:r>
        <w:t xml:space="preserve"> so both root cost and neighbor Bridge ID are the same, the interface connected to the neighbor's lowest Port ID becomes the root port.</w:t>
      </w:r>
    </w:p>
    <w:p w:rsidR="00F71764" w:rsidRDefault="004B39A3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>
            <wp:extent cx="5943600" cy="3291840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176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3B018A"/>
    <w:multiLevelType w:val="hybridMultilevel"/>
    <w:tmpl w:val="525AA1F8"/>
    <w:lvl w:ilvl="0" w:tplc="53461172">
      <w:start w:val="1"/>
      <w:numFmt w:val="bullet"/>
      <w:lvlText w:val="•"/>
      <w:lvlJc w:val="left"/>
      <w:pPr>
        <w:ind w:left="360" w:hanging="260"/>
      </w:pPr>
    </w:lvl>
    <w:lvl w:ilvl="1" w:tplc="A8344D92">
      <w:start w:val="1"/>
      <w:numFmt w:val="bullet"/>
      <w:lvlText w:val="◦"/>
      <w:lvlJc w:val="left"/>
      <w:pPr>
        <w:ind w:left="720" w:hanging="260"/>
      </w:pPr>
    </w:lvl>
    <w:lvl w:ilvl="2" w:tplc="641E5A74">
      <w:numFmt w:val="decimal"/>
      <w:lvlText w:val=""/>
      <w:lvlJc w:val="left"/>
    </w:lvl>
    <w:lvl w:ilvl="3" w:tplc="AE7E9B02">
      <w:numFmt w:val="decimal"/>
      <w:lvlText w:val=""/>
      <w:lvlJc w:val="left"/>
    </w:lvl>
    <w:lvl w:ilvl="4" w:tplc="1750D4F6">
      <w:numFmt w:val="decimal"/>
      <w:lvlText w:val=""/>
      <w:lvlJc w:val="left"/>
    </w:lvl>
    <w:lvl w:ilvl="5" w:tplc="9F168F50">
      <w:numFmt w:val="decimal"/>
      <w:lvlText w:val=""/>
      <w:lvlJc w:val="left"/>
    </w:lvl>
    <w:lvl w:ilvl="6" w:tplc="6A7A5FFA">
      <w:numFmt w:val="decimal"/>
      <w:lvlText w:val=""/>
      <w:lvlJc w:val="left"/>
    </w:lvl>
    <w:lvl w:ilvl="7" w:tplc="5EBCC4B2">
      <w:numFmt w:val="decimal"/>
      <w:lvlText w:val=""/>
      <w:lvlJc w:val="left"/>
    </w:lvl>
    <w:lvl w:ilvl="8" w:tplc="6A92EF1C">
      <w:numFmt w:val="decimal"/>
      <w:lvlText w:val=""/>
      <w:lvlJc w:val="left"/>
    </w:lvl>
  </w:abstractNum>
  <w:abstractNum w:abstractNumId="1" w15:restartNumberingAfterBreak="0">
    <w:nsid w:val="34B677D6"/>
    <w:multiLevelType w:val="hybridMultilevel"/>
    <w:tmpl w:val="3EEAF168"/>
    <w:lvl w:ilvl="0" w:tplc="B7DACF88">
      <w:start w:val="1"/>
      <w:numFmt w:val="bullet"/>
      <w:lvlText w:val="●"/>
      <w:lvlJc w:val="left"/>
      <w:pPr>
        <w:ind w:left="720" w:hanging="360"/>
      </w:pPr>
    </w:lvl>
    <w:lvl w:ilvl="1" w:tplc="39840DF0">
      <w:start w:val="1"/>
      <w:numFmt w:val="bullet"/>
      <w:lvlText w:val="○"/>
      <w:lvlJc w:val="left"/>
      <w:pPr>
        <w:ind w:left="1440" w:hanging="360"/>
      </w:pPr>
    </w:lvl>
    <w:lvl w:ilvl="2" w:tplc="34FE578C">
      <w:start w:val="1"/>
      <w:numFmt w:val="bullet"/>
      <w:lvlText w:val="■"/>
      <w:lvlJc w:val="left"/>
      <w:pPr>
        <w:ind w:left="2160" w:hanging="360"/>
      </w:pPr>
    </w:lvl>
    <w:lvl w:ilvl="3" w:tplc="08F03E6C">
      <w:start w:val="1"/>
      <w:numFmt w:val="bullet"/>
      <w:lvlText w:val="●"/>
      <w:lvlJc w:val="left"/>
      <w:pPr>
        <w:ind w:left="2880" w:hanging="360"/>
      </w:pPr>
    </w:lvl>
    <w:lvl w:ilvl="4" w:tplc="31D88120">
      <w:start w:val="1"/>
      <w:numFmt w:val="bullet"/>
      <w:lvlText w:val="○"/>
      <w:lvlJc w:val="left"/>
      <w:pPr>
        <w:ind w:left="3600" w:hanging="360"/>
      </w:pPr>
    </w:lvl>
    <w:lvl w:ilvl="5" w:tplc="3880F9D4">
      <w:start w:val="1"/>
      <w:numFmt w:val="bullet"/>
      <w:lvlText w:val="■"/>
      <w:lvlJc w:val="left"/>
      <w:pPr>
        <w:ind w:left="4320" w:hanging="360"/>
      </w:pPr>
    </w:lvl>
    <w:lvl w:ilvl="6" w:tplc="05947804">
      <w:start w:val="1"/>
      <w:numFmt w:val="bullet"/>
      <w:lvlText w:val="●"/>
      <w:lvlJc w:val="left"/>
      <w:pPr>
        <w:ind w:left="5040" w:hanging="360"/>
      </w:pPr>
    </w:lvl>
    <w:lvl w:ilvl="7" w:tplc="B144026E">
      <w:start w:val="1"/>
      <w:numFmt w:val="bullet"/>
      <w:lvlText w:val="●"/>
      <w:lvlJc w:val="left"/>
      <w:pPr>
        <w:ind w:left="5760" w:hanging="360"/>
      </w:pPr>
    </w:lvl>
    <w:lvl w:ilvl="8" w:tplc="A8E85E9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764"/>
    <w:rsid w:val="002010D2"/>
    <w:rsid w:val="004B39A3"/>
    <w:rsid w:val="00F7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989DB78-2D83-4F9F-A53D-A478724D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1682</TotalTime>
  <Pages>10</Pages>
  <Words>1433</Words>
  <Characters>8173</Characters>
  <Application>Microsoft Office Word</Application>
  <DocSecurity>0</DocSecurity>
  <Lines>68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Compte Microsoft</cp:lastModifiedBy>
  <cp:revision>2</cp:revision>
  <dcterms:created xsi:type="dcterms:W3CDTF">2026-08-27T16:06:00Z</dcterms:created>
  <dcterms:modified xsi:type="dcterms:W3CDTF">2026-08-30T15:09:00Z</dcterms:modified>
</cp:coreProperties>
</file>