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EtherChannel</w:t>
      </w:r>
    </w:p>
    <w:p>
      <w:pPr>
        <w:spacing w:after="200"/>
      </w:pPr>
      <w:r>
        <w:rPr>
          <w:rFonts w:ascii="Calibri" w:cs="Calibri" w:eastAsia="Calibri" w:hAnsi="Calibri"/>
          <w:color w:val="595959"/>
        </w:rPr>
        <w:t xml:space="preserve">CCNA study notes · Link aggregation</w:t>
      </w:r>
    </w:p>
    <w:p>
      <w:pPr>
        <w:pStyle w:val="Heading1"/>
      </w:pPr>
      <w:r>
        <w:rPr>
          <w:rFonts w:ascii="Calibri" w:cs="Calibri" w:eastAsia="Calibri" w:hAnsi="Calibri"/>
        </w:rPr>
        <w:t xml:space="preserve">1. What is EtherChannel?</w:t>
      </w:r>
    </w:p>
    <w:p>
      <w:pPr>
        <w:pStyle w:val="ListParagraph"/>
        <w:numPr>
          <w:ilvl w:val="0"/>
          <w:numId w:val="2"/>
        </w:numPr>
        <w:spacing w:after="60"/>
      </w:pPr>
      <w:r>
        <w:rPr>
          <w:rFonts w:ascii="Calibri" w:cs="Calibri" w:eastAsia="Calibri" w:hAnsi="Calibri"/>
        </w:rPr>
        <w:t xml:space="preserve">EtherChannel groups </w:t>
      </w:r>
      <w:r>
        <w:rPr>
          <w:rFonts w:ascii="Calibri" w:cs="Calibri" w:eastAsia="Calibri" w:hAnsi="Calibri"/>
          <w:b/>
          <w:bCs/>
        </w:rPr>
        <w:t xml:space="preserve">multiple physical interfaces</w:t>
      </w:r>
      <w:r>
        <w:rPr>
          <w:rFonts w:ascii="Calibri" w:cs="Calibri" w:eastAsia="Calibri" w:hAnsi="Calibri"/>
        </w:rPr>
        <w:t xml:space="preserve"> into one group that operates as a </w:t>
      </w:r>
      <w:r>
        <w:rPr>
          <w:rFonts w:ascii="Calibri" w:cs="Calibri" w:eastAsia="Calibri" w:hAnsi="Calibri"/>
          <w:b/>
          <w:bCs/>
        </w:rPr>
        <w:t xml:space="preserve">single logical interface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Topics in this note: what EtherChannel is, the problem it solves, load balancing, the ways to form one, and Layer 2 vs Layer 3 EtherChannel.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rPr>
              <w:t xml:space="preserve">Type</w:t>
            </w:r>
          </w:p>
        </w:tc>
        <w:tc>
          <w:tcPr>
            <w:tcW w:type="dxa" w:w="6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rPr>
              <w:t xml:space="preserve">Description</w:t>
            </w:r>
          </w:p>
        </w:tc>
      </w:tr>
      <w:tr>
        <w:tc>
          <w:tcPr>
            <w:tcW w:type="dxa" w:w="24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Layer 2 EtherChannel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A group of </w:t>
            </w:r>
            <w:r>
              <w:rPr>
                <w:rFonts w:ascii="Calibri" w:cs="Calibri" w:eastAsia="Calibri" w:hAnsi="Calibri"/>
                <w:b/>
                <w:bCs/>
              </w:rPr>
              <w:t xml:space="preserve">switch ports</w:t>
            </w:r>
            <w:r>
              <w:rPr>
                <w:rFonts w:ascii="Calibri" w:cs="Calibri" w:eastAsia="Calibri" w:hAnsi="Calibri"/>
              </w:rPr>
              <w:t xml:space="preserve"> that operate as a single interface.</w:t>
            </w:r>
          </w:p>
        </w:tc>
      </w:tr>
      <w:tr>
        <w:tc>
          <w:tcPr>
            <w:tcW w:type="dxa" w:w="24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Layer 3 EtherChannel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A group of </w:t>
            </w:r>
            <w:r>
              <w:rPr>
                <w:rFonts w:ascii="Calibri" w:cs="Calibri" w:eastAsia="Calibri" w:hAnsi="Calibri"/>
                <w:b/>
                <w:bCs/>
              </w:rPr>
              <w:t xml:space="preserve">routed ports</w:t>
            </w:r>
            <w:r>
              <w:rPr>
                <w:rFonts w:ascii="Calibri" w:cs="Calibri" w:eastAsia="Calibri" w:hAnsi="Calibri"/>
              </w:rPr>
              <w:t xml:space="preserve"> that operate as a single interface. You assign an </w:t>
            </w:r>
            <w:r>
              <w:rPr>
                <w:rFonts w:ascii="Calibri" w:cs="Calibri" w:eastAsia="Calibri" w:hAnsi="Calibri"/>
                <w:b/>
                <w:bCs/>
              </w:rPr>
              <w:t xml:space="preserve">IP address</w:t>
            </w:r>
            <w:r>
              <w:rPr>
                <w:rFonts w:ascii="Calibri" w:cs="Calibri" w:eastAsia="Calibri" w:hAnsi="Calibri"/>
              </w:rPr>
              <w:t xml:space="preserve"> to it because it is Layer 3.</w:t>
            </w:r>
          </w:p>
        </w:tc>
      </w:tr>
    </w:tbl>
    <w:p>
      <w:pPr>
        <w:spacing w:after="80"/>
      </w:pPr>
    </w:p>
    <w:p>
      <w:pPr>
        <w:pStyle w:val="Heading2"/>
      </w:pPr>
      <w:r>
        <w:rPr>
          <w:rFonts w:ascii="Calibri" w:cs="Calibri" w:eastAsia="Calibri" w:hAnsi="Calibri"/>
        </w:rPr>
        <w:t xml:space="preserve">Access vs distribution switch</w:t>
      </w:r>
    </w:p>
    <w:p>
      <w:pPr>
        <w:pStyle w:val="ListParagraph"/>
        <w:numPr>
          <w:ilvl w:val="0"/>
          <w:numId w:val="2"/>
        </w:numPr>
        <w:spacing w:after="60"/>
      </w:pPr>
      <w:r>
        <w:rPr>
          <w:rFonts w:ascii="Calibri" w:cs="Calibri" w:eastAsia="Calibri" w:hAnsi="Calibri"/>
        </w:rPr>
        <w:t xml:space="preserve">An </w:t>
      </w:r>
      <w:r>
        <w:rPr>
          <w:rFonts w:ascii="Calibri" w:cs="Calibri" w:eastAsia="Calibri" w:hAnsi="Calibri"/>
          <w:b/>
          <w:bCs/>
        </w:rPr>
        <w:t xml:space="preserve">access switch</w:t>
      </w:r>
      <w:r>
        <w:rPr>
          <w:rFonts w:ascii="Calibri" w:cs="Calibri" w:eastAsia="Calibri" w:hAnsi="Calibri"/>
        </w:rPr>
        <w:t xml:space="preserve"> connects end devices (PCs, phones, printers, access points) to the network.</w:t>
      </w:r>
    </w:p>
    <w:p>
      <w:pPr>
        <w:pStyle w:val="ListParagraph"/>
        <w:numPr>
          <w:ilvl w:val="0"/>
          <w:numId w:val="2"/>
        </w:numPr>
        <w:spacing w:after="60"/>
      </w:pPr>
      <w:r>
        <w:rPr>
          <w:rFonts w:ascii="Calibri" w:cs="Calibri" w:eastAsia="Calibri" w:hAnsi="Calibri"/>
        </w:rPr>
        <w:t xml:space="preserve">A </w:t>
      </w:r>
      <w:r>
        <w:rPr>
          <w:rFonts w:ascii="Calibri" w:cs="Calibri" w:eastAsia="Calibri" w:hAnsi="Calibri"/>
          <w:b/>
          <w:bCs/>
        </w:rPr>
        <w:t xml:space="preserve">distribution switch</w:t>
      </w:r>
      <w:r>
        <w:rPr>
          <w:rFonts w:ascii="Calibri" w:cs="Calibri" w:eastAsia="Calibri" w:hAnsi="Calibri"/>
        </w:rPr>
        <w:t xml:space="preserve"> connects multiple access switches and manages the traffic between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3C84F" w:sz="4"/>
              <w:left w:val="single" w:color="BF9000" w:sz="24"/>
              <w:bottom w:val="single" w:color="E3C84F" w:sz="4"/>
              <w:right w:val="single" w:color="E3C84F" w:sz="4"/>
            </w:tcBorders>
            <w:shd w:fill="FFF2CC" w:color="auto" w:val="clear"/>
            <w:tcMar>
              <w:top w:type="dxa" w:w="120"/>
              <w:left w:type="dxa" w:w="180"/>
              <w:bottom w:type="dxa" w:w="120"/>
              <w:right w:type="dxa" w:w="180"/>
            </w:tcMar>
          </w:tcPr>
          <w:p>
            <w:pPr>
              <w:spacing w:after="60"/>
            </w:pPr>
            <w:r>
              <w:rPr>
                <w:rFonts w:ascii="Calibri" w:cs="Calibri" w:eastAsia="Calibri" w:hAnsi="Calibri"/>
                <w:b/>
                <w:bCs/>
              </w:rPr>
              <w:t xml:space="preserve">Key rule</w:t>
            </w:r>
          </w:p>
          <w:p>
            <w:pPr>
              <w:spacing w:after="40"/>
            </w:pPr>
            <w:r>
              <w:rPr>
                <w:rFonts w:ascii="Calibri" w:cs="Calibri" w:eastAsia="Calibri" w:hAnsi="Calibri"/>
                <w:b/>
                <w:bCs/>
              </w:rPr>
              <w:t xml:space="preserve">Access = connects devices. Distribution = connects access switches.</w:t>
            </w:r>
          </w:p>
        </w:tc>
      </w:tr>
    </w:tbl>
    <w:p>
      <w:pPr>
        <w:pStyle w:val="Heading1"/>
      </w:pPr>
      <w:r>
        <w:rPr>
          <w:rFonts w:ascii="Calibri" w:cs="Calibri" w:eastAsia="Calibri" w:hAnsi="Calibri"/>
        </w:rPr>
        <w:t xml:space="preserve">2. The problem EtherChannel solves</w:t>
      </w:r>
    </w:p>
    <w:p>
      <w:pPr>
        <w:spacing w:after="100"/>
      </w:pPr>
      <w:r>
        <w:rPr>
          <w:rFonts w:ascii="Calibri" w:cs="Calibri" w:eastAsia="Calibri" w:hAnsi="Calibri"/>
        </w:rPr>
        <w:t xml:space="preserve">In the demonstration there is an access switch (</w:t>
      </w:r>
      <w:r>
        <w:rPr>
          <w:rFonts w:ascii="Calibri" w:cs="Calibri" w:eastAsia="Calibri" w:hAnsi="Calibri"/>
          <w:b/>
          <w:bCs/>
        </w:rPr>
        <w:t xml:space="preserve">ASW1</w:t>
      </w:r>
      <w:r>
        <w:rPr>
          <w:rFonts w:ascii="Calibri" w:cs="Calibri" w:eastAsia="Calibri" w:hAnsi="Calibri"/>
        </w:rPr>
        <w:t xml:space="preserve">) and a distribution switch (</w:t>
      </w:r>
      <w:r>
        <w:rPr>
          <w:rFonts w:ascii="Calibri" w:cs="Calibri" w:eastAsia="Calibri" w:hAnsi="Calibri"/>
          <w:b/>
          <w:bCs/>
        </w:rPr>
        <w:t xml:space="preserve">DSW1</w:t>
      </w:r>
      <w:r>
        <w:rPr>
          <w:rFonts w:ascii="Calibri" w:cs="Calibri" w:eastAsia="Calibri" w:hAnsi="Calibri"/>
        </w:rPr>
        <w:t xml:space="preserve">). ASW1 has </w:t>
      </w:r>
      <w:r>
        <w:rPr>
          <w:rFonts w:ascii="Calibri" w:cs="Calibri" w:eastAsia="Calibri" w:hAnsi="Calibri"/>
          <w:b/>
          <w:bCs/>
        </w:rPr>
        <w:t xml:space="preserve">40 hosts</w:t>
      </w:r>
      <w:r>
        <w:rPr>
          <w:rFonts w:ascii="Calibri" w:cs="Calibri" w:eastAsia="Calibri" w:hAnsi="Calibri"/>
        </w:rPr>
        <w:t xml:space="preserve">, all trying to reach the internet.</w:t>
      </w:r>
    </w:p>
    <w:p>
      <w:pPr>
        <w:pStyle w:val="ListParagraph"/>
        <w:numPr>
          <w:ilvl w:val="0"/>
          <w:numId w:val="2"/>
        </w:numPr>
        <w:spacing w:after="60"/>
      </w:pPr>
      <w:r>
        <w:rPr>
          <w:rFonts w:ascii="Calibri" w:cs="Calibri" w:eastAsia="Calibri" w:hAnsi="Calibri"/>
        </w:rPr>
        <w:t xml:space="preserve">The network admin notices the connection to DSW1 is </w:t>
      </w:r>
      <w:r>
        <w:rPr>
          <w:rFonts w:ascii="Calibri" w:cs="Calibri" w:eastAsia="Calibri" w:hAnsi="Calibri"/>
          <w:b/>
          <w:bCs/>
        </w:rPr>
        <w:t xml:space="preserve">congested</w:t>
      </w:r>
      <w:r>
        <w:rPr>
          <w:rFonts w:ascii="Calibri" w:cs="Calibri" w:eastAsia="Calibri" w:hAnsi="Calibri"/>
        </w:rPr>
        <w:t xml:space="preserve">, so he adds another link to increase bandwidth.</w:t>
      </w:r>
    </w:p>
    <w:p>
      <w:pPr>
        <w:pStyle w:val="ListParagraph"/>
        <w:numPr>
          <w:ilvl w:val="0"/>
          <w:numId w:val="2"/>
        </w:numPr>
        <w:spacing w:after="60"/>
      </w:pPr>
      <w:r>
        <w:rPr>
          <w:rFonts w:ascii="Calibri" w:cs="Calibri" w:eastAsia="Calibri" w:hAnsi="Calibri"/>
        </w:rPr>
        <w:t xml:space="preserve">Even after adding a link, the total bandwidth of the connections to the end hosts is still </w:t>
      </w:r>
      <w:r>
        <w:rPr>
          <w:rFonts w:ascii="Calibri" w:cs="Calibri" w:eastAsia="Calibri" w:hAnsi="Calibri"/>
          <w:b/>
          <w:bCs/>
        </w:rPr>
        <w:t xml:space="preserve">greater</w:t>
      </w:r>
      <w:r>
        <w:rPr>
          <w:rFonts w:ascii="Calibri" w:cs="Calibri" w:eastAsia="Calibri" w:hAnsi="Calibri"/>
        </w:rPr>
        <w:t xml:space="preserve"> than the bandwidth of the connections to DSW1.</w:t>
      </w:r>
    </w:p>
    <w:p>
      <w:pPr>
        <w:pStyle w:val="ListParagraph"/>
        <w:numPr>
          <w:ilvl w:val="0"/>
          <w:numId w:val="2"/>
        </w:numPr>
        <w:spacing w:after="60"/>
      </w:pPr>
      <w:r>
        <w:rPr>
          <w:rFonts w:ascii="Calibri" w:cs="Calibri" w:eastAsia="Calibri" w:hAnsi="Calibri"/>
        </w:rPr>
        <w:t xml:space="preserve">Hosts are not always sending or receiving traffic at the same time, so this is usually tolerable.</w:t>
      </w:r>
    </w:p>
    <w:p>
      <w:pPr>
        <w:keepNext/>
        <w:spacing w:after="40" w:before="80"/>
        <w:jc w:val="center"/>
      </w:pPr>
      <w:r>
        <w:drawing>
          <wp:inline distT="0" distB="0" distL="0" distR="0">
            <wp:extent cx="4381500" cy="1438275"/>
            <wp:effectExtent t="0" r="0" b="0" l="0"/>
            <wp:docPr id="1" name="oversubscription" descr="Figure 1: a single uplink shared by 40 hosts" title="oversub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438275"/>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1: a single uplink shared by 40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3C84F" w:sz="4"/>
              <w:left w:val="single" w:color="BF9000" w:sz="24"/>
              <w:bottom w:val="single" w:color="E3C84F" w:sz="4"/>
              <w:right w:val="single" w:color="E3C84F" w:sz="4"/>
            </w:tcBorders>
            <w:shd w:fill="FFF2CC" w:color="auto" w:val="clear"/>
            <w:tcMar>
              <w:top w:type="dxa" w:w="120"/>
              <w:left w:type="dxa" w:w="180"/>
              <w:bottom w:type="dxa" w:w="120"/>
              <w:right w:type="dxa" w:w="180"/>
            </w:tcMar>
          </w:tcPr>
          <w:p>
            <w:pPr>
              <w:spacing w:after="60"/>
            </w:pPr>
            <w:r>
              <w:rPr>
                <w:rFonts w:ascii="Calibri" w:cs="Calibri" w:eastAsia="Calibri" w:hAnsi="Calibri"/>
                <w:b/>
                <w:bCs/>
              </w:rPr>
              <w:t xml:space="preserve">Oversubscription</w:t>
            </w:r>
          </w:p>
          <w:p>
            <w:pPr>
              <w:spacing w:after="40"/>
            </w:pPr>
            <w:r>
              <w:rPr>
                <w:rFonts w:ascii="Calibri" w:cs="Calibri" w:eastAsia="Calibri" w:hAnsi="Calibri"/>
              </w:rPr>
              <w:t xml:space="preserve">When the bandwidth of the interfaces connected to end hosts is </w:t>
            </w:r>
            <w:r>
              <w:rPr>
                <w:rFonts w:ascii="Calibri" w:cs="Calibri" w:eastAsia="Calibri" w:hAnsi="Calibri"/>
                <w:b/>
                <w:bCs/>
              </w:rPr>
              <w:t xml:space="preserve">greater</w:t>
            </w:r>
            <w:r>
              <w:rPr>
                <w:rFonts w:ascii="Calibri" w:cs="Calibri" w:eastAsia="Calibri" w:hAnsi="Calibri"/>
              </w:rPr>
              <w:t xml:space="preserve"> than the bandwidth of the connections to the distribution switch, this is called </w:t>
            </w:r>
            <w:r>
              <w:rPr>
                <w:rFonts w:ascii="Calibri" w:cs="Calibri" w:eastAsia="Calibri" w:hAnsi="Calibri"/>
                <w:b/>
                <w:bCs/>
              </w:rPr>
              <w:t xml:space="preserve">oversubscription</w:t>
            </w:r>
            <w:r>
              <w:rPr>
                <w:rFonts w:ascii="Calibri" w:cs="Calibri" w:eastAsia="Calibri" w:hAnsi="Calibri"/>
              </w:rPr>
              <w:t xml:space="preserve">.</w:t>
            </w:r>
          </w:p>
          <w:p>
            <w:pPr>
              <w:spacing w:after="40"/>
            </w:pPr>
            <w:r>
              <w:rPr>
                <w:rFonts w:ascii="Calibri" w:cs="Calibri" w:eastAsia="Calibri" w:hAnsi="Calibri"/>
              </w:rPr>
              <w:t xml:space="preserve">Some oversubscription is </w:t>
            </w:r>
            <w:r>
              <w:rPr>
                <w:rFonts w:ascii="Calibri" w:cs="Calibri" w:eastAsia="Calibri" w:hAnsi="Calibri"/>
                <w:b/>
                <w:bCs/>
              </w:rPr>
              <w:t xml:space="preserve">acceptable</w:t>
            </w:r>
            <w:r>
              <w:rPr>
                <w:rFonts w:ascii="Calibri" w:cs="Calibri" w:eastAsia="Calibri" w:hAnsi="Calibri"/>
              </w:rPr>
              <w:t xml:space="preserve">, but too much causes </w:t>
            </w:r>
            <w:r>
              <w:rPr>
                <w:rFonts w:ascii="Calibri" w:cs="Calibri" w:eastAsia="Calibri" w:hAnsi="Calibri"/>
                <w:b/>
                <w:bCs/>
              </w:rPr>
              <w:t xml:space="preserve">congestion</w:t>
            </w:r>
            <w:r>
              <w:rPr>
                <w:rFonts w:ascii="Calibri" w:cs="Calibri" w:eastAsia="Calibri" w:hAnsi="Calibri"/>
              </w:rPr>
              <w:t xml:space="preserve">. So the admin adds yet another link between the two switches.</w:t>
            </w:r>
          </w:p>
        </w:tc>
      </w:tr>
    </w:tbl>
    <w:p>
      <w:pPr>
        <w:pStyle w:val="Heading1"/>
      </w:pPr>
      <w:r>
        <w:rPr>
          <w:rFonts w:ascii="Calibri" w:cs="Calibri" w:eastAsia="Calibri" w:hAnsi="Calibri"/>
        </w:rPr>
        <w:t xml:space="preserve">3. How EtherChannel works</w:t>
      </w:r>
    </w:p>
    <w:p>
      <w:pPr>
        <w:pStyle w:val="ListParagraph"/>
        <w:numPr>
          <w:ilvl w:val="0"/>
          <w:numId w:val="2"/>
        </w:numPr>
        <w:spacing w:after="60"/>
      </w:pPr>
      <w:r>
        <w:rPr>
          <w:rFonts w:ascii="Calibri" w:cs="Calibri" w:eastAsia="Calibri" w:hAnsi="Calibri"/>
        </w:rPr>
        <w:t xml:space="preserve">The links between ASW1 and DSW1 are grouped into an </w:t>
      </w:r>
      <w:r>
        <w:rPr>
          <w:rFonts w:ascii="Calibri" w:cs="Calibri" w:eastAsia="Calibri" w:hAnsi="Calibri"/>
          <w:b/>
          <w:bCs/>
        </w:rPr>
        <w:t xml:space="preserve">EtherChannel</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In network diagrams, an EtherChannel is drawn as a </w:t>
      </w:r>
      <w:r>
        <w:rPr>
          <w:rFonts w:ascii="Calibri" w:cs="Calibri" w:eastAsia="Calibri" w:hAnsi="Calibri"/>
          <w:b/>
          <w:bCs/>
        </w:rPr>
        <w:t xml:space="preserve">circle around the interfaces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The group acts as a </w:t>
      </w:r>
      <w:r>
        <w:rPr>
          <w:rFonts w:ascii="Calibri" w:cs="Calibri" w:eastAsia="Calibri" w:hAnsi="Calibri"/>
          <w:b/>
          <w:bCs/>
        </w:rPr>
        <w:t xml:space="preserve">single interface</w:t>
      </w:r>
      <w:r>
        <w:rPr>
          <w:rFonts w:ascii="Calibri" w:cs="Calibri" w:eastAsia="Calibri" w:hAnsi="Calibri"/>
        </w:rPr>
        <w:t xml:space="preserve">, and </w:t>
      </w:r>
      <w:r>
        <w:rPr>
          <w:rFonts w:ascii="Calibri" w:cs="Calibri" w:eastAsia="Calibri" w:hAnsi="Calibri"/>
          <w:b/>
          <w:bCs/>
        </w:rPr>
        <w:t xml:space="preserve">STP treats it as a single interface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All the links show green (forwarding), unlike ordinary parallel links where STP blocks some to prevent loops.</w:t>
      </w:r>
    </w:p>
    <w:p>
      <w:pPr>
        <w:keepNext/>
        <w:spacing w:after="40" w:before="80"/>
        <w:jc w:val="center"/>
      </w:pPr>
      <w:r>
        <w:drawing>
          <wp:inline distT="0" distB="0" distL="0" distR="0">
            <wp:extent cx="4953000" cy="1943100"/>
            <wp:effectExtent t="0" r="0" b="0" l="0"/>
            <wp:docPr id="1" name="etherchannel" descr="Figure 2: four physical links grouped into one logical link" title="ether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43100"/>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2: four physical links grouped into one logical link</w:t>
      </w:r>
    </w:p>
    <w:p>
      <w:pPr>
        <w:pStyle w:val="Heading2"/>
      </w:pPr>
      <w:r>
        <w:rPr>
          <w:rFonts w:ascii="Calibri" w:cs="Calibri" w:eastAsia="Calibri" w:hAnsi="Calibri"/>
        </w:rPr>
        <w:t xml:space="preserve">Does it cause a Layer 2 loop?</w:t>
      </w:r>
    </w:p>
    <w:p>
      <w:pPr>
        <w:spacing w:after="100"/>
      </w:pPr>
      <w:r>
        <w:rPr>
          <w:rFonts w:ascii="Calibri" w:cs="Calibri" w:eastAsia="Calibri" w:hAnsi="Calibri"/>
        </w:rPr>
        <w:t xml:space="preserve">No. The four links behave as </w:t>
      </w:r>
      <w:r>
        <w:rPr>
          <w:rFonts w:ascii="Calibri" w:cs="Calibri" w:eastAsia="Calibri" w:hAnsi="Calibri"/>
          <w:b/>
          <w:bCs/>
        </w:rPr>
        <w:t xml:space="preserve">one link</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A PC sends a broadcast frame. ASW1 floods it out of every interface except the one it came from, including toward DSW1.</w:t>
      </w:r>
    </w:p>
    <w:p>
      <w:pPr>
        <w:pStyle w:val="ListParagraph"/>
        <w:numPr>
          <w:ilvl w:val="0"/>
          <w:numId w:val="2"/>
        </w:numPr>
        <w:spacing w:after="60"/>
      </w:pPr>
      <w:r>
        <w:rPr>
          <w:rFonts w:ascii="Calibri" w:cs="Calibri" w:eastAsia="Calibri" w:hAnsi="Calibri"/>
        </w:rPr>
        <w:t xml:space="preserve">DSW1 receives a </w:t>
      </w:r>
      <w:r>
        <w:rPr>
          <w:rFonts w:ascii="Calibri" w:cs="Calibri" w:eastAsia="Calibri" w:hAnsi="Calibri"/>
          <w:b/>
          <w:bCs/>
        </w:rPr>
        <w:t xml:space="preserve">single copy</w:t>
      </w:r>
      <w:r>
        <w:rPr>
          <w:rFonts w:ascii="Calibri" w:cs="Calibri" w:eastAsia="Calibri" w:hAnsi="Calibri"/>
        </w:rPr>
        <w:t xml:space="preserve"> of the frame, because the four physical interfaces act as </w:t>
      </w:r>
      <w:r>
        <w:rPr>
          <w:rFonts w:ascii="Calibri" w:cs="Calibri" w:eastAsia="Calibri" w:hAnsi="Calibri"/>
          <w:b/>
          <w:bCs/>
        </w:rPr>
        <w:t xml:space="preserve">one logical interface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ASW1 does </w:t>
      </w:r>
      <w:r>
        <w:rPr>
          <w:rFonts w:ascii="Calibri" w:cs="Calibri" w:eastAsia="Calibri" w:hAnsi="Calibri"/>
          <w:b/>
          <w:bCs/>
        </w:rPr>
        <w:t xml:space="preserve">not</w:t>
      </w:r>
      <w:r>
        <w:rPr>
          <w:rFonts w:ascii="Calibri" w:cs="Calibri" w:eastAsia="Calibri" w:hAnsi="Calibri"/>
        </w:rPr>
        <w:t xml:space="preserve"> send a copy out of every member interface. If it did, there would be a </w:t>
      </w:r>
      <w:r>
        <w:rPr>
          <w:rFonts w:ascii="Calibri" w:cs="Calibri" w:eastAsia="Calibri" w:hAnsi="Calibri"/>
          <w:b/>
          <w:bCs/>
        </w:rPr>
        <w:t xml:space="preserve">broadcast storm</w:t>
      </w:r>
      <w:r>
        <w:rPr>
          <w:rFonts w:ascii="Calibri" w:cs="Calibri" w:eastAsia="Calibri" w:hAnsi="Calibri"/>
        </w:rPr>
        <w:t xml:space="preserve"> and a Layer 2 loop.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3C84F" w:sz="4"/>
              <w:left w:val="single" w:color="BF9000" w:sz="24"/>
              <w:bottom w:val="single" w:color="E3C84F" w:sz="4"/>
              <w:right w:val="single" w:color="E3C84F" w:sz="4"/>
            </w:tcBorders>
            <w:shd w:fill="FFF2CC" w:color="auto" w:val="clear"/>
            <w:tcMar>
              <w:top w:type="dxa" w:w="120"/>
              <w:left w:type="dxa" w:w="180"/>
              <w:bottom w:type="dxa" w:w="120"/>
              <w:right w:type="dxa" w:w="180"/>
            </w:tcMar>
          </w:tcPr>
          <w:p>
            <w:pPr>
              <w:spacing w:after="60"/>
            </w:pPr>
            <w:r>
              <w:rPr>
                <w:rFonts w:ascii="Calibri" w:cs="Calibri" w:eastAsia="Calibri" w:hAnsi="Calibri"/>
                <w:b/>
                <w:bCs/>
              </w:rPr>
              <w:t xml:space="preserve">Why doesn't DSW1 send the frame back to ASW1 on the other member links?</w:t>
            </w:r>
          </w:p>
          <w:p>
            <w:pPr>
              <w:spacing w:after="40"/>
            </w:pPr>
            <w:r>
              <w:rPr>
                <w:rFonts w:ascii="Calibri" w:cs="Calibri" w:eastAsia="Calibri" w:hAnsi="Calibri"/>
              </w:rPr>
              <w:t xml:space="preserve">DSW1 floods the frame out of all interfaces </w:t>
            </w:r>
            <w:r>
              <w:rPr>
                <w:rFonts w:ascii="Calibri" w:cs="Calibri" w:eastAsia="Calibri" w:hAnsi="Calibri"/>
                <w:b/>
                <w:bCs/>
              </w:rPr>
              <w:t xml:space="preserve">except the one it came in on</w:t>
            </w:r>
            <w:r>
              <w:rPr>
                <w:rFonts w:ascii="Calibri" w:cs="Calibri" w:eastAsia="Calibri" w:hAnsi="Calibri"/>
              </w:rPr>
              <w:t xml:space="preserve">. The four physical interfaces count as </w:t>
            </w:r>
            <w:r>
              <w:rPr>
                <w:rFonts w:ascii="Calibri" w:cs="Calibri" w:eastAsia="Calibri" w:hAnsi="Calibri"/>
                <w:b/>
                <w:bCs/>
              </w:rPr>
              <w:t xml:space="preserve">one</w:t>
            </w:r>
            <w:r>
              <w:rPr>
                <w:rFonts w:ascii="Calibri" w:cs="Calibri" w:eastAsia="Calibri" w:hAnsi="Calibri"/>
              </w:rPr>
              <w:t xml:space="preserve"> interface, so none of the other member links is used.</w:t>
            </w:r>
          </w:p>
        </w:tc>
      </w:tr>
    </w:tbl>
    <w:p>
      <w:pPr>
        <w:pStyle w:val="Heading1"/>
      </w:pPr>
      <w:r>
        <w:rPr>
          <w:rFonts w:ascii="Calibri" w:cs="Calibri" w:eastAsia="Calibri" w:hAnsi="Calibri"/>
        </w:rPr>
        <w:t xml:space="preserve">4. EtherChannel load balancing</w:t>
      </w:r>
    </w:p>
    <w:p>
      <w:pPr>
        <w:pStyle w:val="ListParagraph"/>
        <w:numPr>
          <w:ilvl w:val="0"/>
          <w:numId w:val="2"/>
        </w:numPr>
        <w:spacing w:after="60"/>
      </w:pPr>
      <w:r>
        <w:rPr>
          <w:rFonts w:ascii="Calibri" w:cs="Calibri" w:eastAsia="Calibri" w:hAnsi="Calibri"/>
        </w:rPr>
        <w:t xml:space="preserve">Traffic using the EtherChannel is </w:t>
      </w:r>
      <w:r>
        <w:rPr>
          <w:rFonts w:ascii="Calibri" w:cs="Calibri" w:eastAsia="Calibri" w:hAnsi="Calibri"/>
          <w:b/>
          <w:bCs/>
        </w:rPr>
        <w:t xml:space="preserve">load balanced</w:t>
      </w:r>
      <w:r>
        <w:rPr>
          <w:rFonts w:ascii="Calibri" w:cs="Calibri" w:eastAsia="Calibri" w:hAnsi="Calibri"/>
        </w:rPr>
        <w:t xml:space="preserve"> across the physical interfaces in the group.</w:t>
      </w:r>
    </w:p>
    <w:p>
      <w:pPr>
        <w:pStyle w:val="ListParagraph"/>
        <w:numPr>
          <w:ilvl w:val="0"/>
          <w:numId w:val="2"/>
        </w:numPr>
        <w:spacing w:after="60"/>
      </w:pPr>
      <w:r>
        <w:rPr>
          <w:rFonts w:ascii="Calibri" w:cs="Calibri" w:eastAsia="Calibri" w:hAnsi="Calibri"/>
        </w:rPr>
        <w:t xml:space="preserve">An </w:t>
      </w:r>
      <w:r>
        <w:rPr>
          <w:rFonts w:ascii="Calibri" w:cs="Calibri" w:eastAsia="Calibri" w:hAnsi="Calibri"/>
          <w:b/>
          <w:bCs/>
        </w:rPr>
        <w:t xml:space="preserve">algorithm</w:t>
      </w:r>
      <w:r>
        <w:rPr>
          <w:rFonts w:ascii="Calibri" w:cs="Calibri" w:eastAsia="Calibri" w:hAnsi="Calibri"/>
        </w:rPr>
        <w:t xml:space="preserve"> decides which physical interface each piece of traffic uses.</w:t>
      </w:r>
    </w:p>
    <w:p>
      <w:pPr>
        <w:pStyle w:val="ListParagraph"/>
        <w:numPr>
          <w:ilvl w:val="0"/>
          <w:numId w:val="2"/>
        </w:numPr>
        <w:spacing w:after="60"/>
      </w:pPr>
      <w:r>
        <w:rPr>
          <w:rFonts w:ascii="Calibri" w:cs="Calibri" w:eastAsia="Calibri" w:hAnsi="Calibri"/>
        </w:rPr>
        <w:t xml:space="preserve">Load balancing is based on </w:t>
      </w:r>
      <w:r>
        <w:rPr>
          <w:rFonts w:ascii="Calibri" w:cs="Calibri" w:eastAsia="Calibri" w:hAnsi="Calibri"/>
          <w:b/>
          <w:bCs/>
        </w:rPr>
        <w:t xml:space="preserve">flows</w:t>
      </w:r>
      <w:r>
        <w:rPr>
          <w:rFonts w:ascii="Calibri" w:cs="Calibri" w:eastAsia="Calibri" w:hAnsi="Calibri"/>
        </w:rPr>
        <w:t xml:space="preserve">. A </w:t>
      </w:r>
      <w:r>
        <w:rPr>
          <w:rFonts w:ascii="Calibri" w:cs="Calibri" w:eastAsia="Calibri" w:hAnsi="Calibri"/>
          <w:b/>
          <w:bCs/>
        </w:rPr>
        <w:t xml:space="preserve">flow</w:t>
      </w:r>
      <w:r>
        <w:rPr>
          <w:rFonts w:ascii="Calibri" w:cs="Calibri" w:eastAsia="Calibri" w:hAnsi="Calibri"/>
        </w:rPr>
        <w:t xml:space="preserve"> is a communication between two nodes on the network.</w:t>
      </w:r>
    </w:p>
    <w:p>
      <w:pPr>
        <w:pStyle w:val="Heading2"/>
      </w:pPr>
      <w:r>
        <w:rPr>
          <w:rFonts w:ascii="Calibri" w:cs="Calibri" w:eastAsia="Calibri" w:hAnsi="Calibri"/>
        </w:rPr>
        <w:t xml:space="preserve">Example</w:t>
      </w:r>
    </w:p>
    <w:p>
      <w:pPr>
        <w:pStyle w:val="ListParagraph"/>
        <w:numPr>
          <w:ilvl w:val="0"/>
          <w:numId w:val="2"/>
        </w:numPr>
        <w:spacing w:after="60"/>
      </w:pPr>
      <w:r>
        <w:rPr>
          <w:rFonts w:ascii="Calibri" w:cs="Calibri" w:eastAsia="Calibri" w:hAnsi="Calibri"/>
        </w:rPr>
        <w:t xml:space="preserve">PC1 starts exchanging data with Server1. ASW1 receives the frames and, assuming it knows Server1's MAC address, forwards them out of the port channel toward DSW1.</w:t>
      </w:r>
    </w:p>
    <w:p>
      <w:pPr>
        <w:pStyle w:val="ListParagraph"/>
        <w:numPr>
          <w:ilvl w:val="0"/>
          <w:numId w:val="2"/>
        </w:numPr>
        <w:spacing w:after="60"/>
      </w:pPr>
      <w:r>
        <w:rPr>
          <w:rFonts w:ascii="Calibri" w:cs="Calibri" w:eastAsia="Calibri" w:hAnsi="Calibri"/>
        </w:rPr>
        <w:t xml:space="preserve">ASW1 calculates which </w:t>
      </w:r>
      <w:r>
        <w:rPr>
          <w:rFonts w:ascii="Calibri" w:cs="Calibri" w:eastAsia="Calibri" w:hAnsi="Calibri"/>
          <w:b/>
          <w:bCs/>
        </w:rPr>
        <w:t xml:space="preserve">physical interface</w:t>
      </w:r>
      <w:r>
        <w:rPr>
          <w:rFonts w:ascii="Calibri" w:cs="Calibri" w:eastAsia="Calibri" w:hAnsi="Calibri"/>
        </w:rPr>
        <w:t xml:space="preserve"> to use. Every following frame in that flow uses the </w:t>
      </w:r>
      <w:r>
        <w:rPr>
          <w:rFonts w:ascii="Calibri" w:cs="Calibri" w:eastAsia="Calibri" w:hAnsi="Calibri"/>
          <w:b/>
          <w:bCs/>
        </w:rPr>
        <w:t xml:space="preserve">same interface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If PC2 wants to print, its first frame starts a </w:t>
      </w:r>
      <w:r>
        <w:rPr>
          <w:rFonts w:ascii="Calibri" w:cs="Calibri" w:eastAsia="Calibri" w:hAnsi="Calibri"/>
          <w:b/>
          <w:bCs/>
        </w:rPr>
        <w:t xml:space="preserve">new flow</w:t>
      </w:r>
      <w:r>
        <w:rPr>
          <w:rFonts w:ascii="Calibri" w:cs="Calibri" w:eastAsia="Calibri" w:hAnsi="Calibri"/>
        </w:rPr>
        <w:t xml:space="preserve">. ASW1 does a new calculation, which may pick a </w:t>
      </w:r>
      <w:r>
        <w:rPr>
          <w:rFonts w:ascii="Calibri" w:cs="Calibri" w:eastAsia="Calibri" w:hAnsi="Calibri"/>
          <w:b/>
          <w:bCs/>
        </w:rPr>
        <w:t xml:space="preserve">different</w:t>
      </w:r>
      <w:r>
        <w:rPr>
          <w:rFonts w:ascii="Calibri" w:cs="Calibri" w:eastAsia="Calibri" w:hAnsi="Calibri"/>
        </w:rPr>
        <w:t xml:space="preserve"> member interface.</w:t>
      </w:r>
    </w:p>
    <w:p>
      <w:pPr>
        <w:keepNext/>
        <w:spacing w:after="40" w:before="80"/>
        <w:jc w:val="center"/>
      </w:pPr>
      <w:r>
        <w:drawing>
          <wp:inline distT="0" distB="0" distL="0" distR="0">
            <wp:extent cx="4953000" cy="2162175"/>
            <wp:effectExtent t="0" r="0" b="0" l="0"/>
            <wp:docPr id="1" name="load-balancing" descr="Figure 3: each flow is pinned to one member link" title="load-balan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62175"/>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3: each flow is pinned to one member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3C84F" w:sz="4"/>
              <w:left w:val="single" w:color="BF9000" w:sz="24"/>
              <w:bottom w:val="single" w:color="E3C84F" w:sz="4"/>
              <w:right w:val="single" w:color="E3C84F" w:sz="4"/>
            </w:tcBorders>
            <w:shd w:fill="FFF2CC" w:color="auto" w:val="clear"/>
            <w:tcMar>
              <w:top w:type="dxa" w:w="120"/>
              <w:left w:type="dxa" w:w="180"/>
              <w:bottom w:type="dxa" w:w="120"/>
              <w:right w:type="dxa" w:w="180"/>
            </w:tcMar>
          </w:tcPr>
          <w:p>
            <w:pPr>
              <w:spacing w:after="60"/>
            </w:pPr>
            <w:r>
              <w:rPr>
                <w:rFonts w:ascii="Calibri" w:cs="Calibri" w:eastAsia="Calibri" w:hAnsi="Calibri"/>
                <w:b/>
                <w:bCs/>
              </w:rPr>
              <w:t xml:space="preserve">Key rule</w:t>
            </w:r>
          </w:p>
          <w:p>
            <w:pPr>
              <w:spacing w:after="40"/>
            </w:pPr>
            <w:r>
              <w:rPr>
                <w:rFonts w:ascii="Calibri" w:cs="Calibri" w:eastAsia="Calibri" w:hAnsi="Calibri"/>
                <w:b/>
                <w:bCs/>
              </w:rPr>
              <w:t xml:space="preserve">Frames in the same flow are forwarded using the same physical interface.</w:t>
            </w:r>
          </w:p>
          <w:p>
            <w:pPr>
              <w:spacing w:after="40"/>
            </w:pPr>
            <w:r>
              <w:rPr>
                <w:rFonts w:ascii="Calibri" w:cs="Calibri" w:eastAsia="Calibri" w:hAnsi="Calibri"/>
              </w:rPr>
              <w:t xml:space="preserve">If frames in one flow used different interfaces, some could arrive at the destination </w:t>
            </w:r>
            <w:r>
              <w:rPr>
                <w:rFonts w:ascii="Calibri" w:cs="Calibri" w:eastAsia="Calibri" w:hAnsi="Calibri"/>
                <w:b/>
                <w:bCs/>
              </w:rPr>
              <w:t xml:space="preserve">out of order</w:t>
            </w:r>
            <w:r>
              <w:rPr>
                <w:rFonts w:ascii="Calibri" w:cs="Calibri" w:eastAsia="Calibri" w:hAnsi="Calibri"/>
              </w:rPr>
              <w:t xml:space="preserve">, which can cause problems.</w:t>
            </w:r>
          </w:p>
        </w:tc>
      </w:tr>
    </w:tbl>
    <w:p>
      <w:pPr>
        <w:spacing w:after="80"/>
      </w:pPr>
    </w:p>
    <w:p>
      <w:pPr>
        <w:pStyle w:val="Heading2"/>
      </w:pPr>
      <w:r>
        <w:rPr>
          <w:rFonts w:ascii="Calibri" w:cs="Calibri" w:eastAsia="Calibri" w:hAnsi="Calibri"/>
        </w:rPr>
        <w:t xml:space="preserve">Inputs used by the algorithm</w:t>
      </w:r>
    </w:p>
    <w:p>
      <w:pPr>
        <w:keepNext/>
        <w:spacing w:after="100"/>
      </w:pPr>
      <w:r>
        <w:rPr>
          <w:rFonts w:ascii="Calibri" w:cs="Calibri" w:eastAsia="Calibri" w:hAnsi="Calibri"/>
        </w:rPr>
        <w:t xml:space="preserve">The calculation takes a few inputs into account. You can </w:t>
      </w:r>
      <w:r>
        <w:rPr>
          <w:rFonts w:ascii="Calibri" w:cs="Calibri" w:eastAsia="Calibri" w:hAnsi="Calibri"/>
          <w:b/>
          <w:bCs/>
        </w:rPr>
        <w:t xml:space="preserve">change</w:t>
      </w:r>
      <w:r>
        <w:rPr>
          <w:rFonts w:ascii="Calibri" w:cs="Calibri" w:eastAsia="Calibri" w:hAnsi="Calibri"/>
        </w:rPr>
        <w:t xml:space="preserve"> which input is used:</w:t>
      </w:r>
    </w:p>
    <w:p>
      <w:pPr>
        <w:pStyle w:val="ListParagraph"/>
        <w:keepNext/>
        <w:numPr>
          <w:ilvl w:val="0"/>
          <w:numId w:val="2"/>
        </w:numPr>
        <w:spacing w:after="60"/>
      </w:pPr>
      <w:r>
        <w:rPr>
          <w:rFonts w:ascii="Calibri" w:cs="Calibri" w:eastAsia="Calibri" w:hAnsi="Calibri"/>
        </w:rPr>
        <w:t xml:space="preserve">Source MAC</w:t>
      </w:r>
    </w:p>
    <w:p>
      <w:pPr>
        <w:pStyle w:val="ListParagraph"/>
        <w:keepNext/>
        <w:numPr>
          <w:ilvl w:val="0"/>
          <w:numId w:val="2"/>
        </w:numPr>
        <w:spacing w:after="60"/>
      </w:pPr>
      <w:r>
        <w:rPr>
          <w:rFonts w:ascii="Calibri" w:cs="Calibri" w:eastAsia="Calibri" w:hAnsi="Calibri"/>
        </w:rPr>
        <w:t xml:space="preserve">Destination MAC</w:t>
      </w:r>
    </w:p>
    <w:p>
      <w:pPr>
        <w:pStyle w:val="ListParagraph"/>
        <w:keepNext/>
        <w:numPr>
          <w:ilvl w:val="0"/>
          <w:numId w:val="2"/>
        </w:numPr>
        <w:spacing w:after="60"/>
      </w:pPr>
      <w:r>
        <w:rPr>
          <w:rFonts w:ascii="Calibri" w:cs="Calibri" w:eastAsia="Calibri" w:hAnsi="Calibri"/>
        </w:rPr>
        <w:t xml:space="preserve">Source and destination MAC</w:t>
      </w:r>
    </w:p>
    <w:p>
      <w:pPr>
        <w:pStyle w:val="ListParagraph"/>
        <w:numPr>
          <w:ilvl w:val="0"/>
          <w:numId w:val="2"/>
        </w:numPr>
        <w:spacing w:after="60"/>
      </w:pPr>
      <w:r>
        <w:rPr>
          <w:rFonts w:ascii="Calibri" w:cs="Calibri" w:eastAsia="Calibri" w:hAnsi="Calibri"/>
        </w:rPr>
        <w:t xml:space="preserve">Source IP and destination IP</w:t>
      </w:r>
    </w:p>
    <w:p>
      <w:pPr>
        <w:pStyle w:val="Heading1"/>
      </w:pPr>
      <w:r>
        <w:rPr>
          <w:rFonts w:ascii="Calibri" w:cs="Calibri" w:eastAsia="Calibri" w:hAnsi="Calibri"/>
        </w:rPr>
        <w:t xml:space="preserve">5. Ways to form an EtherChannel</w:t>
      </w:r>
    </w:p>
    <w:p>
      <w:pPr>
        <w:spacing w:after="100"/>
      </w:pPr>
      <w:r>
        <w:rPr>
          <w:rFonts w:ascii="Calibri" w:cs="Calibri" w:eastAsia="Calibri" w:hAnsi="Calibri"/>
        </w:rPr>
        <w:t xml:space="preserve">There are three methods on Cisco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rPr>
              <w:t xml:space="preserve">Method</w:t>
            </w:r>
          </w:p>
        </w:tc>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rPr>
              <w:t xml:space="preserve">Standard?</w:t>
            </w:r>
          </w:p>
        </w:tc>
        <w:tc>
          <w:tcPr>
            <w:tcW w:type="dxa" w:w="53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rPr>
              <w:t xml:space="preserve">Notes</w:t>
            </w:r>
          </w:p>
        </w:tc>
      </w:tr>
      <w:tr>
        <w:tc>
          <w:tcPr>
            <w:tcW w:type="dxa" w:w="17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PAgP</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Cisco only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rPr>
              <w:t xml:space="preserve">Port Aggregation Protocol.</w:t>
            </w:r>
            <w:r>
              <w:rPr>
                <w:rFonts w:ascii="Calibri" w:cs="Calibri" w:eastAsia="Calibri" w:hAnsi="Calibri"/>
              </w:rPr>
              <w:t xml:space="preserve"> Dynamically negotiates the creation and maintenance of EtherChannels, like DTP does for trunks. Frames are sent to the neighbouring switch to see if it wants to form an EtherChannel, and the switches agree to form one or not.</w:t>
            </w:r>
          </w:p>
        </w:tc>
      </w:tr>
      <w:tr>
        <w:tc>
          <w:tcPr>
            <w:tcW w:type="dxa" w:w="17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LACP</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Industry standard (IEEE)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rPr>
              <w:t xml:space="preserve">Link Aggregation Control Protocol.</w:t>
            </w:r>
            <w:r>
              <w:rPr>
                <w:rFonts w:ascii="Calibri" w:cs="Calibri" w:eastAsia="Calibri" w:hAnsi="Calibri"/>
              </w:rPr>
              <w:t xml:space="preserve"> Does the same job as PAgP, negotiating and maintaining EtherChannels dynamically. It is not limited to Cisco switches, so it works across vendors. </w:t>
            </w:r>
            <w:r>
              <w:rPr>
                <w:rFonts w:ascii="Calibri" w:cs="Calibri" w:eastAsia="Calibri" w:hAnsi="Calibri"/>
                <w:b/>
                <w:bCs/>
              </w:rPr>
              <w:t xml:space="preserve">Preferred method, and the one in the CCNA.</w:t>
            </w:r>
          </w:p>
        </w:tc>
      </w:tr>
      <w:tr>
        <w:tc>
          <w:tcPr>
            <w:tcW w:type="dxa" w:w="17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Static</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No protocol</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Interfaces are </w:t>
            </w:r>
            <w:r>
              <w:rPr>
                <w:rFonts w:ascii="Calibri" w:cs="Calibri" w:eastAsia="Calibri" w:hAnsi="Calibri"/>
                <w:b/>
                <w:bCs/>
              </w:rPr>
              <w:t xml:space="preserve">manually configured</w:t>
            </w:r>
            <w:r>
              <w:rPr>
                <w:rFonts w:ascii="Calibri" w:cs="Calibri" w:eastAsia="Calibri" w:hAnsi="Calibri"/>
              </w:rPr>
              <w:t xml:space="preserve"> to form the EtherChannel. Usually </w:t>
            </w:r>
            <w:r>
              <w:rPr>
                <w:rFonts w:ascii="Calibri" w:cs="Calibri" w:eastAsia="Calibri" w:hAnsi="Calibri"/>
                <w:b/>
                <w:bCs/>
              </w:rPr>
              <w:t xml:space="preserve">avoided</w:t>
            </w:r>
            <w:r>
              <w:rPr>
                <w:rFonts w:ascii="Calibri" w:cs="Calibri" w:eastAsia="Calibri" w:hAnsi="Calibri"/>
              </w:rPr>
              <w:t xml:space="preserve">, because you want the switches to maintain the EtherChannel dynamically.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3C84F" w:sz="4"/>
              <w:left w:val="single" w:color="BF9000" w:sz="24"/>
              <w:bottom w:val="single" w:color="E3C84F" w:sz="4"/>
              <w:right w:val="single" w:color="E3C84F" w:sz="4"/>
            </w:tcBorders>
            <w:shd w:fill="FFF2CC" w:color="auto" w:val="clear"/>
            <w:tcMar>
              <w:top w:type="dxa" w:w="120"/>
              <w:left w:type="dxa" w:w="180"/>
              <w:bottom w:type="dxa" w:w="120"/>
              <w:right w:type="dxa" w:w="180"/>
            </w:tcMar>
          </w:tcPr>
          <w:p>
            <w:pPr>
              <w:spacing w:after="60"/>
            </w:pPr>
            <w:r>
              <w:rPr>
                <w:rFonts w:ascii="Calibri" w:cs="Calibri" w:eastAsia="Calibri" w:hAnsi="Calibri"/>
                <w:b/>
                <w:bCs/>
              </w:rPr>
              <w:t xml:space="preserve">Why dynamic is better than static</w:t>
            </w:r>
          </w:p>
          <w:p>
            <w:pPr>
              <w:spacing w:after="40"/>
            </w:pPr>
            <w:r>
              <w:rPr>
                <w:rFonts w:ascii="Calibri" w:cs="Calibri" w:eastAsia="Calibri" w:hAnsi="Calibri"/>
              </w:rPr>
              <w:t xml:space="preserve">With a protocol, the switch can </w:t>
            </w:r>
            <w:r>
              <w:rPr>
                <w:rFonts w:ascii="Calibri" w:cs="Calibri" w:eastAsia="Calibri" w:hAnsi="Calibri"/>
                <w:b/>
                <w:bCs/>
              </w:rPr>
              <w:t xml:space="preserve">remove an interface</w:t>
            </w:r>
            <w:r>
              <w:rPr>
                <w:rFonts w:ascii="Calibri" w:cs="Calibri" w:eastAsia="Calibri" w:hAnsi="Calibri"/>
              </w:rPr>
              <w:t xml:space="preserve"> from the EtherChannel automatically if there is a problem on that interface.</w:t>
            </w:r>
          </w:p>
        </w:tc>
      </w:tr>
    </w:tbl>
    <w:p>
      <w:pPr>
        <w:pStyle w:val="Heading1"/>
      </w:pPr>
      <w:r>
        <w:rPr>
          <w:rFonts w:ascii="Calibri" w:cs="Calibri" w:eastAsia="Calibri" w:hAnsi="Calibri"/>
        </w:rPr>
        <w:t xml:space="preserve">6. How many interfaces?</w:t>
      </w:r>
    </w:p>
    <w:p>
      <w:pPr>
        <w:pStyle w:val="ListParagraph"/>
        <w:numPr>
          <w:ilvl w:val="0"/>
          <w:numId w:val="2"/>
        </w:numPr>
        <w:spacing w:after="60"/>
      </w:pPr>
      <w:r>
        <w:rPr>
          <w:rFonts w:ascii="Calibri" w:cs="Calibri" w:eastAsia="Calibri" w:hAnsi="Calibri"/>
        </w:rPr>
        <w:t xml:space="preserve">Up to </w:t>
      </w:r>
      <w:r>
        <w:rPr>
          <w:rFonts w:ascii="Calibri" w:cs="Calibri" w:eastAsia="Calibri" w:hAnsi="Calibri"/>
          <w:b/>
          <w:bCs/>
        </w:rPr>
        <w:t xml:space="preserve">8 interfaces</w:t>
      </w:r>
      <w:r>
        <w:rPr>
          <w:rFonts w:ascii="Calibri" w:cs="Calibri" w:eastAsia="Calibri" w:hAnsi="Calibri"/>
        </w:rPr>
        <w:t xml:space="preserve"> can be formed into a single EtherChannel.</w:t>
      </w:r>
    </w:p>
    <w:p>
      <w:pPr>
        <w:pStyle w:val="ListParagraph"/>
        <w:numPr>
          <w:ilvl w:val="0"/>
          <w:numId w:val="2"/>
        </w:numPr>
        <w:spacing w:after="60"/>
      </w:pPr>
      <w:r>
        <w:rPr>
          <w:rFonts w:ascii="Calibri" w:cs="Calibri" w:eastAsia="Calibri" w:hAnsi="Calibri"/>
          <w:b/>
          <w:bCs/>
        </w:rPr>
        <w:t xml:space="preserve">LACP</w:t>
      </w:r>
      <w:r>
        <w:rPr>
          <w:rFonts w:ascii="Calibri" w:cs="Calibri" w:eastAsia="Calibri" w:hAnsi="Calibri"/>
        </w:rPr>
        <w:t xml:space="preserve"> allows up to </w:t>
      </w:r>
      <w:r>
        <w:rPr>
          <w:rFonts w:ascii="Calibri" w:cs="Calibri" w:eastAsia="Calibri" w:hAnsi="Calibri"/>
          <w:b/>
          <w:bCs/>
        </w:rPr>
        <w:t xml:space="preserve">16</w:t>
      </w:r>
      <w:r>
        <w:rPr>
          <w:rFonts w:ascii="Calibri" w:cs="Calibri" w:eastAsia="Calibri" w:hAnsi="Calibri"/>
        </w:rPr>
        <w:t xml:space="preserve"> interfaces, but only </w:t>
      </w:r>
      <w:r>
        <w:rPr>
          <w:rFonts w:ascii="Calibri" w:cs="Calibri" w:eastAsia="Calibri" w:hAnsi="Calibri"/>
          <w:b/>
          <w:bCs/>
        </w:rPr>
        <w:t xml:space="preserve">8 are active</w:t>
      </w:r>
      <w:r>
        <w:rPr>
          <w:rFonts w:ascii="Calibri" w:cs="Calibri" w:eastAsia="Calibri" w:hAnsi="Calibri"/>
        </w:rPr>
        <w:t xml:space="preserve">. The other 8 stay in </w:t>
      </w:r>
      <w:r>
        <w:rPr>
          <w:rFonts w:ascii="Calibri" w:cs="Calibri" w:eastAsia="Calibri" w:hAnsi="Calibri"/>
          <w:b/>
          <w:bCs/>
        </w:rPr>
        <w:t xml:space="preserve">standby</w:t>
      </w:r>
      <w:r>
        <w:rPr>
          <w:rFonts w:ascii="Calibri" w:cs="Calibri" w:eastAsia="Calibri" w:hAnsi="Calibri"/>
        </w:rPr>
        <w:t xml:space="preserve">, waiting to replace an active interface that fails.</w:t>
      </w:r>
    </w:p>
    <w:p>
      <w:pPr>
        <w:pStyle w:val="Heading1"/>
      </w:pPr>
      <w:r>
        <w:rPr>
          <w:rFonts w:ascii="Calibri" w:cs="Calibri" w:eastAsia="Calibri" w:hAnsi="Calibri"/>
        </w:rPr>
        <w:t xml:space="preserve">7. Member interface requirements</w:t>
      </w:r>
    </w:p>
    <w:p>
      <w:pPr>
        <w:keepNext/>
        <w:spacing w:after="100"/>
      </w:pPr>
      <w:r>
        <w:rPr>
          <w:rFonts w:ascii="Calibri" w:cs="Calibri" w:eastAsia="Calibri" w:hAnsi="Calibri"/>
        </w:rPr>
        <w:t xml:space="preserve">The physical interfaces in an EtherChannel must have </w:t>
      </w:r>
      <w:r>
        <w:rPr>
          <w:rFonts w:ascii="Calibri" w:cs="Calibri" w:eastAsia="Calibri" w:hAnsi="Calibri"/>
          <w:b/>
          <w:bCs/>
        </w:rPr>
        <w:t xml:space="preserve">matching configurations</w:t>
      </w:r>
      <w:r>
        <w:rPr>
          <w:rFonts w:ascii="Calibri" w:cs="Calibri" w:eastAsia="Calibri" w:hAnsi="Calibri"/>
        </w:rPr>
        <w:t xml:space="preserve">. They must have the same:</w:t>
      </w:r>
    </w:p>
    <w:p>
      <w:pPr>
        <w:pStyle w:val="ListParagraph"/>
        <w:keepNext/>
        <w:numPr>
          <w:ilvl w:val="0"/>
          <w:numId w:val="2"/>
        </w:numPr>
        <w:spacing w:after="60"/>
      </w:pPr>
      <w:r>
        <w:rPr>
          <w:rFonts w:ascii="Calibri" w:cs="Calibri" w:eastAsia="Calibri" w:hAnsi="Calibri"/>
          <w:b/>
          <w:bCs/>
        </w:rPr>
        <w:t xml:space="preserve">Duplex</w:t>
      </w:r>
      <w:r>
        <w:rPr>
          <w:rFonts w:ascii="Calibri" w:cs="Calibri" w:eastAsia="Calibri" w:hAnsi="Calibri"/>
        </w:rPr>
        <w:t xml:space="preserve"> setting (full or half)</w:t>
      </w:r>
    </w:p>
    <w:p>
      <w:pPr>
        <w:pStyle w:val="ListParagraph"/>
        <w:keepNext/>
        <w:numPr>
          <w:ilvl w:val="0"/>
          <w:numId w:val="2"/>
        </w:numPr>
        <w:spacing w:after="60"/>
      </w:pPr>
      <w:r>
        <w:rPr>
          <w:rFonts w:ascii="Calibri" w:cs="Calibri" w:eastAsia="Calibri" w:hAnsi="Calibri"/>
          <w:b/>
          <w:bCs/>
        </w:rPr>
        <w:t xml:space="preserve">Speed</w:t>
      </w:r>
    </w:p>
    <w:p>
      <w:pPr>
        <w:pStyle w:val="ListParagraph"/>
        <w:keepNext/>
        <w:numPr>
          <w:ilvl w:val="0"/>
          <w:numId w:val="2"/>
        </w:numPr>
        <w:spacing w:after="60"/>
      </w:pPr>
      <w:r>
        <w:rPr>
          <w:rFonts w:ascii="Calibri" w:cs="Calibri" w:eastAsia="Calibri" w:hAnsi="Calibri"/>
          <w:b/>
          <w:bCs/>
        </w:rPr>
        <w:t xml:space="preserve">Switchport mode</w:t>
      </w:r>
      <w:r>
        <w:rPr>
          <w:rFonts w:ascii="Calibri" w:cs="Calibri" w:eastAsia="Calibri" w:hAnsi="Calibri"/>
        </w:rPr>
        <w:t xml:space="preserve"> (access or trunk)</w:t>
      </w:r>
    </w:p>
    <w:p>
      <w:pPr>
        <w:pStyle w:val="ListParagraph"/>
        <w:keepNext/>
        <w:numPr>
          <w:ilvl w:val="0"/>
          <w:numId w:val="2"/>
        </w:numPr>
        <w:spacing w:after="60"/>
      </w:pPr>
      <w:r>
        <w:rPr>
          <w:rFonts w:ascii="Calibri" w:cs="Calibri" w:eastAsia="Calibri" w:hAnsi="Calibri"/>
        </w:rPr>
        <w:t xml:space="preserve">If trunk: the same </w:t>
      </w:r>
      <w:r>
        <w:rPr>
          <w:rFonts w:ascii="Calibri" w:cs="Calibri" w:eastAsia="Calibri" w:hAnsi="Calibri"/>
          <w:b/>
          <w:bCs/>
        </w:rPr>
        <w:t xml:space="preserve">allowed VLANs</w:t>
      </w:r>
      <w:r>
        <w:rPr>
          <w:rFonts w:ascii="Calibri" w:cs="Calibri" w:eastAsia="Calibri" w:hAnsi="Calibri"/>
        </w:rPr>
        <w:t xml:space="preserve"> and the same </w:t>
      </w:r>
      <w:r>
        <w:rPr>
          <w:rFonts w:ascii="Calibri" w:cs="Calibri" w:eastAsia="Calibri" w:hAnsi="Calibri"/>
          <w:b/>
          <w:bCs/>
        </w:rPr>
        <w:t xml:space="preserve">native VLAN</w:t>
      </w:r>
    </w:p>
    <w:p>
      <w:pPr>
        <w:keepNext/>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3C84F" w:sz="4"/>
              <w:left w:val="single" w:color="BF9000" w:sz="24"/>
              <w:bottom w:val="single" w:color="E3C84F" w:sz="4"/>
              <w:right w:val="single" w:color="E3C84F" w:sz="4"/>
            </w:tcBorders>
            <w:shd w:fill="FFF2CC" w:color="auto" w:val="clear"/>
            <w:tcMar>
              <w:top w:type="dxa" w:w="120"/>
              <w:left w:type="dxa" w:w="180"/>
              <w:bottom w:type="dxa" w:w="120"/>
              <w:right w:type="dxa" w:w="180"/>
            </w:tcMar>
          </w:tcPr>
          <w:p>
            <w:pPr>
              <w:spacing w:after="60"/>
            </w:pPr>
            <w:r>
              <w:rPr>
                <w:rFonts w:ascii="Calibri" w:cs="Calibri" w:eastAsia="Calibri" w:hAnsi="Calibri"/>
                <w:b/>
                <w:bCs/>
              </w:rPr>
              <w:t xml:space="preserve">Key rule</w:t>
            </w:r>
          </w:p>
          <w:p>
            <w:pPr>
              <w:spacing w:after="40"/>
            </w:pPr>
            <w:r>
              <w:rPr>
                <w:rFonts w:ascii="Calibri" w:cs="Calibri" w:eastAsia="Calibri" w:hAnsi="Calibri"/>
              </w:rPr>
              <w:t xml:space="preserve">If an interface's configuration does </w:t>
            </w:r>
            <w:r>
              <w:rPr>
                <w:rFonts w:ascii="Calibri" w:cs="Calibri" w:eastAsia="Calibri" w:hAnsi="Calibri"/>
                <w:b/>
                <w:bCs/>
              </w:rPr>
              <w:t xml:space="preserve">not match</w:t>
            </w:r>
            <w:r>
              <w:rPr>
                <w:rFonts w:ascii="Calibri" w:cs="Calibri" w:eastAsia="Calibri" w:hAnsi="Calibri"/>
              </w:rPr>
              <w:t xml:space="preserve"> the others, it is </w:t>
            </w:r>
            <w:r>
              <w:rPr>
                <w:rFonts w:ascii="Calibri" w:cs="Calibri" w:eastAsia="Calibri" w:hAnsi="Calibri"/>
                <w:b/>
                <w:bCs/>
              </w:rPr>
              <w:t xml:space="preserve">excluded</w:t>
            </w:r>
            <w:r>
              <w:rPr>
                <w:rFonts w:ascii="Calibri" w:cs="Calibri" w:eastAsia="Calibri" w:hAnsi="Calibri"/>
              </w:rPr>
              <w:t xml:space="preserve"> from the EtherChannel.</w:t>
            </w:r>
          </w:p>
        </w:tc>
      </w:tr>
    </w:tbl>
    <w:p>
      <w:pPr>
        <w:pStyle w:val="Heading1"/>
      </w:pPr>
      <w:r>
        <w:rPr>
          <w:rFonts w:ascii="Calibri" w:cs="Calibri" w:eastAsia="Calibri" w:hAnsi="Calibri"/>
        </w:rPr>
        <w:t xml:space="preserve">8. Layer 3 EtherChannel</w:t>
      </w:r>
    </w:p>
    <w:p>
      <w:pPr>
        <w:pStyle w:val="ListParagraph"/>
        <w:numPr>
          <w:ilvl w:val="0"/>
          <w:numId w:val="2"/>
        </w:numPr>
        <w:spacing w:after="60"/>
      </w:pPr>
      <w:r>
        <w:rPr>
          <w:rFonts w:ascii="Calibri" w:cs="Calibri" w:eastAsia="Calibri" w:hAnsi="Calibri"/>
        </w:rPr>
        <w:t xml:space="preserve">Modern network design often leans toward </w:t>
      </w:r>
      <w:r>
        <w:rPr>
          <w:rFonts w:ascii="Calibri" w:cs="Calibri" w:eastAsia="Calibri" w:hAnsi="Calibri"/>
          <w:b/>
          <w:bCs/>
        </w:rPr>
        <w:t xml:space="preserve">Layer 3 connections</w:t>
      </w:r>
      <w:r>
        <w:rPr>
          <w:rFonts w:ascii="Calibri" w:cs="Calibri" w:eastAsia="Calibri" w:hAnsi="Calibri"/>
        </w:rPr>
        <w:t xml:space="preserve"> between switches, because then </w:t>
      </w:r>
      <w:r>
        <w:rPr>
          <w:rFonts w:ascii="Calibri" w:cs="Calibri" w:eastAsia="Calibri" w:hAnsi="Calibri"/>
          <w:b/>
          <w:bCs/>
        </w:rPr>
        <w:t xml:space="preserve">spanning tree is not an issue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For example, four switches can be interconnected in a </w:t>
      </w:r>
      <w:r>
        <w:rPr>
          <w:rFonts w:ascii="Calibri" w:cs="Calibri" w:eastAsia="Calibri" w:hAnsi="Calibri"/>
          <w:b/>
          <w:bCs/>
        </w:rPr>
        <w:t xml:space="preserve">mesh</w:t>
      </w:r>
      <w:r>
        <w:rPr>
          <w:rFonts w:ascii="Calibri" w:cs="Calibri" w:eastAsia="Calibri" w:hAnsi="Calibri"/>
        </w:rPr>
        <w:t xml:space="preserve"> using Layer 3 routed ports. All interfaces are </w:t>
      </w:r>
      <w:r>
        <w:rPr>
          <w:rFonts w:ascii="Calibri" w:cs="Calibri" w:eastAsia="Calibri" w:hAnsi="Calibri"/>
          <w:b/>
          <w:bCs/>
        </w:rPr>
        <w:t xml:space="preserve">up and forwarding</w:t>
      </w:r>
      <w:r>
        <w:rPr>
          <w:rFonts w:ascii="Calibri" w:cs="Calibri" w:eastAsia="Calibri" w:hAnsi="Calibri"/>
        </w:rPr>
        <w:t xml:space="preserve">, and none has to be disabled by spanning tree.</w:t>
      </w:r>
    </w:p>
    <w:p>
      <w:pPr>
        <w:pStyle w:val="ListParagraph"/>
        <w:numPr>
          <w:ilvl w:val="0"/>
          <w:numId w:val="2"/>
        </w:numPr>
        <w:spacing w:after="60"/>
      </w:pPr>
      <w:r>
        <w:rPr>
          <w:rFonts w:ascii="Calibri" w:cs="Calibri" w:eastAsia="Calibri" w:hAnsi="Calibri"/>
        </w:rPr>
        <w:t xml:space="preserve">A Layer 3 EtherChannel combines routed ports into one interface that you give an </w:t>
      </w:r>
      <w:r>
        <w:rPr>
          <w:rFonts w:ascii="Calibri" w:cs="Calibri" w:eastAsia="Calibri" w:hAnsi="Calibri"/>
          <w:b/>
          <w:bCs/>
        </w:rPr>
        <w:t xml:space="preserve">IP address</w:t>
      </w:r>
      <w:r>
        <w:rPr>
          <w:rFonts w:ascii="Calibri" w:cs="Calibri" w:eastAsia="Calibri" w:hAnsi="Calibri"/>
        </w:rPr>
        <w:t xml:space="preserve">.</w:t>
      </w:r>
    </w:p>
    <w:p>
      <w:pPr>
        <w:pStyle w:val="Heading1"/>
      </w:pPr>
      <w:r>
        <w:rPr>
          <w:rFonts w:ascii="Calibri" w:cs="Calibri" w:eastAsia="Calibri" w:hAnsi="Calibri"/>
        </w:rPr>
        <w:t xml:space="preserve">9. Still to cover</w:t>
      </w:r>
    </w:p>
    <w:p>
      <w:pPr>
        <w:pStyle w:val="ListParagraph"/>
        <w:numPr>
          <w:ilvl w:val="0"/>
          <w:numId w:val="2"/>
        </w:numPr>
        <w:spacing w:after="60"/>
      </w:pPr>
      <w:r>
        <w:rPr>
          <w:rFonts w:ascii="Calibri" w:cs="Calibri" w:eastAsia="Calibri" w:hAnsi="Calibri"/>
        </w:rPr>
        <w:t xml:space="preserve">Configuring Layer 2 EtherChannel</w:t>
      </w:r>
    </w:p>
    <w:p>
      <w:pPr>
        <w:pStyle w:val="ListParagraph"/>
        <w:numPr>
          <w:ilvl w:val="0"/>
          <w:numId w:val="2"/>
        </w:numPr>
        <w:spacing w:after="60"/>
      </w:pPr>
      <w:r>
        <w:rPr>
          <w:rFonts w:ascii="Calibri" w:cs="Calibri" w:eastAsia="Calibri" w:hAnsi="Calibri"/>
        </w:rPr>
        <w:t xml:space="preserve">Configuring Layer 3 EtherChannel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CCNA – EtherChannel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F3864"/>
      <w:sz w:val="52"/>
      <w:szCs w:val="52"/>
    </w:rPr>
  </w:style>
  <w:style w:type="paragraph" w:styleId="Heading1">
    <w:name w:val="Heading 1"/>
    <w:basedOn w:val="Normal"/>
    <w:next w:val="Normal"/>
    <w:qFormat/>
    <w:pPr>
      <w:keepNext/>
      <w:pBdr>
        <w:bottom w:val="single" w:color="1F3864" w:sz="6" w:space="2"/>
      </w:pBd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80" w:before="18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2a3351736a9d035fb74b48721dafdca9378a41.png"/><Relationship Id="rId9" Type="http://schemas.openxmlformats.org/officeDocument/2006/relationships/image" Target="media/f4654d04b723eb6ea2f1724666205543af03e43d.png"/><Relationship Id="rId10" Type="http://schemas.openxmlformats.org/officeDocument/2006/relationships/image" Target="media/2170cc6b89f7ece427d6a90d543d696fb6e9b83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CCNA Study Notes</dc:creator>
  <cp:lastModifiedBy>Un-named</cp:lastModifiedBy>
  <cp:revision>1</cp:revision>
  <dcterms:created xsi:type="dcterms:W3CDTF">2026-10-01T18:04:09.263Z</dcterms:created>
  <dcterms:modified xsi:type="dcterms:W3CDTF">2026-10-01T18:04:09.263Z</dcterms:modified>
</cp:coreProperties>
</file>

<file path=docProps/custom.xml><?xml version="1.0" encoding="utf-8"?>
<Properties xmlns="http://schemas.openxmlformats.org/officeDocument/2006/custom-properties" xmlns:vt="http://schemas.openxmlformats.org/officeDocument/2006/docPropsVTypes"/>
</file>