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Nah’Teash Dorsey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My project included a Movie website that shows information about latest/trending movies, current events, selling movie tickets and also a search engine for shopping merchandise.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of these things are included within each different tab that I created.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press each tab to access a new tab that shows a different website for each one.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the concept is that the user is someone who is interested in movies/movie goer that enjoys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Consuming movie information and buying tickets/stuff from my website.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Homepage that shows the top three movies with images and also a description about what those movies are about.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the very bottom there’s a javascript code I tried implementing for the user. The &lt;p&gt;&lt;/p&gt;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Ask the user “What is your favorite Movie?” and there are three option buttons for them to click on. An output is supposed to be displayed.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second tab shows The top movies and their grossing income in the box office.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bottom of the website shows a javascript type format where the user can add a random number to win a prize. The output is supposed to be displayed. (it’s not there)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 3: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did not make any updates to this tab.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 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tab is my shopping cart tab, that is a search engine that displays an image that a user enters a word. However the images do not display. I only have the code implemented.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code that I mostly use throughout my website is html, a lot of CSS and only a bit of javascript based formatting that is mostly like python type js and a little bit of JSON is used.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There’s a lot of improvements that I would like to make. I still would like to practice coding my functions, js into my search engine. I believe the type of computer software (Dell) is a little different so I’m still trying to figure out how to make sure my api is received through the database. None of my output is displaying, so I would like to make improvements on that, and also adding more css to my search engine.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