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Chủ đề: Cây cần gì để lớn lên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Đề tài: Cây táo của anh em nhà chuột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Nhóm lớp: Mầm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I. Mục đích yêu cầu: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Trẻ nhớ tên câu chuyện, nội dung câu chuyện và một số lời thoại đơn giản.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Rèn luyện khả năng chú ý và ghi nhớ của trẻ.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Phát triển ngôn ngữ: trẻ nhớ và lập lại một số lời thoại đơn giản. Biết mạnh dạn trả lời câu hỏi của cô.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Củng cố ôn luyện chữ số 3, đếm đến 3.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yêu thích, tham gia vào các hoạt động nghệ thuật.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Rèn luyện tính cẩn thận, tỉ mỉ.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 xml:space="preserve">II. Chuẩn bị: 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Truyện kể bằng rối hoặc bằng tranh nhân vật rời câu chuyện: cây táo của anh em nhà thỏ.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Thiết kế chuyện kể trên phần mềm pp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Tranh cho trẻ tô màu hoặc xé dán câu chuyện để làm sách.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Rổ để kéo, keo dán, giấy màu và các nguyên vật liệu trang trí.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 xml:space="preserve">III. Tiến Hành: 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1. Hoạt động 1: Cây cần gì để sống?.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Kể câu chuyện: cây táo của anh em nhà Chuột.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Trò chuyện: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Anh em nhà chuột đã trồng cây gì?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Đầu tiên, chuột em làm gì? (giao hạt xuống đất)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Sau đó 3 anh em chuột làm gì? (Thay nhau tưới cây và vun gốc cho cây)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lastRenderedPageBreak/>
        <w:t>- Cây có lớn lên không?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Cây lớn lên ra trái, anh em chuột đã làm gì với những trái táo chín?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- Điều gì làm anh em nhà chuột vui nhất?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Vậy, để cây được lớn nhanh và ra hoa, kết trái, chúng ta phải làm gì?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2. Hoạt động 2: Kể chuyện: Cây táo của anh em nhà chuột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Cô sắp xếp trẻ ngồi cách máy tính một khoảng để trẻ quan sát.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Gợi ý cho trẻ đếm các nhân vật trong câu chuyện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Cô vừa kể vừa trò chuyện để trẻ nhớ lại nội dung của câu chuyện.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Xen giữa lời kể, cô có thể dừng lại và hỏi trẻ về điều gì sẽ đến tiếp theo?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Các nhân vật đã nói gì với nhau?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3. Hoạt động 3: Bé khéo tay</w:t>
      </w:r>
    </w:p>
    <w:p w:rsidR="00121B1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Chi trẻ thành từng nhóm ngồi thành vòng tròn hoặc ngồi trên ghế, trên bàn có để rổ đựng: kéo, bút, màu, giấy và tranh cho trẻ tô hoặc xé dán.</w:t>
      </w:r>
    </w:p>
    <w:p w:rsidR="00066690" w:rsidRPr="00121B10" w:rsidRDefault="00121B10" w:rsidP="00121B10">
      <w:pPr>
        <w:rPr>
          <w:rFonts w:ascii="Arial" w:hAnsi="Arial" w:cs="Arial"/>
          <w:sz w:val="32"/>
          <w:szCs w:val="32"/>
        </w:rPr>
      </w:pPr>
      <w:r w:rsidRPr="00121B10">
        <w:rPr>
          <w:rFonts w:ascii="Arial" w:hAnsi="Arial" w:cs="Arial"/>
          <w:sz w:val="32"/>
          <w:szCs w:val="32"/>
        </w:rPr>
        <w:t>Trẻ xé dán từng bức tranh để sau khi hoàn thành, cô sẽ đóng lại thành một quyển truyện.</w:t>
      </w:r>
    </w:p>
    <w:sectPr w:rsidR="00066690" w:rsidRPr="00121B10" w:rsidSect="00121B10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10"/>
    <w:rsid w:val="00066690"/>
    <w:rsid w:val="00121B10"/>
    <w:rsid w:val="00A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438F8D63-514A-43F8-9920-C0BB104E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2E"/>
  </w:style>
  <w:style w:type="paragraph" w:styleId="Heading1">
    <w:name w:val="heading 1"/>
    <w:basedOn w:val="Normal"/>
    <w:next w:val="Normal"/>
    <w:link w:val="Heading1Char"/>
    <w:uiPriority w:val="9"/>
    <w:qFormat/>
    <w:rsid w:val="00A0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A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2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A2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2A2E"/>
    <w:rPr>
      <w:b/>
      <w:bCs/>
    </w:rPr>
  </w:style>
  <w:style w:type="character" w:styleId="Emphasis">
    <w:name w:val="Emphasis"/>
    <w:basedOn w:val="DefaultParagraphFont"/>
    <w:uiPriority w:val="20"/>
    <w:qFormat/>
    <w:rsid w:val="00A02A2E"/>
    <w:rPr>
      <w:i/>
      <w:iCs/>
    </w:rPr>
  </w:style>
  <w:style w:type="paragraph" w:styleId="NoSpacing">
    <w:name w:val="No Spacing"/>
    <w:uiPriority w:val="1"/>
    <w:qFormat/>
    <w:rsid w:val="00A02A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A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2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02A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2A2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2A2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02A2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02A2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A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nguyễn</dc:creator>
  <cp:keywords/>
  <dc:description/>
  <cp:lastModifiedBy>chip nguyễn</cp:lastModifiedBy>
  <cp:revision>1</cp:revision>
  <dcterms:created xsi:type="dcterms:W3CDTF">2017-07-13T16:40:00Z</dcterms:created>
  <dcterms:modified xsi:type="dcterms:W3CDTF">2017-07-13T16:41:00Z</dcterms:modified>
</cp:coreProperties>
</file>