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F3A1" w14:textId="03CEEF1E" w:rsidR="00CF1356" w:rsidRPr="003453A4" w:rsidRDefault="00D948B4" w:rsidP="003453A4">
      <w:pPr>
        <w:jc w:val="both"/>
        <w:rPr>
          <w:rFonts w:asciiTheme="minorHAnsi" w:eastAsia="Helvetica Neue" w:hAnsiTheme="minorHAnsi" w:cstheme="minorHAnsi"/>
          <w:b/>
          <w:sz w:val="24"/>
          <w:szCs w:val="24"/>
        </w:rPr>
      </w:pPr>
      <w:r w:rsidRPr="003453A4">
        <w:rPr>
          <w:rFonts w:asciiTheme="minorHAnsi" w:hAnsiTheme="minorHAnsi" w:cstheme="minorHAnsi"/>
          <w:b/>
          <w:sz w:val="24"/>
          <w:szCs w:val="24"/>
          <w:u w:val="single"/>
        </w:rPr>
        <w:t>Functional requirement</w:t>
      </w:r>
    </w:p>
    <w:p w14:paraId="2EA14154" w14:textId="77777777" w:rsidR="00CF1356" w:rsidRPr="003453A4" w:rsidRDefault="00CF1356" w:rsidP="003453A4">
      <w:pPr>
        <w:spacing w:line="240" w:lineRule="auto"/>
        <w:jc w:val="both"/>
        <w:rPr>
          <w:rFonts w:asciiTheme="minorHAnsi" w:eastAsia="Helvetica Neue" w:hAnsiTheme="minorHAnsi" w:cstheme="minorHAnsi"/>
          <w:sz w:val="24"/>
          <w:szCs w:val="24"/>
        </w:rPr>
      </w:pPr>
      <w:r w:rsidRPr="003453A4">
        <w:rPr>
          <w:rFonts w:asciiTheme="minorHAnsi" w:eastAsia="Helvetica Neue" w:hAnsiTheme="minorHAnsi" w:cstheme="minorHAnsi"/>
          <w:sz w:val="24"/>
          <w:szCs w:val="24"/>
        </w:rPr>
        <w:t>We are going to develop a commercial website for selling products where:</w:t>
      </w:r>
    </w:p>
    <w:p w14:paraId="7B54052F" w14:textId="77777777" w:rsidR="00CF1356" w:rsidRPr="003453A4" w:rsidRDefault="00CF1356" w:rsidP="003453A4">
      <w:pPr>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Each product has </w:t>
      </w:r>
      <w:proofErr w:type="gramStart"/>
      <w:r w:rsidRPr="003453A4">
        <w:rPr>
          <w:rFonts w:asciiTheme="minorHAnsi" w:hAnsiTheme="minorHAnsi" w:cstheme="minorHAnsi"/>
          <w:sz w:val="24"/>
          <w:szCs w:val="24"/>
        </w:rPr>
        <w:t>a number of</w:t>
      </w:r>
      <w:proofErr w:type="gramEnd"/>
      <w:r w:rsidRPr="003453A4">
        <w:rPr>
          <w:rFonts w:asciiTheme="minorHAnsi" w:hAnsiTheme="minorHAnsi" w:cstheme="minorHAnsi"/>
          <w:sz w:val="24"/>
          <w:szCs w:val="24"/>
        </w:rPr>
        <w:t xml:space="preserve"> available items in stock.</w:t>
      </w:r>
    </w:p>
    <w:p w14:paraId="6157DBD3" w14:textId="77777777" w:rsidR="00CF1356" w:rsidRPr="003453A4" w:rsidRDefault="00CF1356" w:rsidP="003453A4">
      <w:pPr>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The system should be able to process at least </w:t>
      </w:r>
      <w:r w:rsidRPr="003453A4">
        <w:rPr>
          <w:rFonts w:asciiTheme="minorHAnsi" w:hAnsiTheme="minorHAnsi" w:cstheme="minorHAnsi"/>
          <w:b/>
          <w:sz w:val="24"/>
          <w:szCs w:val="24"/>
        </w:rPr>
        <w:t>N = 6000</w:t>
      </w:r>
      <w:r w:rsidRPr="003453A4">
        <w:rPr>
          <w:rFonts w:asciiTheme="minorHAnsi" w:hAnsiTheme="minorHAnsi" w:cstheme="minorHAnsi"/>
          <w:sz w:val="24"/>
          <w:szCs w:val="24"/>
        </w:rPr>
        <w:t xml:space="preserve"> concurrent requests for </w:t>
      </w:r>
      <w:r w:rsidRPr="003453A4">
        <w:rPr>
          <w:rFonts w:asciiTheme="minorHAnsi" w:hAnsiTheme="minorHAnsi" w:cstheme="minorHAnsi"/>
          <w:b/>
          <w:sz w:val="24"/>
          <w:szCs w:val="24"/>
        </w:rPr>
        <w:t>viewing</w:t>
      </w:r>
      <w:r w:rsidRPr="003453A4">
        <w:rPr>
          <w:rFonts w:asciiTheme="minorHAnsi" w:hAnsiTheme="minorHAnsi" w:cstheme="minorHAnsi"/>
          <w:sz w:val="24"/>
          <w:szCs w:val="24"/>
        </w:rPr>
        <w:t xml:space="preserve"> or </w:t>
      </w:r>
      <w:r w:rsidRPr="003453A4">
        <w:rPr>
          <w:rFonts w:asciiTheme="minorHAnsi" w:hAnsiTheme="minorHAnsi" w:cstheme="minorHAnsi"/>
          <w:b/>
          <w:sz w:val="24"/>
          <w:szCs w:val="24"/>
        </w:rPr>
        <w:t>purchasing</w:t>
      </w:r>
      <w:r w:rsidRPr="003453A4">
        <w:rPr>
          <w:rFonts w:asciiTheme="minorHAnsi" w:hAnsiTheme="minorHAnsi" w:cstheme="minorHAnsi"/>
          <w:sz w:val="24"/>
          <w:szCs w:val="24"/>
        </w:rPr>
        <w:t xml:space="preserve"> products.</w:t>
      </w:r>
    </w:p>
    <w:p w14:paraId="02992252" w14:textId="77777777" w:rsidR="00CF1356" w:rsidRPr="003453A4" w:rsidRDefault="00CF1356" w:rsidP="003453A4">
      <w:pPr>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The system is only allowed to have at most </w:t>
      </w:r>
      <w:r w:rsidRPr="003453A4">
        <w:rPr>
          <w:rFonts w:asciiTheme="minorHAnsi" w:hAnsiTheme="minorHAnsi" w:cstheme="minorHAnsi"/>
          <w:b/>
          <w:sz w:val="24"/>
          <w:szCs w:val="24"/>
        </w:rPr>
        <w:t>S = 6</w:t>
      </w:r>
      <w:r w:rsidRPr="003453A4">
        <w:rPr>
          <w:rFonts w:asciiTheme="minorHAnsi" w:hAnsiTheme="minorHAnsi" w:cstheme="minorHAnsi"/>
          <w:sz w:val="24"/>
          <w:szCs w:val="24"/>
        </w:rPr>
        <w:t xml:space="preserve"> servers, where up to </w:t>
      </w:r>
      <w:r w:rsidRPr="003453A4">
        <w:rPr>
          <w:rFonts w:asciiTheme="minorHAnsi" w:hAnsiTheme="minorHAnsi" w:cstheme="minorHAnsi"/>
          <w:b/>
          <w:sz w:val="24"/>
          <w:szCs w:val="24"/>
        </w:rPr>
        <w:t>3</w:t>
      </w:r>
      <w:r w:rsidRPr="003453A4">
        <w:rPr>
          <w:rFonts w:asciiTheme="minorHAnsi" w:hAnsiTheme="minorHAnsi" w:cstheme="minorHAnsi"/>
          <w:sz w:val="24"/>
          <w:szCs w:val="24"/>
        </w:rPr>
        <w:t xml:space="preserve"> servers can be used as relational databases.</w:t>
      </w:r>
    </w:p>
    <w:p w14:paraId="47C65025" w14:textId="77777777" w:rsidR="00CF1356" w:rsidRPr="003453A4" w:rsidRDefault="00CF1356" w:rsidP="003453A4">
      <w:pPr>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One relational database can serve at most </w:t>
      </w:r>
      <w:r w:rsidRPr="003453A4">
        <w:rPr>
          <w:rFonts w:asciiTheme="minorHAnsi" w:hAnsiTheme="minorHAnsi" w:cstheme="minorHAnsi"/>
          <w:b/>
          <w:sz w:val="24"/>
          <w:szCs w:val="24"/>
        </w:rPr>
        <w:t>C = 300</w:t>
      </w:r>
      <w:r w:rsidRPr="003453A4">
        <w:rPr>
          <w:rFonts w:asciiTheme="minorHAnsi" w:hAnsiTheme="minorHAnsi" w:cstheme="minorHAnsi"/>
          <w:sz w:val="24"/>
          <w:szCs w:val="24"/>
        </w:rPr>
        <w:t xml:space="preserve"> concurrent connections.</w:t>
      </w:r>
    </w:p>
    <w:p w14:paraId="1DFD89AA" w14:textId="77777777" w:rsidR="00CF1356" w:rsidRPr="003453A4" w:rsidRDefault="00CF1356" w:rsidP="003453A4">
      <w:pPr>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The system </w:t>
      </w:r>
      <w:r w:rsidRPr="003453A4">
        <w:rPr>
          <w:rFonts w:asciiTheme="minorHAnsi" w:hAnsiTheme="minorHAnsi" w:cstheme="minorHAnsi"/>
          <w:b/>
          <w:sz w:val="24"/>
          <w:szCs w:val="24"/>
        </w:rPr>
        <w:t>must</w:t>
      </w:r>
      <w:r w:rsidRPr="003453A4">
        <w:rPr>
          <w:rFonts w:asciiTheme="minorHAnsi" w:hAnsiTheme="minorHAnsi" w:cstheme="minorHAnsi"/>
          <w:sz w:val="24"/>
          <w:szCs w:val="24"/>
        </w:rPr>
        <w:t>: (</w:t>
      </w:r>
      <w:r w:rsidRPr="003453A4">
        <w:rPr>
          <w:rFonts w:asciiTheme="minorHAnsi" w:hAnsiTheme="minorHAnsi" w:cstheme="minorHAnsi"/>
          <w:sz w:val="24"/>
          <w:szCs w:val="24"/>
          <w:u w:val="single"/>
        </w:rPr>
        <w:t>main requirements</w:t>
      </w:r>
      <w:r w:rsidRPr="003453A4">
        <w:rPr>
          <w:rFonts w:asciiTheme="minorHAnsi" w:hAnsiTheme="minorHAnsi" w:cstheme="minorHAnsi"/>
          <w:sz w:val="24"/>
          <w:szCs w:val="24"/>
        </w:rPr>
        <w:t>)</w:t>
      </w:r>
    </w:p>
    <w:p w14:paraId="229710A8" w14:textId="77777777" w:rsidR="00CF1356" w:rsidRPr="003453A4" w:rsidRDefault="00CF1356" w:rsidP="003453A4">
      <w:pPr>
        <w:numPr>
          <w:ilvl w:val="1"/>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ensure </w:t>
      </w:r>
      <w:r w:rsidRPr="003453A4">
        <w:rPr>
          <w:rFonts w:asciiTheme="minorHAnsi" w:hAnsiTheme="minorHAnsi" w:cstheme="minorHAnsi"/>
          <w:b/>
          <w:sz w:val="24"/>
          <w:szCs w:val="24"/>
        </w:rPr>
        <w:t>data consistency</w:t>
      </w:r>
      <w:r w:rsidRPr="003453A4">
        <w:rPr>
          <w:rFonts w:asciiTheme="minorHAnsi" w:hAnsiTheme="minorHAnsi" w:cstheme="minorHAnsi"/>
          <w:sz w:val="24"/>
          <w:szCs w:val="24"/>
        </w:rPr>
        <w:t>, which means that there will be never such a case where the number of successful purchased items is more than the number of available items in stock.</w:t>
      </w:r>
    </w:p>
    <w:p w14:paraId="1866C4F7" w14:textId="77777777" w:rsidR="00CF1356" w:rsidRPr="003453A4" w:rsidRDefault="00CF1356" w:rsidP="003453A4">
      <w:pPr>
        <w:numPr>
          <w:ilvl w:val="1"/>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provide </w:t>
      </w:r>
      <w:r w:rsidRPr="003453A4">
        <w:rPr>
          <w:rFonts w:asciiTheme="minorHAnsi" w:hAnsiTheme="minorHAnsi" w:cstheme="minorHAnsi"/>
          <w:b/>
          <w:sz w:val="24"/>
          <w:szCs w:val="24"/>
        </w:rPr>
        <w:t>real-time feedback</w:t>
      </w:r>
      <w:r w:rsidRPr="003453A4">
        <w:rPr>
          <w:rFonts w:asciiTheme="minorHAnsi" w:hAnsiTheme="minorHAnsi" w:cstheme="minorHAnsi"/>
          <w:sz w:val="24"/>
          <w:szCs w:val="24"/>
        </w:rPr>
        <w:t xml:space="preserve"> to its users with the </w:t>
      </w:r>
      <w:r w:rsidRPr="003453A4">
        <w:rPr>
          <w:rFonts w:asciiTheme="minorHAnsi" w:hAnsiTheme="minorHAnsi" w:cstheme="minorHAnsi"/>
          <w:b/>
          <w:sz w:val="24"/>
          <w:szCs w:val="24"/>
        </w:rPr>
        <w:t>lowest possible latency</w:t>
      </w:r>
      <w:r w:rsidRPr="003453A4">
        <w:rPr>
          <w:rFonts w:asciiTheme="minorHAnsi" w:hAnsiTheme="minorHAnsi" w:cstheme="minorHAnsi"/>
          <w:sz w:val="24"/>
          <w:szCs w:val="24"/>
        </w:rPr>
        <w:t xml:space="preserve">. </w:t>
      </w:r>
    </w:p>
    <w:p w14:paraId="613B1B7C" w14:textId="028DE3A7" w:rsidR="00E1724C" w:rsidRPr="003453A4" w:rsidRDefault="00D948B4" w:rsidP="003453A4">
      <w:pPr>
        <w:jc w:val="both"/>
        <w:rPr>
          <w:rFonts w:asciiTheme="minorHAnsi" w:hAnsiTheme="minorHAnsi" w:cstheme="minorHAnsi"/>
          <w:b/>
          <w:sz w:val="24"/>
          <w:szCs w:val="24"/>
        </w:rPr>
      </w:pPr>
      <w:r w:rsidRPr="003453A4">
        <w:rPr>
          <w:rFonts w:asciiTheme="minorHAnsi" w:hAnsiTheme="minorHAnsi" w:cstheme="minorHAnsi"/>
          <w:b/>
          <w:sz w:val="24"/>
          <w:szCs w:val="24"/>
          <w:u w:val="single"/>
        </w:rPr>
        <w:t>Non-Functional requirement</w:t>
      </w:r>
    </w:p>
    <w:p w14:paraId="267F57BE" w14:textId="7F075518" w:rsidR="00D948B4" w:rsidRPr="003453A4" w:rsidRDefault="00D948B4" w:rsidP="003453A4">
      <w:pPr>
        <w:pStyle w:val="ListParagraph"/>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have the </w:t>
      </w:r>
      <w:r w:rsidRPr="003453A4">
        <w:rPr>
          <w:rFonts w:asciiTheme="minorHAnsi" w:hAnsiTheme="minorHAnsi" w:cstheme="minorHAnsi"/>
          <w:b/>
          <w:sz w:val="24"/>
          <w:szCs w:val="24"/>
        </w:rPr>
        <w:t>highest availability</w:t>
      </w:r>
      <w:r w:rsidRPr="003453A4">
        <w:rPr>
          <w:rFonts w:asciiTheme="minorHAnsi" w:hAnsiTheme="minorHAnsi" w:cstheme="minorHAnsi"/>
          <w:sz w:val="24"/>
          <w:szCs w:val="24"/>
        </w:rPr>
        <w:t xml:space="preserve"> with no point of failure.</w:t>
      </w:r>
    </w:p>
    <w:p w14:paraId="7E55C8B2" w14:textId="312C04C6" w:rsidR="00D948B4" w:rsidRDefault="00D948B4" w:rsidP="003453A4">
      <w:pPr>
        <w:pStyle w:val="ListParagraph"/>
        <w:numPr>
          <w:ilvl w:val="0"/>
          <w:numId w:val="1"/>
        </w:numPr>
        <w:jc w:val="both"/>
        <w:rPr>
          <w:rFonts w:asciiTheme="minorHAnsi" w:hAnsiTheme="minorHAnsi" w:cstheme="minorHAnsi"/>
          <w:sz w:val="24"/>
          <w:szCs w:val="24"/>
        </w:rPr>
      </w:pPr>
      <w:r w:rsidRPr="003453A4">
        <w:rPr>
          <w:rFonts w:asciiTheme="minorHAnsi" w:hAnsiTheme="minorHAnsi" w:cstheme="minorHAnsi"/>
          <w:sz w:val="24"/>
          <w:szCs w:val="24"/>
        </w:rPr>
        <w:t xml:space="preserve">be </w:t>
      </w:r>
      <w:r w:rsidRPr="003453A4">
        <w:rPr>
          <w:rFonts w:asciiTheme="minorHAnsi" w:hAnsiTheme="minorHAnsi" w:cstheme="minorHAnsi"/>
          <w:b/>
          <w:sz w:val="24"/>
          <w:szCs w:val="24"/>
        </w:rPr>
        <w:t>easily scalable</w:t>
      </w:r>
      <w:r w:rsidRPr="003453A4">
        <w:rPr>
          <w:rFonts w:asciiTheme="minorHAnsi" w:hAnsiTheme="minorHAnsi" w:cstheme="minorHAnsi"/>
          <w:sz w:val="24"/>
          <w:szCs w:val="24"/>
        </w:rPr>
        <w:t xml:space="preserve"> in the future when the number of products and users increase.</w:t>
      </w:r>
    </w:p>
    <w:p w14:paraId="23FCD122" w14:textId="77777777" w:rsidR="00E64E04" w:rsidRPr="003453A4" w:rsidRDefault="00E64E04" w:rsidP="003453A4">
      <w:pPr>
        <w:jc w:val="both"/>
        <w:rPr>
          <w:rFonts w:asciiTheme="minorHAnsi" w:hAnsiTheme="minorHAnsi" w:cstheme="minorHAnsi"/>
          <w:sz w:val="24"/>
          <w:szCs w:val="24"/>
        </w:rPr>
      </w:pPr>
    </w:p>
    <w:p w14:paraId="7F0BE490"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Style w:val="Strong"/>
          <w:rFonts w:asciiTheme="minorHAnsi" w:eastAsia="Arial" w:hAnsiTheme="minorHAnsi"/>
          <w:color w:val="0E101A"/>
          <w:u w:val="single"/>
        </w:rPr>
        <w:t>High-level System Design</w:t>
      </w:r>
    </w:p>
    <w:p w14:paraId="064C6D8A"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3D12F91C"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When around </w:t>
      </w:r>
      <w:r w:rsidRPr="003453A4">
        <w:rPr>
          <w:rStyle w:val="Strong"/>
          <w:rFonts w:asciiTheme="minorHAnsi" w:eastAsia="Arial" w:hAnsiTheme="minorHAnsi"/>
          <w:color w:val="0E101A"/>
        </w:rPr>
        <w:t>6000</w:t>
      </w:r>
      <w:r w:rsidRPr="003453A4">
        <w:rPr>
          <w:rFonts w:asciiTheme="minorHAnsi" w:hAnsiTheme="minorHAnsi"/>
          <w:color w:val="0E101A"/>
        </w:rPr>
        <w:t> requests update and read the entity concurrently and larger than the numbers of DB server can be able to serve (</w:t>
      </w:r>
      <w:r w:rsidRPr="003453A4">
        <w:rPr>
          <w:rStyle w:val="Strong"/>
          <w:rFonts w:asciiTheme="minorHAnsi" w:eastAsia="Arial" w:hAnsiTheme="minorHAnsi"/>
          <w:color w:val="0E101A"/>
        </w:rPr>
        <w:t>300</w:t>
      </w:r>
      <w:r w:rsidRPr="003453A4">
        <w:rPr>
          <w:rFonts w:asciiTheme="minorHAnsi" w:hAnsiTheme="minorHAnsi"/>
          <w:color w:val="0E101A"/>
        </w:rPr>
        <w:t> connections). We can queue all the requests in a high throughput message queue. Then we can process them one by one in a FIFO sequentially</w:t>
      </w:r>
    </w:p>
    <w:p w14:paraId="1BEB86EF"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35A4378C"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For this approach, we enable </w:t>
      </w:r>
      <w:r w:rsidRPr="003453A4">
        <w:rPr>
          <w:rStyle w:val="Strong"/>
          <w:rFonts w:asciiTheme="minorHAnsi" w:eastAsia="Arial" w:hAnsiTheme="minorHAnsi"/>
          <w:color w:val="0E101A"/>
        </w:rPr>
        <w:t>highly available</w:t>
      </w:r>
      <w:r w:rsidRPr="003453A4">
        <w:rPr>
          <w:rFonts w:asciiTheme="minorHAnsi" w:hAnsiTheme="minorHAnsi"/>
          <w:color w:val="0E101A"/>
        </w:rPr>
        <w:t> as message queue guarantee the messages are always consumed by consumers.</w:t>
      </w:r>
    </w:p>
    <w:p w14:paraId="77F3BC97"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5C96D8AD"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Style w:val="Strong"/>
          <w:rFonts w:asciiTheme="minorHAnsi" w:eastAsia="Arial" w:hAnsiTheme="minorHAnsi"/>
          <w:color w:val="0E101A"/>
          <w:u w:val="single"/>
        </w:rPr>
        <w:t>The load balancer and no point of failure</w:t>
      </w:r>
    </w:p>
    <w:p w14:paraId="22034D60"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73BC1E42"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To utilize </w:t>
      </w:r>
      <w:r w:rsidRPr="003453A4">
        <w:rPr>
          <w:rStyle w:val="Strong"/>
          <w:rFonts w:asciiTheme="minorHAnsi" w:eastAsia="Arial" w:hAnsiTheme="minorHAnsi"/>
          <w:color w:val="0E101A"/>
        </w:rPr>
        <w:t>scalability</w:t>
      </w:r>
      <w:r w:rsidRPr="003453A4">
        <w:rPr>
          <w:rFonts w:asciiTheme="minorHAnsi" w:hAnsiTheme="minorHAnsi"/>
          <w:color w:val="0E101A"/>
        </w:rPr>
        <w:t>, we need a load balancer between client and app server so this enables highly available as the load balancer will simply route to healthy servers in case of server failure thus prevents any of application servers become single of failure</w:t>
      </w:r>
    </w:p>
    <w:p w14:paraId="12E1C7A2"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7AB45CDA"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Another single point of failure is the DB server, to solve this problem we need the redundant copies of the DB. We can go with master-slave replication as </w:t>
      </w:r>
      <w:r w:rsidRPr="003453A4">
        <w:rPr>
          <w:rStyle w:val="Strong"/>
          <w:rFonts w:asciiTheme="minorHAnsi" w:eastAsia="Arial" w:hAnsiTheme="minorHAnsi"/>
          <w:color w:val="0E101A"/>
        </w:rPr>
        <w:t>1</w:t>
      </w:r>
      <w:r w:rsidRPr="003453A4">
        <w:rPr>
          <w:rFonts w:asciiTheme="minorHAnsi" w:hAnsiTheme="minorHAnsi"/>
          <w:color w:val="0E101A"/>
        </w:rPr>
        <w:t> DB master, </w:t>
      </w:r>
      <w:r w:rsidRPr="003453A4">
        <w:rPr>
          <w:rStyle w:val="Strong"/>
          <w:rFonts w:asciiTheme="minorHAnsi" w:eastAsia="Arial" w:hAnsiTheme="minorHAnsi"/>
          <w:color w:val="0E101A"/>
        </w:rPr>
        <w:t>1</w:t>
      </w:r>
      <w:r w:rsidRPr="003453A4">
        <w:rPr>
          <w:rFonts w:asciiTheme="minorHAnsi" w:hAnsiTheme="minorHAnsi"/>
          <w:color w:val="0E101A"/>
        </w:rPr>
        <w:t> DB slave synchronous and </w:t>
      </w:r>
      <w:r w:rsidRPr="003453A4">
        <w:rPr>
          <w:rStyle w:val="Strong"/>
          <w:rFonts w:asciiTheme="minorHAnsi" w:eastAsia="Arial" w:hAnsiTheme="minorHAnsi"/>
          <w:color w:val="0E101A"/>
        </w:rPr>
        <w:t>1</w:t>
      </w:r>
      <w:r w:rsidRPr="003453A4">
        <w:rPr>
          <w:rFonts w:asciiTheme="minorHAnsi" w:hAnsiTheme="minorHAnsi"/>
          <w:color w:val="0E101A"/>
        </w:rPr>
        <w:t> DB slave asynchronous. </w:t>
      </w:r>
    </w:p>
    <w:p w14:paraId="745B1094"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 xml:space="preserve">If DB master suddenly failure the data still available as DB synchronous can take place to become a master and if DB synchronous slave becomes unavailable the DB asynchronous is made synchronous. </w:t>
      </w:r>
      <w:proofErr w:type="gramStart"/>
      <w:r w:rsidRPr="003453A4">
        <w:rPr>
          <w:rFonts w:asciiTheme="minorHAnsi" w:hAnsiTheme="minorHAnsi"/>
          <w:color w:val="0E101A"/>
        </w:rPr>
        <w:t>So</w:t>
      </w:r>
      <w:proofErr w:type="gramEnd"/>
      <w:r w:rsidRPr="003453A4">
        <w:rPr>
          <w:rFonts w:asciiTheme="minorHAnsi" w:hAnsiTheme="minorHAnsi"/>
          <w:color w:val="0E101A"/>
        </w:rPr>
        <w:t xml:space="preserve"> at a time, we ensure the data always available to be retrieved.</w:t>
      </w:r>
    </w:p>
    <w:p w14:paraId="6497E17E" w14:textId="7726D1F7" w:rsidR="003453A4" w:rsidRDefault="003453A4" w:rsidP="003453A4">
      <w:pPr>
        <w:pStyle w:val="NormalWeb"/>
        <w:spacing w:before="0" w:beforeAutospacing="0" w:after="0" w:afterAutospacing="0"/>
        <w:jc w:val="both"/>
        <w:rPr>
          <w:rFonts w:asciiTheme="minorHAnsi" w:hAnsiTheme="minorHAnsi"/>
          <w:color w:val="0E101A"/>
        </w:rPr>
      </w:pPr>
    </w:p>
    <w:p w14:paraId="2751F4C2" w14:textId="0E276C0E" w:rsidR="003453A4" w:rsidRDefault="003453A4" w:rsidP="003453A4">
      <w:pPr>
        <w:pStyle w:val="NormalWeb"/>
        <w:spacing w:before="0" w:beforeAutospacing="0" w:after="0" w:afterAutospacing="0"/>
        <w:jc w:val="both"/>
        <w:rPr>
          <w:rFonts w:asciiTheme="minorHAnsi" w:hAnsiTheme="minorHAnsi"/>
          <w:color w:val="0E101A"/>
        </w:rPr>
      </w:pPr>
    </w:p>
    <w:p w14:paraId="196903B2" w14:textId="4C12A8BD" w:rsidR="003453A4" w:rsidRDefault="003453A4" w:rsidP="003453A4">
      <w:pPr>
        <w:pStyle w:val="NormalWeb"/>
        <w:spacing w:before="0" w:beforeAutospacing="0" w:after="0" w:afterAutospacing="0"/>
        <w:jc w:val="both"/>
        <w:rPr>
          <w:rFonts w:asciiTheme="minorHAnsi" w:hAnsiTheme="minorHAnsi"/>
          <w:color w:val="0E101A"/>
        </w:rPr>
      </w:pPr>
    </w:p>
    <w:p w14:paraId="02E042D1" w14:textId="2FA4CDB3" w:rsidR="00CB7094" w:rsidRDefault="00CB7094" w:rsidP="003453A4">
      <w:pPr>
        <w:pStyle w:val="NormalWeb"/>
        <w:spacing w:before="0" w:beforeAutospacing="0" w:after="0" w:afterAutospacing="0"/>
        <w:jc w:val="both"/>
        <w:rPr>
          <w:rFonts w:asciiTheme="minorHAnsi" w:hAnsiTheme="minorHAnsi"/>
          <w:color w:val="0E101A"/>
        </w:rPr>
      </w:pPr>
    </w:p>
    <w:p w14:paraId="6074286A" w14:textId="633F42EC" w:rsidR="001E2FBA" w:rsidRDefault="001E2FBA" w:rsidP="003453A4">
      <w:pPr>
        <w:pStyle w:val="NormalWeb"/>
        <w:spacing w:before="0" w:beforeAutospacing="0" w:after="0" w:afterAutospacing="0"/>
        <w:jc w:val="both"/>
        <w:rPr>
          <w:rFonts w:asciiTheme="minorHAnsi" w:hAnsiTheme="minorHAnsi"/>
          <w:color w:val="0E101A"/>
        </w:rPr>
      </w:pPr>
    </w:p>
    <w:p w14:paraId="0CF73E77" w14:textId="77777777" w:rsidR="001E2FBA" w:rsidRPr="003453A4" w:rsidRDefault="001E2FBA" w:rsidP="003453A4">
      <w:pPr>
        <w:pStyle w:val="NormalWeb"/>
        <w:spacing w:before="0" w:beforeAutospacing="0" w:after="0" w:afterAutospacing="0"/>
        <w:jc w:val="both"/>
        <w:rPr>
          <w:rFonts w:asciiTheme="minorHAnsi" w:hAnsiTheme="minorHAnsi"/>
          <w:color w:val="0E101A"/>
        </w:rPr>
      </w:pPr>
    </w:p>
    <w:p w14:paraId="31B295FC"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Style w:val="Strong"/>
          <w:rFonts w:asciiTheme="minorHAnsi" w:eastAsia="Arial" w:hAnsiTheme="minorHAnsi"/>
          <w:color w:val="0E101A"/>
          <w:u w:val="single"/>
        </w:rPr>
        <w:lastRenderedPageBreak/>
        <w:t>Data Consistency</w:t>
      </w:r>
    </w:p>
    <w:p w14:paraId="2B30BE03"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07F64E49"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To ensure </w:t>
      </w:r>
      <w:r w:rsidRPr="003453A4">
        <w:rPr>
          <w:rStyle w:val="Strong"/>
          <w:rFonts w:asciiTheme="minorHAnsi" w:eastAsia="Arial" w:hAnsiTheme="minorHAnsi"/>
          <w:color w:val="0E101A"/>
        </w:rPr>
        <w:t>consistency</w:t>
      </w:r>
      <w:r w:rsidRPr="003453A4">
        <w:rPr>
          <w:rFonts w:asciiTheme="minorHAnsi" w:hAnsiTheme="minorHAnsi"/>
          <w:color w:val="0E101A"/>
        </w:rPr>
        <w:t> data, the Optimistic Locking in JPA, if any concurrent update happen any update or delete need to compare the version and if the version does not match an exception is thrown indicate the items in stock sold out and warning to all the other users that item is no longer available.</w:t>
      </w:r>
    </w:p>
    <w:p w14:paraId="0F260E27"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41F9BA85" w14:textId="77777777" w:rsidR="003453A4" w:rsidRPr="003453A4" w:rsidRDefault="003453A4" w:rsidP="003453A4">
      <w:pPr>
        <w:pStyle w:val="NormalWeb"/>
        <w:spacing w:before="0" w:beforeAutospacing="0" w:after="0" w:afterAutospacing="0"/>
        <w:jc w:val="both"/>
        <w:rPr>
          <w:rFonts w:asciiTheme="minorHAnsi" w:hAnsiTheme="minorHAnsi"/>
          <w:color w:val="0E101A"/>
        </w:rPr>
      </w:pPr>
      <w:r w:rsidRPr="003453A4">
        <w:rPr>
          <w:rStyle w:val="Strong"/>
          <w:rFonts w:asciiTheme="minorHAnsi" w:eastAsia="Arial" w:hAnsiTheme="minorHAnsi"/>
          <w:color w:val="0E101A"/>
          <w:u w:val="single"/>
        </w:rPr>
        <w:t>Lowest possible latency</w:t>
      </w:r>
    </w:p>
    <w:p w14:paraId="24755DAE" w14:textId="77777777" w:rsidR="003453A4" w:rsidRPr="003453A4" w:rsidRDefault="003453A4" w:rsidP="003453A4">
      <w:pPr>
        <w:pStyle w:val="NormalWeb"/>
        <w:spacing w:before="0" w:beforeAutospacing="0" w:after="0" w:afterAutospacing="0"/>
        <w:jc w:val="both"/>
        <w:rPr>
          <w:rFonts w:asciiTheme="minorHAnsi" w:hAnsiTheme="minorHAnsi"/>
          <w:color w:val="0E101A"/>
        </w:rPr>
      </w:pPr>
    </w:p>
    <w:p w14:paraId="45979C20" w14:textId="791194FF" w:rsidR="003453A4" w:rsidRDefault="003453A4" w:rsidP="003453A4">
      <w:pPr>
        <w:pStyle w:val="NormalWeb"/>
        <w:spacing w:before="0" w:beforeAutospacing="0" w:after="0" w:afterAutospacing="0"/>
        <w:jc w:val="both"/>
        <w:rPr>
          <w:rFonts w:asciiTheme="minorHAnsi" w:hAnsiTheme="minorHAnsi"/>
          <w:color w:val="0E101A"/>
        </w:rPr>
      </w:pPr>
      <w:r w:rsidRPr="003453A4">
        <w:rPr>
          <w:rFonts w:asciiTheme="minorHAnsi" w:hAnsiTheme="minorHAnsi"/>
          <w:color w:val="0E101A"/>
        </w:rPr>
        <w:t>For real-time feedback and utilize latency, we will take the help of the message queue as a Push-Based Approach. Once the user provides feedback, the other transaction will update the payload into the database and other</w:t>
      </w:r>
      <w:r w:rsidR="001E2FBA">
        <w:rPr>
          <w:rFonts w:asciiTheme="minorHAnsi" w:hAnsiTheme="minorHAnsi"/>
          <w:color w:val="0E101A"/>
        </w:rPr>
        <w:t xml:space="preserve"> transaction</w:t>
      </w:r>
      <w:r w:rsidRPr="003453A4">
        <w:rPr>
          <w:rFonts w:asciiTheme="minorHAnsi" w:hAnsiTheme="minorHAnsi"/>
          <w:color w:val="0E101A"/>
        </w:rPr>
        <w:t xml:space="preserve"> send the payload to the message queue. Then the message queue will asynchronous push the feedback message to the user.</w:t>
      </w:r>
    </w:p>
    <w:p w14:paraId="328DF6A5" w14:textId="0B3BE319" w:rsidR="001521D1" w:rsidRDefault="001521D1" w:rsidP="003453A4">
      <w:pPr>
        <w:pStyle w:val="NormalWeb"/>
        <w:spacing w:before="0" w:beforeAutospacing="0" w:after="0" w:afterAutospacing="0"/>
        <w:jc w:val="both"/>
        <w:rPr>
          <w:rFonts w:asciiTheme="minorHAnsi" w:hAnsiTheme="minorHAnsi"/>
          <w:color w:val="0E101A"/>
        </w:rPr>
      </w:pPr>
    </w:p>
    <w:p w14:paraId="1383F0AE" w14:textId="77777777" w:rsidR="001521D1" w:rsidRPr="003453A4" w:rsidRDefault="001521D1" w:rsidP="003453A4">
      <w:pPr>
        <w:pStyle w:val="NormalWeb"/>
        <w:spacing w:before="0" w:beforeAutospacing="0" w:after="0" w:afterAutospacing="0"/>
        <w:jc w:val="both"/>
        <w:rPr>
          <w:rFonts w:asciiTheme="minorHAnsi" w:hAnsiTheme="minorHAnsi"/>
          <w:color w:val="0E101A"/>
        </w:rPr>
      </w:pPr>
    </w:p>
    <w:p w14:paraId="33F015E8" w14:textId="77777777" w:rsidR="00437AC3" w:rsidRPr="003453A4" w:rsidRDefault="00437AC3" w:rsidP="003453A4">
      <w:pPr>
        <w:jc w:val="both"/>
        <w:rPr>
          <w:rFonts w:asciiTheme="minorHAnsi" w:hAnsiTheme="minorHAnsi" w:cstheme="minorHAnsi"/>
          <w:b/>
          <w:sz w:val="24"/>
          <w:szCs w:val="24"/>
          <w:u w:val="single"/>
        </w:rPr>
      </w:pPr>
    </w:p>
    <w:p w14:paraId="6E37D4CB" w14:textId="2FD77185" w:rsidR="00AC3ECC" w:rsidRPr="003453A4" w:rsidRDefault="00966C65" w:rsidP="003453A4">
      <w:pPr>
        <w:jc w:val="both"/>
        <w:rPr>
          <w:rFonts w:asciiTheme="minorHAnsi" w:hAnsiTheme="minorHAnsi" w:cstheme="minorHAnsi"/>
          <w:b/>
          <w:sz w:val="24"/>
          <w:szCs w:val="24"/>
          <w:u w:val="single"/>
        </w:rPr>
      </w:pPr>
      <w:r w:rsidRPr="003453A4">
        <w:rPr>
          <w:rFonts w:asciiTheme="minorHAnsi" w:hAnsiTheme="minorHAnsi" w:cstheme="minorHAnsi"/>
          <w:b/>
          <w:sz w:val="24"/>
          <w:szCs w:val="24"/>
          <w:u w:val="single"/>
        </w:rPr>
        <w:t>The diagram</w:t>
      </w:r>
    </w:p>
    <w:p w14:paraId="6222B74E" w14:textId="68DF1775" w:rsidR="00966C65" w:rsidRPr="003453A4" w:rsidRDefault="00966C65" w:rsidP="003453A4">
      <w:pPr>
        <w:jc w:val="both"/>
        <w:rPr>
          <w:rFonts w:asciiTheme="minorHAnsi" w:hAnsiTheme="minorHAnsi" w:cstheme="minorHAnsi"/>
          <w:b/>
          <w:sz w:val="24"/>
          <w:szCs w:val="24"/>
          <w:u w:val="single"/>
        </w:rPr>
      </w:pPr>
    </w:p>
    <w:p w14:paraId="43D2C5C0" w14:textId="79404018" w:rsidR="00F72575" w:rsidRPr="00F72575" w:rsidRDefault="00F72575" w:rsidP="00F72575">
      <w:pPr>
        <w:spacing w:line="240" w:lineRule="auto"/>
        <w:rPr>
          <w:rFonts w:ascii="Calibri" w:eastAsia="Times New Roman" w:hAnsi="Calibri" w:cs="Times New Roman"/>
          <w:lang w:val="en-SG"/>
        </w:rPr>
      </w:pPr>
      <w:r w:rsidRPr="00F72575">
        <w:rPr>
          <w:rFonts w:ascii="Calibri" w:eastAsia="Times New Roman" w:hAnsi="Calibri" w:cs="Times New Roman"/>
          <w:noProof/>
          <w:lang w:val="en-SG"/>
        </w:rPr>
        <w:drawing>
          <wp:inline distT="0" distB="0" distL="0" distR="0" wp14:anchorId="09EC284D" wp14:editId="173C2410">
            <wp:extent cx="5731510" cy="2671445"/>
            <wp:effectExtent l="0" t="0" r="2540" b="0"/>
            <wp:docPr id="4"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1445"/>
                    </a:xfrm>
                    <a:prstGeom prst="rect">
                      <a:avLst/>
                    </a:prstGeom>
                    <a:noFill/>
                    <a:ln>
                      <a:noFill/>
                    </a:ln>
                  </pic:spPr>
                </pic:pic>
              </a:graphicData>
            </a:graphic>
          </wp:inline>
        </w:drawing>
      </w:r>
    </w:p>
    <w:p w14:paraId="6E2415DA" w14:textId="275299E7" w:rsidR="00F72575" w:rsidRPr="00F72575" w:rsidRDefault="00F72575" w:rsidP="00F72575">
      <w:pPr>
        <w:spacing w:line="240" w:lineRule="auto"/>
        <w:rPr>
          <w:rFonts w:ascii="Calibri" w:eastAsia="Times New Roman" w:hAnsi="Calibri" w:cs="Times New Roman"/>
          <w:lang w:val="en-SG"/>
        </w:rPr>
      </w:pPr>
    </w:p>
    <w:p w14:paraId="708F370F" w14:textId="145AF460" w:rsidR="004A1C1B" w:rsidRDefault="004A1C1B" w:rsidP="003453A4">
      <w:pPr>
        <w:spacing w:line="240" w:lineRule="auto"/>
        <w:jc w:val="both"/>
        <w:rPr>
          <w:rFonts w:asciiTheme="minorHAnsi" w:eastAsia="Times New Roman" w:hAnsiTheme="minorHAnsi" w:cs="Times New Roman"/>
          <w:lang w:val="en-SG"/>
        </w:rPr>
      </w:pPr>
    </w:p>
    <w:p w14:paraId="1563CD29" w14:textId="612D6D29" w:rsidR="00F72575" w:rsidRPr="00F72575" w:rsidRDefault="00F72575" w:rsidP="00F72575">
      <w:pPr>
        <w:spacing w:line="240" w:lineRule="auto"/>
        <w:rPr>
          <w:rFonts w:ascii="Calibri" w:eastAsia="Times New Roman" w:hAnsi="Calibri" w:cs="Times New Roman"/>
          <w:lang w:val="en-SG"/>
        </w:rPr>
      </w:pPr>
      <w:r w:rsidRPr="00F72575">
        <w:rPr>
          <w:rFonts w:ascii="Calibri" w:eastAsia="Times New Roman" w:hAnsi="Calibri" w:cs="Times New Roman"/>
          <w:noProof/>
          <w:lang w:val="en-SG"/>
        </w:rPr>
        <w:lastRenderedPageBreak/>
        <w:drawing>
          <wp:inline distT="0" distB="0" distL="0" distR="0" wp14:anchorId="222A449C" wp14:editId="7717A54D">
            <wp:extent cx="5731510" cy="4437380"/>
            <wp:effectExtent l="0" t="0" r="2540" b="1270"/>
            <wp:docPr id="6" name="Picture 6"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r w:rsidRPr="00F72575">
        <w:rPr>
          <w:rFonts w:ascii="Calibri" w:eastAsia="Times New Roman" w:hAnsi="Calibri" w:cs="Times New Roman"/>
          <w:lang w:val="en-SG"/>
        </w:rPr>
        <w:br/>
      </w:r>
      <w:r w:rsidRPr="00F72575">
        <w:rPr>
          <w:rFonts w:ascii="Calibri" w:eastAsia="Times New Roman" w:hAnsi="Calibri" w:cs="Times New Roman"/>
          <w:noProof/>
          <w:lang w:val="en-SG"/>
        </w:rPr>
        <w:drawing>
          <wp:inline distT="0" distB="0" distL="0" distR="0" wp14:anchorId="4A96C72C" wp14:editId="2891C267">
            <wp:extent cx="5731510" cy="1118870"/>
            <wp:effectExtent l="0" t="0" r="2540" b="5080"/>
            <wp:docPr id="5" name="Picture 5" descr="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18870"/>
                    </a:xfrm>
                    <a:prstGeom prst="rect">
                      <a:avLst/>
                    </a:prstGeom>
                    <a:noFill/>
                    <a:ln>
                      <a:noFill/>
                    </a:ln>
                  </pic:spPr>
                </pic:pic>
              </a:graphicData>
            </a:graphic>
          </wp:inline>
        </w:drawing>
      </w:r>
      <w:r w:rsidRPr="00F72575">
        <w:rPr>
          <w:rFonts w:ascii="Calibri" w:eastAsia="Times New Roman" w:hAnsi="Calibri" w:cs="Times New Roman"/>
          <w:lang w:val="en-SG"/>
        </w:rPr>
        <w:br/>
      </w:r>
    </w:p>
    <w:p w14:paraId="7DDA8C84" w14:textId="77777777" w:rsidR="00A31FA7" w:rsidRDefault="00A31FA7" w:rsidP="003453A4">
      <w:pPr>
        <w:jc w:val="both"/>
        <w:rPr>
          <w:rFonts w:asciiTheme="minorHAnsi" w:hAnsiTheme="minorHAnsi" w:cstheme="minorHAnsi"/>
          <w:b/>
          <w:sz w:val="24"/>
          <w:szCs w:val="24"/>
          <w:u w:val="single"/>
        </w:rPr>
      </w:pPr>
    </w:p>
    <w:p w14:paraId="029E9AE9" w14:textId="7DD20A1A" w:rsidR="00AC3ECC" w:rsidRPr="003453A4" w:rsidRDefault="00AC3ECC" w:rsidP="003453A4">
      <w:pPr>
        <w:jc w:val="both"/>
        <w:rPr>
          <w:rFonts w:asciiTheme="minorHAnsi" w:hAnsiTheme="minorHAnsi" w:cstheme="minorHAnsi"/>
          <w:sz w:val="24"/>
          <w:szCs w:val="24"/>
        </w:rPr>
      </w:pPr>
      <w:bookmarkStart w:id="0" w:name="_GoBack"/>
      <w:bookmarkEnd w:id="0"/>
      <w:r w:rsidRPr="003453A4">
        <w:rPr>
          <w:rFonts w:asciiTheme="minorHAnsi" w:hAnsiTheme="minorHAnsi" w:cstheme="minorHAnsi"/>
          <w:b/>
          <w:sz w:val="24"/>
          <w:szCs w:val="24"/>
          <w:u w:val="single"/>
        </w:rPr>
        <w:t>Technologies</w:t>
      </w:r>
      <w:r w:rsidRPr="003453A4">
        <w:rPr>
          <w:rFonts w:asciiTheme="minorHAnsi" w:hAnsiTheme="minorHAnsi" w:cstheme="minorHAnsi"/>
          <w:sz w:val="24"/>
          <w:szCs w:val="24"/>
        </w:rPr>
        <w:t>:</w:t>
      </w:r>
    </w:p>
    <w:p w14:paraId="4C1FE1EC" w14:textId="6C729540" w:rsidR="00AC3ECC" w:rsidRPr="003453A4" w:rsidRDefault="00AC3ECC" w:rsidP="003453A4">
      <w:pPr>
        <w:jc w:val="both"/>
        <w:rPr>
          <w:rFonts w:asciiTheme="minorHAnsi" w:hAnsiTheme="minorHAnsi" w:cstheme="minorHAnsi"/>
          <w:sz w:val="24"/>
          <w:szCs w:val="24"/>
        </w:rPr>
      </w:pPr>
      <w:r w:rsidRPr="003453A4">
        <w:rPr>
          <w:rFonts w:asciiTheme="minorHAnsi" w:hAnsiTheme="minorHAnsi" w:cstheme="minorHAnsi"/>
          <w:sz w:val="24"/>
          <w:szCs w:val="24"/>
        </w:rPr>
        <w:t>Java</w:t>
      </w:r>
    </w:p>
    <w:p w14:paraId="1A105B2B" w14:textId="3A939DF7" w:rsidR="00AC3ECC" w:rsidRPr="003453A4" w:rsidRDefault="00AC3ECC" w:rsidP="003453A4">
      <w:pPr>
        <w:jc w:val="both"/>
        <w:rPr>
          <w:rFonts w:asciiTheme="minorHAnsi" w:hAnsiTheme="minorHAnsi" w:cstheme="minorHAnsi"/>
          <w:sz w:val="24"/>
          <w:szCs w:val="24"/>
        </w:rPr>
      </w:pPr>
      <w:r w:rsidRPr="003453A4">
        <w:rPr>
          <w:rFonts w:asciiTheme="minorHAnsi" w:hAnsiTheme="minorHAnsi" w:cstheme="minorHAnsi"/>
          <w:sz w:val="24"/>
          <w:szCs w:val="24"/>
        </w:rPr>
        <w:t>Web logic application server</w:t>
      </w:r>
    </w:p>
    <w:p w14:paraId="00865345" w14:textId="014427E8" w:rsidR="00AC3ECC" w:rsidRPr="003453A4" w:rsidRDefault="00AC3ECC" w:rsidP="003453A4">
      <w:pPr>
        <w:jc w:val="both"/>
        <w:rPr>
          <w:rFonts w:asciiTheme="minorHAnsi" w:hAnsiTheme="minorHAnsi" w:cstheme="minorHAnsi"/>
          <w:sz w:val="24"/>
          <w:szCs w:val="24"/>
        </w:rPr>
      </w:pPr>
      <w:r w:rsidRPr="003453A4">
        <w:rPr>
          <w:rFonts w:asciiTheme="minorHAnsi" w:hAnsiTheme="minorHAnsi" w:cstheme="minorHAnsi"/>
          <w:sz w:val="24"/>
          <w:szCs w:val="24"/>
        </w:rPr>
        <w:t>Apache HTTP Server load balancer</w:t>
      </w:r>
    </w:p>
    <w:p w14:paraId="3C353EF4" w14:textId="2B8E5452" w:rsidR="00AC3ECC" w:rsidRPr="003453A4" w:rsidRDefault="00AC3ECC" w:rsidP="003453A4">
      <w:pPr>
        <w:jc w:val="both"/>
        <w:rPr>
          <w:rFonts w:asciiTheme="minorHAnsi" w:hAnsiTheme="minorHAnsi" w:cstheme="minorHAnsi"/>
          <w:sz w:val="24"/>
          <w:szCs w:val="24"/>
        </w:rPr>
      </w:pPr>
      <w:r w:rsidRPr="003453A4">
        <w:rPr>
          <w:rFonts w:asciiTheme="minorHAnsi" w:hAnsiTheme="minorHAnsi" w:cstheme="minorHAnsi"/>
          <w:sz w:val="24"/>
          <w:szCs w:val="24"/>
        </w:rPr>
        <w:t xml:space="preserve">JMS </w:t>
      </w:r>
      <w:r w:rsidRPr="003453A4">
        <w:rPr>
          <w:rFonts w:asciiTheme="minorHAnsi" w:hAnsiTheme="minorHAnsi" w:cstheme="minorHAnsi"/>
          <w:sz w:val="24"/>
          <w:szCs w:val="24"/>
        </w:rPr>
        <w:t>message queue</w:t>
      </w:r>
    </w:p>
    <w:p w14:paraId="1DDEACF9" w14:textId="058350A0" w:rsidR="00AC3ECC" w:rsidRPr="003453A4" w:rsidRDefault="00AC3ECC" w:rsidP="003453A4">
      <w:pPr>
        <w:jc w:val="both"/>
        <w:rPr>
          <w:rFonts w:asciiTheme="minorHAnsi" w:hAnsiTheme="minorHAnsi" w:cstheme="minorHAnsi"/>
          <w:sz w:val="24"/>
          <w:szCs w:val="24"/>
        </w:rPr>
      </w:pPr>
      <w:r w:rsidRPr="003453A4">
        <w:rPr>
          <w:rFonts w:asciiTheme="minorHAnsi" w:hAnsiTheme="minorHAnsi" w:cstheme="minorHAnsi"/>
          <w:sz w:val="24"/>
          <w:szCs w:val="24"/>
        </w:rPr>
        <w:t>JPA</w:t>
      </w:r>
    </w:p>
    <w:sectPr w:rsidR="00AC3ECC" w:rsidRPr="0034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F7D2F"/>
    <w:multiLevelType w:val="multilevel"/>
    <w:tmpl w:val="91247D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4904CD3"/>
    <w:multiLevelType w:val="multilevel"/>
    <w:tmpl w:val="FD66D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3CD3FF7"/>
    <w:multiLevelType w:val="multilevel"/>
    <w:tmpl w:val="3388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91"/>
    <w:rsid w:val="000325CA"/>
    <w:rsid w:val="00141E2F"/>
    <w:rsid w:val="001521D1"/>
    <w:rsid w:val="001E2FBA"/>
    <w:rsid w:val="002F18E6"/>
    <w:rsid w:val="003335E1"/>
    <w:rsid w:val="003453A4"/>
    <w:rsid w:val="00374CDD"/>
    <w:rsid w:val="00430026"/>
    <w:rsid w:val="00437AC3"/>
    <w:rsid w:val="00483CA3"/>
    <w:rsid w:val="004A1C1B"/>
    <w:rsid w:val="004F7103"/>
    <w:rsid w:val="005E4701"/>
    <w:rsid w:val="005F4999"/>
    <w:rsid w:val="00656554"/>
    <w:rsid w:val="007C04DC"/>
    <w:rsid w:val="00902E2C"/>
    <w:rsid w:val="00903E5B"/>
    <w:rsid w:val="00966C65"/>
    <w:rsid w:val="00994491"/>
    <w:rsid w:val="009F0D40"/>
    <w:rsid w:val="00A31FA7"/>
    <w:rsid w:val="00A632B1"/>
    <w:rsid w:val="00AC3ECC"/>
    <w:rsid w:val="00B66291"/>
    <w:rsid w:val="00CB7094"/>
    <w:rsid w:val="00CF1356"/>
    <w:rsid w:val="00D24354"/>
    <w:rsid w:val="00D948B4"/>
    <w:rsid w:val="00DD6560"/>
    <w:rsid w:val="00E1724C"/>
    <w:rsid w:val="00E64E04"/>
    <w:rsid w:val="00E9045C"/>
    <w:rsid w:val="00EA3D9F"/>
    <w:rsid w:val="00F335B7"/>
    <w:rsid w:val="00F72575"/>
    <w:rsid w:val="00F909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82D4"/>
  <w15:chartTrackingRefBased/>
  <w15:docId w15:val="{59146FEC-6F61-42A8-93F9-B1D833B0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356"/>
    <w:pPr>
      <w:spacing w:after="0" w:line="276" w:lineRule="auto"/>
    </w:pPr>
    <w:rPr>
      <w:rFonts w:ascii="Arial" w:eastAsia="Arial" w:hAnsi="Arial" w:cs="Arial"/>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B4"/>
    <w:pPr>
      <w:ind w:left="720"/>
      <w:contextualSpacing/>
    </w:pPr>
  </w:style>
  <w:style w:type="paragraph" w:styleId="BalloonText">
    <w:name w:val="Balloon Text"/>
    <w:basedOn w:val="Normal"/>
    <w:link w:val="BalloonTextChar"/>
    <w:uiPriority w:val="99"/>
    <w:semiHidden/>
    <w:unhideWhenUsed/>
    <w:rsid w:val="004A1C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C1B"/>
    <w:rPr>
      <w:rFonts w:ascii="Segoe UI" w:eastAsia="Arial" w:hAnsi="Segoe UI" w:cs="Segoe UI"/>
      <w:sz w:val="18"/>
      <w:szCs w:val="18"/>
      <w:lang w:val="en" w:eastAsia="en-SG"/>
    </w:rPr>
  </w:style>
  <w:style w:type="paragraph" w:styleId="NormalWeb">
    <w:name w:val="Normal (Web)"/>
    <w:basedOn w:val="Normal"/>
    <w:uiPriority w:val="99"/>
    <w:semiHidden/>
    <w:unhideWhenUsed/>
    <w:rsid w:val="003453A4"/>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345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6856">
      <w:bodyDiv w:val="1"/>
      <w:marLeft w:val="0"/>
      <w:marRight w:val="0"/>
      <w:marTop w:val="0"/>
      <w:marBottom w:val="0"/>
      <w:divBdr>
        <w:top w:val="none" w:sz="0" w:space="0" w:color="auto"/>
        <w:left w:val="none" w:sz="0" w:space="0" w:color="auto"/>
        <w:bottom w:val="none" w:sz="0" w:space="0" w:color="auto"/>
        <w:right w:val="none" w:sz="0" w:space="0" w:color="auto"/>
      </w:divBdr>
    </w:div>
    <w:div w:id="200552465">
      <w:bodyDiv w:val="1"/>
      <w:marLeft w:val="0"/>
      <w:marRight w:val="0"/>
      <w:marTop w:val="0"/>
      <w:marBottom w:val="0"/>
      <w:divBdr>
        <w:top w:val="none" w:sz="0" w:space="0" w:color="auto"/>
        <w:left w:val="none" w:sz="0" w:space="0" w:color="auto"/>
        <w:bottom w:val="none" w:sz="0" w:space="0" w:color="auto"/>
        <w:right w:val="none" w:sz="0" w:space="0" w:color="auto"/>
      </w:divBdr>
      <w:divsChild>
        <w:div w:id="310060081">
          <w:marLeft w:val="0"/>
          <w:marRight w:val="0"/>
          <w:marTop w:val="0"/>
          <w:marBottom w:val="0"/>
          <w:divBdr>
            <w:top w:val="none" w:sz="0" w:space="0" w:color="auto"/>
            <w:left w:val="none" w:sz="0" w:space="0" w:color="auto"/>
            <w:bottom w:val="none" w:sz="0" w:space="0" w:color="auto"/>
            <w:right w:val="none" w:sz="0" w:space="0" w:color="auto"/>
          </w:divBdr>
          <w:divsChild>
            <w:div w:id="304438049">
              <w:marLeft w:val="0"/>
              <w:marRight w:val="0"/>
              <w:marTop w:val="0"/>
              <w:marBottom w:val="0"/>
              <w:divBdr>
                <w:top w:val="none" w:sz="0" w:space="0" w:color="auto"/>
                <w:left w:val="none" w:sz="0" w:space="0" w:color="auto"/>
                <w:bottom w:val="none" w:sz="0" w:space="0" w:color="auto"/>
                <w:right w:val="none" w:sz="0" w:space="0" w:color="auto"/>
              </w:divBdr>
              <w:divsChild>
                <w:div w:id="12668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3932">
      <w:bodyDiv w:val="1"/>
      <w:marLeft w:val="0"/>
      <w:marRight w:val="0"/>
      <w:marTop w:val="0"/>
      <w:marBottom w:val="0"/>
      <w:divBdr>
        <w:top w:val="none" w:sz="0" w:space="0" w:color="auto"/>
        <w:left w:val="none" w:sz="0" w:space="0" w:color="auto"/>
        <w:bottom w:val="none" w:sz="0" w:space="0" w:color="auto"/>
        <w:right w:val="none" w:sz="0" w:space="0" w:color="auto"/>
      </w:divBdr>
      <w:divsChild>
        <w:div w:id="1156265605">
          <w:marLeft w:val="0"/>
          <w:marRight w:val="0"/>
          <w:marTop w:val="0"/>
          <w:marBottom w:val="0"/>
          <w:divBdr>
            <w:top w:val="none" w:sz="0" w:space="0" w:color="auto"/>
            <w:left w:val="none" w:sz="0" w:space="0" w:color="auto"/>
            <w:bottom w:val="none" w:sz="0" w:space="0" w:color="auto"/>
            <w:right w:val="none" w:sz="0" w:space="0" w:color="auto"/>
          </w:divBdr>
          <w:divsChild>
            <w:div w:id="696198916">
              <w:marLeft w:val="0"/>
              <w:marRight w:val="0"/>
              <w:marTop w:val="0"/>
              <w:marBottom w:val="0"/>
              <w:divBdr>
                <w:top w:val="none" w:sz="0" w:space="0" w:color="auto"/>
                <w:left w:val="none" w:sz="0" w:space="0" w:color="auto"/>
                <w:bottom w:val="none" w:sz="0" w:space="0" w:color="auto"/>
                <w:right w:val="none" w:sz="0" w:space="0" w:color="auto"/>
              </w:divBdr>
              <w:divsChild>
                <w:div w:id="5026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6623">
      <w:bodyDiv w:val="1"/>
      <w:marLeft w:val="0"/>
      <w:marRight w:val="0"/>
      <w:marTop w:val="0"/>
      <w:marBottom w:val="0"/>
      <w:divBdr>
        <w:top w:val="none" w:sz="0" w:space="0" w:color="auto"/>
        <w:left w:val="none" w:sz="0" w:space="0" w:color="auto"/>
        <w:bottom w:val="none" w:sz="0" w:space="0" w:color="auto"/>
        <w:right w:val="none" w:sz="0" w:space="0" w:color="auto"/>
      </w:divBdr>
      <w:divsChild>
        <w:div w:id="2036540650">
          <w:marLeft w:val="0"/>
          <w:marRight w:val="0"/>
          <w:marTop w:val="0"/>
          <w:marBottom w:val="0"/>
          <w:divBdr>
            <w:top w:val="none" w:sz="0" w:space="0" w:color="auto"/>
            <w:left w:val="none" w:sz="0" w:space="0" w:color="auto"/>
            <w:bottom w:val="none" w:sz="0" w:space="0" w:color="auto"/>
            <w:right w:val="none" w:sz="0" w:space="0" w:color="auto"/>
          </w:divBdr>
          <w:divsChild>
            <w:div w:id="1321352309">
              <w:marLeft w:val="0"/>
              <w:marRight w:val="0"/>
              <w:marTop w:val="0"/>
              <w:marBottom w:val="0"/>
              <w:divBdr>
                <w:top w:val="none" w:sz="0" w:space="0" w:color="auto"/>
                <w:left w:val="none" w:sz="0" w:space="0" w:color="auto"/>
                <w:bottom w:val="none" w:sz="0" w:space="0" w:color="auto"/>
                <w:right w:val="none" w:sz="0" w:space="0" w:color="auto"/>
              </w:divBdr>
              <w:divsChild>
                <w:div w:id="20419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4962">
      <w:bodyDiv w:val="1"/>
      <w:marLeft w:val="0"/>
      <w:marRight w:val="0"/>
      <w:marTop w:val="0"/>
      <w:marBottom w:val="0"/>
      <w:divBdr>
        <w:top w:val="none" w:sz="0" w:space="0" w:color="auto"/>
        <w:left w:val="none" w:sz="0" w:space="0" w:color="auto"/>
        <w:bottom w:val="none" w:sz="0" w:space="0" w:color="auto"/>
        <w:right w:val="none" w:sz="0" w:space="0" w:color="auto"/>
      </w:divBdr>
      <w:divsChild>
        <w:div w:id="1265529145">
          <w:marLeft w:val="0"/>
          <w:marRight w:val="0"/>
          <w:marTop w:val="0"/>
          <w:marBottom w:val="0"/>
          <w:divBdr>
            <w:top w:val="none" w:sz="0" w:space="0" w:color="auto"/>
            <w:left w:val="none" w:sz="0" w:space="0" w:color="auto"/>
            <w:bottom w:val="none" w:sz="0" w:space="0" w:color="auto"/>
            <w:right w:val="none" w:sz="0" w:space="0" w:color="auto"/>
          </w:divBdr>
          <w:divsChild>
            <w:div w:id="1081681744">
              <w:marLeft w:val="0"/>
              <w:marRight w:val="0"/>
              <w:marTop w:val="0"/>
              <w:marBottom w:val="0"/>
              <w:divBdr>
                <w:top w:val="none" w:sz="0" w:space="0" w:color="auto"/>
                <w:left w:val="none" w:sz="0" w:space="0" w:color="auto"/>
                <w:bottom w:val="none" w:sz="0" w:space="0" w:color="auto"/>
                <w:right w:val="none" w:sz="0" w:space="0" w:color="auto"/>
              </w:divBdr>
              <w:divsChild>
                <w:div w:id="5044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2812">
      <w:bodyDiv w:val="1"/>
      <w:marLeft w:val="0"/>
      <w:marRight w:val="0"/>
      <w:marTop w:val="0"/>
      <w:marBottom w:val="0"/>
      <w:divBdr>
        <w:top w:val="none" w:sz="0" w:space="0" w:color="auto"/>
        <w:left w:val="none" w:sz="0" w:space="0" w:color="auto"/>
        <w:bottom w:val="none" w:sz="0" w:space="0" w:color="auto"/>
        <w:right w:val="none" w:sz="0" w:space="0" w:color="auto"/>
      </w:divBdr>
      <w:divsChild>
        <w:div w:id="2086150756">
          <w:marLeft w:val="0"/>
          <w:marRight w:val="0"/>
          <w:marTop w:val="0"/>
          <w:marBottom w:val="0"/>
          <w:divBdr>
            <w:top w:val="none" w:sz="0" w:space="0" w:color="auto"/>
            <w:left w:val="none" w:sz="0" w:space="0" w:color="auto"/>
            <w:bottom w:val="none" w:sz="0" w:space="0" w:color="auto"/>
            <w:right w:val="none" w:sz="0" w:space="0" w:color="auto"/>
          </w:divBdr>
          <w:divsChild>
            <w:div w:id="1752041172">
              <w:marLeft w:val="0"/>
              <w:marRight w:val="0"/>
              <w:marTop w:val="0"/>
              <w:marBottom w:val="0"/>
              <w:divBdr>
                <w:top w:val="none" w:sz="0" w:space="0" w:color="auto"/>
                <w:left w:val="none" w:sz="0" w:space="0" w:color="auto"/>
                <w:bottom w:val="none" w:sz="0" w:space="0" w:color="auto"/>
                <w:right w:val="none" w:sz="0" w:space="0" w:color="auto"/>
              </w:divBdr>
              <w:divsChild>
                <w:div w:id="1487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456">
      <w:bodyDiv w:val="1"/>
      <w:marLeft w:val="0"/>
      <w:marRight w:val="0"/>
      <w:marTop w:val="0"/>
      <w:marBottom w:val="0"/>
      <w:divBdr>
        <w:top w:val="none" w:sz="0" w:space="0" w:color="auto"/>
        <w:left w:val="none" w:sz="0" w:space="0" w:color="auto"/>
        <w:bottom w:val="none" w:sz="0" w:space="0" w:color="auto"/>
        <w:right w:val="none" w:sz="0" w:space="0" w:color="auto"/>
      </w:divBdr>
    </w:div>
    <w:div w:id="20537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F0EDE-B111-470D-AB86-95F2B828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StarHub Ltd</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Quang Vinh</dc:creator>
  <cp:keywords/>
  <dc:description/>
  <cp:lastModifiedBy>Nguyen Dang Quang Vinh</cp:lastModifiedBy>
  <cp:revision>19</cp:revision>
  <dcterms:created xsi:type="dcterms:W3CDTF">2020-03-21T10:14:00Z</dcterms:created>
  <dcterms:modified xsi:type="dcterms:W3CDTF">2020-03-22T04:40:00Z</dcterms:modified>
</cp:coreProperties>
</file>