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44CEFD70" w:rsidR="52C1B58D" w:rsidRPr="00293E32" w:rsidRDefault="52C1B58D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  <w:tc>
          <w:tcPr>
            <w:tcW w:w="3487" w:type="dxa"/>
            <w:shd w:val="clear" w:color="auto" w:fill="auto"/>
          </w:tcPr>
          <w:p w14:paraId="1835EF6A" w14:textId="577D892C" w:rsidR="52C1B58D" w:rsidRPr="00293E32" w:rsidRDefault="52C1B58D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425843BC" w14:textId="230907D6" w:rsidR="52C1B58D" w:rsidRPr="00293E32" w:rsidRDefault="52C1B58D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="00293E32"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dragunow.nz</w:t>
            </w:r>
          </w:p>
        </w:tc>
      </w:tr>
    </w:tbl>
    <w:p w14:paraId="3DFA7839" w14:textId="20CFD9F7" w:rsidR="52C1B58D" w:rsidRDefault="00D40BBA" w:rsidP="52C1B58D">
      <w:pPr>
        <w:spacing w:beforeLines="80" w:before="192"/>
        <w:rPr>
          <w:rFonts w:asciiTheme="minorHAnsi" w:eastAsia="Calibri" w:hAnsiTheme="minorHAnsi" w:cstheme="minorBidi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 developer and analyst with experience in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nterprise-level server solutions, and custom ETL workflows. Proven under</w:t>
      </w:r>
      <w:r w:rsidR="00E376E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standing of the data lifecycle: From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warehousing, analysing, and transforming inputs to presenting the results via modern JavaScript web applications. Seeking a challenging client-facing developer role with opportunities to lead projects and assist in business development.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69D506D2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ES5 + ES6</w: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TypeScript</w:t>
            </w:r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214902D3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backend data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</w:t>
            </w:r>
            <w:proofErr w:type="spellEnd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ArcPy</w:t>
            </w:r>
            <w:proofErr w:type="spellEnd"/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15173605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</w:p>
          <w:p w14:paraId="133A07FD" w14:textId="764A4A64" w:rsidR="00D40BBA" w:rsidRPr="00700D15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npm, w</w:t>
            </w:r>
            <w:r w:rsidR="00CC5CE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ebp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ack</w:t>
            </w:r>
          </w:p>
        </w:tc>
      </w:tr>
    </w:tbl>
    <w:p w14:paraId="09909EDC" w14:textId="12B5DE9B" w:rsidR="00C20298" w:rsidRPr="006700AC" w:rsidRDefault="00B63BD4" w:rsidP="00C220D2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p w14:paraId="03E1078D" w14:textId="66299C19" w:rsidR="0037639C" w:rsidRDefault="00B26869" w:rsidP="00C20298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5B0E98F2">
                <wp:simplePos x="0" y="0"/>
                <wp:positionH relativeFrom="column">
                  <wp:posOffset>-4445</wp:posOffset>
                </wp:positionH>
                <wp:positionV relativeFrom="paragraph">
                  <wp:posOffset>29267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3F82E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5pt,2.3pt" to="516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" strokecolor="#7391b4" strokeweight="1.5pt"/>
            </w:pict>
          </mc:Fallback>
        </mc:AlternateContent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Spatial Analyst &amp; Developer   </w:t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proofErr w:type="spellStart"/>
      <w:r w:rsidR="00C20298" w:rsidRPr="00C20298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Abley</w:t>
      </w:r>
      <w:proofErr w:type="spellEnd"/>
      <w:r w:rsidR="00C20298" w:rsidRPr="00C20298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ab/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proofErr w:type="gramStart"/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  </w:t>
      </w:r>
      <w:r w:rsidR="003664DA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proofErr w:type="gramEnd"/>
      <w:r w:rsidR="003664DA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 </w:t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          </w:t>
      </w:r>
      <w:r w:rsidR="00456C0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May </w:t>
      </w:r>
      <w:r w:rsidR="00456C0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18</w:t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 </w:t>
      </w:r>
      <w:r w:rsidR="003664DA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–</w:t>
      </w:r>
      <w:r w:rsidR="00C2029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 xml:space="preserve"> Present</w:t>
      </w:r>
    </w:p>
    <w:p w14:paraId="16E7F855" w14:textId="77777777" w:rsidR="003664DA" w:rsidRPr="00C82F73" w:rsidRDefault="0093766A" w:rsidP="00C82F73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Undertake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c</w:t>
      </w:r>
      <w:r w:rsidR="00C82F73" w:rsidRP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ross-disciplinary research projects for public and private organisations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, then 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publish the results through </w:t>
      </w:r>
      <w:r w:rsidR="001578A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documentation, 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custom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viewers</w:t>
      </w:r>
      <w:r w:rsidR="001578A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,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and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interactive online tools and calculators.</w:t>
      </w:r>
    </w:p>
    <w:p w14:paraId="7E08B5FC" w14:textId="77777777" w:rsidR="00C82F73" w:rsidRPr="0093766A" w:rsidRDefault="0093766A" w:rsidP="00C82F73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Create d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ata processing scripts and 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client-accessible online 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services with Python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and JavaScript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.</w:t>
      </w:r>
    </w:p>
    <w:p w14:paraId="5B942C29" w14:textId="77777777" w:rsidR="0093766A" w:rsidRPr="00C82F73" w:rsidRDefault="0093766A" w:rsidP="00C82F73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Manage data in client SDE databases and produce new fields, rows, tables, and other data structures as required, particularly when producing database-enabled tools.  </w:t>
      </w:r>
    </w:p>
    <w:p w14:paraId="6501A494" w14:textId="77777777" w:rsidR="00C82F73" w:rsidRPr="00C82F73" w:rsidRDefault="0093766A" w:rsidP="00C82F73">
      <w:pPr>
        <w:pStyle w:val="ListParagraph"/>
        <w:numPr>
          <w:ilvl w:val="0"/>
          <w:numId w:val="9"/>
        </w:num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Interface with prospective and current clients to build relationships, secure work, and ensure projects are completed with stakeholder collaboration. </w:t>
      </w:r>
    </w:p>
    <w:p w14:paraId="02EB378F" w14:textId="77777777" w:rsidR="001578A3" w:rsidRDefault="001578A3" w:rsidP="00C20298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</w:p>
    <w:p w14:paraId="43FF0026" w14:textId="77777777" w:rsidR="003664DA" w:rsidRDefault="003664DA" w:rsidP="00C20298">
      <w:pPr>
        <w:spacing w:beforeLines="50" w:before="120" w:afterLines="20" w:after="48"/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>Graduate GIS Consultant</w:t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Interpret Geospatial Solutions (</w:t>
      </w:r>
      <w:proofErr w:type="spellStart"/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Abley</w:t>
      </w:r>
      <w:proofErr w:type="spellEnd"/>
      <w:r w:rsidRPr="003664DA">
        <w:rPr>
          <w:rFonts w:asciiTheme="minorHAnsi" w:eastAsia="Calibri" w:hAnsiTheme="minorHAnsi" w:cstheme="minorHAnsi"/>
          <w:b/>
          <w:i/>
          <w:position w:val="1"/>
          <w:sz w:val="22"/>
          <w:szCs w:val="22"/>
          <w:lang w:val="en-GB"/>
        </w:rPr>
        <w:t>)</w:t>
      </w:r>
      <w:r w:rsidR="00456C0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</w:r>
      <w:r w:rsidR="00456C08">
        <w:rPr>
          <w:rFonts w:asciiTheme="minorHAnsi" w:eastAsia="Calibri" w:hAnsiTheme="minorHAnsi" w:cstheme="minorHAnsi"/>
          <w:b/>
          <w:position w:val="1"/>
          <w:sz w:val="22"/>
          <w:szCs w:val="22"/>
          <w:lang w:val="en-GB"/>
        </w:rPr>
        <w:tab/>
        <w:t xml:space="preserve">May 17 – April 18 </w:t>
      </w:r>
    </w:p>
    <w:p w14:paraId="1001FF4D" w14:textId="77777777" w:rsidR="0093766A" w:rsidRDefault="0093766A" w:rsidP="00C82F73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Automated manual workflows for clients with complex geospatial software environments. </w:t>
      </w:r>
    </w:p>
    <w:p w14:paraId="3C857A55" w14:textId="77777777" w:rsidR="00456C08" w:rsidRDefault="006F37B4" w:rsidP="00C82F73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Performed numerous s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patial analys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e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s </w:t>
      </w:r>
      <w:r w:rsidR="0093766A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and data cleaning</w:t>
      </w: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projects</w:t>
      </w:r>
      <w:r w:rsidR="0093766A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with ArcGIS and Python. </w:t>
      </w:r>
    </w:p>
    <w:p w14:paraId="40D4FE28" w14:textId="7B8C4CCB" w:rsidR="00C82F73" w:rsidRDefault="006F37B4" w:rsidP="006F37B4">
      <w:pPr>
        <w:pStyle w:val="ListParagraph"/>
        <w:numPr>
          <w:ilvl w:val="0"/>
          <w:numId w:val="10"/>
        </w:numPr>
        <w:spacing w:beforeLines="50" w:before="120" w:afterLines="20" w:after="48"/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Produced c</w:t>
      </w:r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ustom and cloud-hosted </w:t>
      </w:r>
      <w:proofErr w:type="spellStart"/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Esri</w:t>
      </w:r>
      <w:proofErr w:type="spellEnd"/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 xml:space="preserve"> tools: Story Maps, Collector for ArcGIS, Web </w:t>
      </w:r>
      <w:proofErr w:type="spellStart"/>
      <w:r w:rsidR="00C82F73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AppBuilder</w:t>
      </w:r>
      <w:proofErr w:type="spellEnd"/>
      <w:r w:rsidR="0093766A">
        <w:rPr>
          <w:rFonts w:asciiTheme="minorHAnsi" w:eastAsia="Calibri" w:hAnsiTheme="minorHAnsi" w:cstheme="minorHAnsi"/>
          <w:position w:val="1"/>
          <w:sz w:val="22"/>
          <w:szCs w:val="22"/>
          <w:lang w:val="en-GB"/>
        </w:rPr>
        <w:t>, etc.</w:t>
      </w:r>
    </w:p>
    <w:p w14:paraId="49A3B594" w14:textId="165F7FF3" w:rsidR="00DF25FE" w:rsidRPr="006700AC" w:rsidRDefault="00DF25FE" w:rsidP="00DF25FE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124EBF27">
                <wp:simplePos x="0" y="0"/>
                <wp:positionH relativeFrom="margin">
                  <wp:align>left</wp:align>
                </wp:positionH>
                <wp:positionV relativeFrom="paragraph">
                  <wp:posOffset>365321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6D12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8.75pt" to="516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t93iP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</w:t>
      </w:r>
      <w:bookmarkStart w:id="0" w:name="_GoBack"/>
      <w:bookmarkEnd w:id="0"/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1"/>
      </w:tblGrid>
      <w:tr w:rsidR="00DF25FE" w:rsidRPr="001473D8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1473D8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1473D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The University of Auckland (N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ew </w:t>
            </w:r>
            <w:r w:rsidRPr="001473D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Z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ealand</w:t>
            </w:r>
            <w:r w:rsidRPr="001473D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</w:tr>
      <w:tr w:rsidR="00DF25FE" w14:paraId="482FC002" w14:textId="77777777" w:rsidTr="00954145"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1473D8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1473D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The University of Auckland (N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ew </w:t>
            </w:r>
            <w:r w:rsidRPr="001473D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Z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ealand</w:t>
            </w:r>
            <w:r w:rsidRPr="001473D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5778A01F" w14:textId="1EBA5380" w:rsidR="00DF25FE" w:rsidRPr="003F312F" w:rsidRDefault="00CE3CBA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Pr="003F312F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</w:t>
        </w:r>
        <w:r w:rsidRPr="003F312F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</w:t>
        </w:r>
        <w:r w:rsidRPr="003F312F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ow.nz</w:t>
        </w:r>
      </w:hyperlink>
      <w:r w:rsidR="00054D19"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>.</w:t>
      </w:r>
    </w:p>
    <w:sectPr w:rsidR="00DF25FE" w:rsidRPr="003F312F" w:rsidSect="001C323B">
      <w:headerReference w:type="default" r:id="rId9"/>
      <w:type w:val="continuous"/>
      <w:pgSz w:w="11900" w:h="16840"/>
      <w:pgMar w:top="720" w:right="720" w:bottom="720" w:left="720" w:header="56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5D0B9" w14:textId="77777777" w:rsidR="00AF7DE7" w:rsidRDefault="00AF7DE7">
      <w:r>
        <w:separator/>
      </w:r>
    </w:p>
  </w:endnote>
  <w:endnote w:type="continuationSeparator" w:id="0">
    <w:p w14:paraId="279DE935" w14:textId="77777777" w:rsidR="00AF7DE7" w:rsidRDefault="00AF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E793F" w14:textId="77777777" w:rsidR="00AF7DE7" w:rsidRDefault="00AF7DE7">
      <w:r>
        <w:separator/>
      </w:r>
    </w:p>
  </w:footnote>
  <w:footnote w:type="continuationSeparator" w:id="0">
    <w:p w14:paraId="501B901A" w14:textId="77777777" w:rsidR="00AF7DE7" w:rsidRDefault="00AF7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781B"/>
    <w:rsid w:val="00050BF7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90E"/>
    <w:rsid w:val="000B1D24"/>
    <w:rsid w:val="000B513D"/>
    <w:rsid w:val="000B5225"/>
    <w:rsid w:val="000C203C"/>
    <w:rsid w:val="000D069A"/>
    <w:rsid w:val="000D2240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F4AAE"/>
    <w:rsid w:val="0010081C"/>
    <w:rsid w:val="00100DEC"/>
    <w:rsid w:val="001024C0"/>
    <w:rsid w:val="001024F2"/>
    <w:rsid w:val="00103431"/>
    <w:rsid w:val="00104E3C"/>
    <w:rsid w:val="001143D4"/>
    <w:rsid w:val="0011717E"/>
    <w:rsid w:val="00125933"/>
    <w:rsid w:val="00130288"/>
    <w:rsid w:val="0013118A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45A5"/>
    <w:rsid w:val="001578A3"/>
    <w:rsid w:val="00161829"/>
    <w:rsid w:val="00162831"/>
    <w:rsid w:val="00162DBD"/>
    <w:rsid w:val="001723CA"/>
    <w:rsid w:val="00172C6B"/>
    <w:rsid w:val="0017453D"/>
    <w:rsid w:val="00174BFA"/>
    <w:rsid w:val="001839DF"/>
    <w:rsid w:val="00183BF4"/>
    <w:rsid w:val="001A41F3"/>
    <w:rsid w:val="001A564F"/>
    <w:rsid w:val="001B22B4"/>
    <w:rsid w:val="001C1EDC"/>
    <w:rsid w:val="001C2A52"/>
    <w:rsid w:val="001C323B"/>
    <w:rsid w:val="001C3639"/>
    <w:rsid w:val="001D2121"/>
    <w:rsid w:val="001D4503"/>
    <w:rsid w:val="001D466C"/>
    <w:rsid w:val="001D60FB"/>
    <w:rsid w:val="001F4731"/>
    <w:rsid w:val="001F504D"/>
    <w:rsid w:val="001F60B1"/>
    <w:rsid w:val="00205665"/>
    <w:rsid w:val="00212DAF"/>
    <w:rsid w:val="00212FF9"/>
    <w:rsid w:val="002159D9"/>
    <w:rsid w:val="00222874"/>
    <w:rsid w:val="002245C6"/>
    <w:rsid w:val="002247B8"/>
    <w:rsid w:val="00224EC9"/>
    <w:rsid w:val="00232051"/>
    <w:rsid w:val="00232AC6"/>
    <w:rsid w:val="00242A21"/>
    <w:rsid w:val="00243958"/>
    <w:rsid w:val="0024765F"/>
    <w:rsid w:val="002511D3"/>
    <w:rsid w:val="00251B14"/>
    <w:rsid w:val="00256806"/>
    <w:rsid w:val="00261287"/>
    <w:rsid w:val="0026671B"/>
    <w:rsid w:val="002667EF"/>
    <w:rsid w:val="00272253"/>
    <w:rsid w:val="00277D29"/>
    <w:rsid w:val="00277E14"/>
    <w:rsid w:val="00277E2B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E85"/>
    <w:rsid w:val="002C5D14"/>
    <w:rsid w:val="002C71EE"/>
    <w:rsid w:val="002D1E75"/>
    <w:rsid w:val="002D2E9A"/>
    <w:rsid w:val="002D3C81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7A"/>
    <w:rsid w:val="0037639C"/>
    <w:rsid w:val="0038023C"/>
    <w:rsid w:val="003818B0"/>
    <w:rsid w:val="00390896"/>
    <w:rsid w:val="00396CD3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E3"/>
    <w:rsid w:val="003E7744"/>
    <w:rsid w:val="003E7EB7"/>
    <w:rsid w:val="003F312F"/>
    <w:rsid w:val="003F33B8"/>
    <w:rsid w:val="003F62A9"/>
    <w:rsid w:val="003F7E10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B66"/>
    <w:rsid w:val="00456C08"/>
    <w:rsid w:val="004606F8"/>
    <w:rsid w:val="004615BD"/>
    <w:rsid w:val="0046385C"/>
    <w:rsid w:val="00467875"/>
    <w:rsid w:val="0047004D"/>
    <w:rsid w:val="00476076"/>
    <w:rsid w:val="00476F1F"/>
    <w:rsid w:val="00480EE3"/>
    <w:rsid w:val="00482B25"/>
    <w:rsid w:val="00487361"/>
    <w:rsid w:val="004903CE"/>
    <w:rsid w:val="00491330"/>
    <w:rsid w:val="00492691"/>
    <w:rsid w:val="00493599"/>
    <w:rsid w:val="004A29A7"/>
    <w:rsid w:val="004A66BE"/>
    <w:rsid w:val="004A6F2D"/>
    <w:rsid w:val="004B00E3"/>
    <w:rsid w:val="004B1966"/>
    <w:rsid w:val="004C28A8"/>
    <w:rsid w:val="004D0ABD"/>
    <w:rsid w:val="004D1077"/>
    <w:rsid w:val="004D2698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10C7E"/>
    <w:rsid w:val="0051286D"/>
    <w:rsid w:val="00516C7C"/>
    <w:rsid w:val="005200D1"/>
    <w:rsid w:val="0052393D"/>
    <w:rsid w:val="00530E93"/>
    <w:rsid w:val="00532770"/>
    <w:rsid w:val="0053364F"/>
    <w:rsid w:val="00535165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68CC"/>
    <w:rsid w:val="005E6CEB"/>
    <w:rsid w:val="005E6D61"/>
    <w:rsid w:val="005E7E33"/>
    <w:rsid w:val="005F0AEA"/>
    <w:rsid w:val="005F3DFB"/>
    <w:rsid w:val="005F4BF5"/>
    <w:rsid w:val="005F4F86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21210"/>
    <w:rsid w:val="00624388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64DD"/>
    <w:rsid w:val="00666E3F"/>
    <w:rsid w:val="006675C6"/>
    <w:rsid w:val="00670071"/>
    <w:rsid w:val="006700AC"/>
    <w:rsid w:val="00670CAA"/>
    <w:rsid w:val="00671A2A"/>
    <w:rsid w:val="0067626A"/>
    <w:rsid w:val="00680792"/>
    <w:rsid w:val="00682A52"/>
    <w:rsid w:val="00682CAF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4A18"/>
    <w:rsid w:val="006D6992"/>
    <w:rsid w:val="006E2129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72ED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8205E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6FEA"/>
    <w:rsid w:val="007F70C8"/>
    <w:rsid w:val="007F7C1B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35E6"/>
    <w:rsid w:val="00823B35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18AC"/>
    <w:rsid w:val="008A2992"/>
    <w:rsid w:val="008A38F7"/>
    <w:rsid w:val="008A3E0F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E19AF"/>
    <w:rsid w:val="008E6035"/>
    <w:rsid w:val="008E7606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79C6"/>
    <w:rsid w:val="00930A72"/>
    <w:rsid w:val="00930F7A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91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54754"/>
    <w:rsid w:val="00A56926"/>
    <w:rsid w:val="00A57A18"/>
    <w:rsid w:val="00A57F09"/>
    <w:rsid w:val="00A601FC"/>
    <w:rsid w:val="00A667B6"/>
    <w:rsid w:val="00A70E67"/>
    <w:rsid w:val="00A73DBF"/>
    <w:rsid w:val="00A76210"/>
    <w:rsid w:val="00A7674D"/>
    <w:rsid w:val="00A81229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693C"/>
    <w:rsid w:val="00AD56DB"/>
    <w:rsid w:val="00AD5AB3"/>
    <w:rsid w:val="00AD5C87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33F3"/>
    <w:rsid w:val="00B179C8"/>
    <w:rsid w:val="00B20335"/>
    <w:rsid w:val="00B23E93"/>
    <w:rsid w:val="00B25E16"/>
    <w:rsid w:val="00B26869"/>
    <w:rsid w:val="00B30179"/>
    <w:rsid w:val="00B309A2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52FB"/>
    <w:rsid w:val="00B761C3"/>
    <w:rsid w:val="00B8004F"/>
    <w:rsid w:val="00B82310"/>
    <w:rsid w:val="00B92679"/>
    <w:rsid w:val="00B93987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ABA"/>
    <w:rsid w:val="00C37C4E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C46F3"/>
    <w:rsid w:val="00CC4ABC"/>
    <w:rsid w:val="00CC5CEE"/>
    <w:rsid w:val="00CC6502"/>
    <w:rsid w:val="00CD0E74"/>
    <w:rsid w:val="00CD18D3"/>
    <w:rsid w:val="00CD2458"/>
    <w:rsid w:val="00CD3107"/>
    <w:rsid w:val="00CD6C22"/>
    <w:rsid w:val="00CD73F3"/>
    <w:rsid w:val="00CE3C4D"/>
    <w:rsid w:val="00CE3CBA"/>
    <w:rsid w:val="00CF0C28"/>
    <w:rsid w:val="00CF1875"/>
    <w:rsid w:val="00CF1891"/>
    <w:rsid w:val="00D010F2"/>
    <w:rsid w:val="00D01191"/>
    <w:rsid w:val="00D02749"/>
    <w:rsid w:val="00D03981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341A"/>
    <w:rsid w:val="00D93FFC"/>
    <w:rsid w:val="00D97651"/>
    <w:rsid w:val="00DA05BC"/>
    <w:rsid w:val="00DA09C1"/>
    <w:rsid w:val="00DA0A74"/>
    <w:rsid w:val="00DA3DAE"/>
    <w:rsid w:val="00DA42F0"/>
    <w:rsid w:val="00DA528F"/>
    <w:rsid w:val="00DA5DC2"/>
    <w:rsid w:val="00DA6AC7"/>
    <w:rsid w:val="00DA6CCC"/>
    <w:rsid w:val="00DB01B3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434"/>
    <w:rsid w:val="00E51E18"/>
    <w:rsid w:val="00E54021"/>
    <w:rsid w:val="00E55934"/>
    <w:rsid w:val="00E56A51"/>
    <w:rsid w:val="00E635F0"/>
    <w:rsid w:val="00E656AC"/>
    <w:rsid w:val="00E709E0"/>
    <w:rsid w:val="00E75056"/>
    <w:rsid w:val="00E752B9"/>
    <w:rsid w:val="00E804FF"/>
    <w:rsid w:val="00E80889"/>
    <w:rsid w:val="00E813A7"/>
    <w:rsid w:val="00E81546"/>
    <w:rsid w:val="00E86BC5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7F12"/>
    <w:rsid w:val="00F61B31"/>
    <w:rsid w:val="00F62033"/>
    <w:rsid w:val="00F64977"/>
    <w:rsid w:val="00F77D17"/>
    <w:rsid w:val="00F83CBA"/>
    <w:rsid w:val="00F84945"/>
    <w:rsid w:val="00F861F7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14E4"/>
    <w:rsid w:val="00FC4915"/>
    <w:rsid w:val="00FC51FE"/>
    <w:rsid w:val="00FC724C"/>
    <w:rsid w:val="00FD2521"/>
    <w:rsid w:val="00FD59A1"/>
    <w:rsid w:val="00FD7FC7"/>
    <w:rsid w:val="00FE2084"/>
    <w:rsid w:val="00FE2C1A"/>
    <w:rsid w:val="00FE3BB0"/>
    <w:rsid w:val="00FE481A"/>
    <w:rsid w:val="00FE4BC6"/>
    <w:rsid w:val="00FE4CE5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me%20User\Downloads\ndragunow.nz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DB6DF-5E9E-4EFC-A0FD-34F0694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Home User</cp:lastModifiedBy>
  <cp:revision>4</cp:revision>
  <cp:lastPrinted>2017-04-26T21:50:00Z</cp:lastPrinted>
  <dcterms:created xsi:type="dcterms:W3CDTF">2019-11-27T04:43:00Z</dcterms:created>
  <dcterms:modified xsi:type="dcterms:W3CDTF">2019-11-27T04:44:00Z</dcterms:modified>
</cp:coreProperties>
</file>