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12BA9" w14:textId="3576DB60" w:rsidR="00402C46" w:rsidRPr="008926BE" w:rsidRDefault="00402C46" w:rsidP="008926BE">
      <w:pPr>
        <w:pBdr>
          <w:bottom w:val="double" w:sz="6" w:space="1" w:color="auto"/>
        </w:pBdr>
        <w:rPr>
          <w:b/>
          <w:bCs/>
        </w:rPr>
      </w:pPr>
      <w:r w:rsidRPr="00310B53">
        <w:rPr>
          <w:b/>
          <w:bCs/>
          <w:highlight w:val="yellow"/>
        </w:rPr>
        <w:t>Modules, formats, and loaders</w:t>
      </w:r>
    </w:p>
    <w:p w14:paraId="500C0329" w14:textId="027BC2FC" w:rsidR="000B2077" w:rsidRDefault="000B2077" w:rsidP="00402C46">
      <w:r w:rsidRPr="00402C46">
        <w:t xml:space="preserve"> </w:t>
      </w:r>
      <w:r w:rsidR="00840811">
        <w:t xml:space="preserve">A rundown of module formats (syntax), loaders (like RequireJS), and modules that fit these patterns. </w:t>
      </w:r>
    </w:p>
    <w:p w14:paraId="60F3F0F2" w14:textId="426DED63" w:rsidR="008926BE" w:rsidRDefault="008926BE" w:rsidP="00402C46"/>
    <w:p w14:paraId="0E38B913" w14:textId="7F399108" w:rsidR="008926BE" w:rsidRPr="009B6860" w:rsidRDefault="008926BE" w:rsidP="00402C46">
      <w:pPr>
        <w:rPr>
          <w:b/>
          <w:bCs/>
        </w:rPr>
      </w:pPr>
      <w:r w:rsidRPr="009B6860">
        <w:rPr>
          <w:b/>
          <w:bCs/>
        </w:rPr>
        <w:t>Format vs. Loader</w:t>
      </w:r>
    </w:p>
    <w:p w14:paraId="1181E5B3" w14:textId="189C43D3" w:rsidR="008926BE" w:rsidRDefault="008926BE" w:rsidP="008926BE">
      <w:pPr>
        <w:pStyle w:val="ListParagraph"/>
        <w:numPr>
          <w:ilvl w:val="0"/>
          <w:numId w:val="8"/>
        </w:numPr>
      </w:pPr>
      <w:r>
        <w:t xml:space="preserve">A </w:t>
      </w:r>
      <w:r w:rsidRPr="008926BE">
        <w:rPr>
          <w:b/>
          <w:bCs/>
          <w:i/>
          <w:iCs/>
          <w:highlight w:val="green"/>
        </w:rPr>
        <w:t>module format</w:t>
      </w:r>
      <w:r>
        <w:t xml:space="preserve"> is the syntax used to define a module, independent of any loader. </w:t>
      </w:r>
    </w:p>
    <w:p w14:paraId="3DE2A1CA" w14:textId="174F01E5" w:rsidR="008926BE" w:rsidRDefault="008926BE" w:rsidP="008926BE">
      <w:pPr>
        <w:pStyle w:val="ListParagraph"/>
        <w:numPr>
          <w:ilvl w:val="0"/>
          <w:numId w:val="8"/>
        </w:numPr>
      </w:pPr>
      <w:r>
        <w:t xml:space="preserve">A </w:t>
      </w:r>
      <w:r w:rsidRPr="008926BE">
        <w:rPr>
          <w:b/>
          <w:bCs/>
          <w:i/>
          <w:iCs/>
          <w:highlight w:val="green"/>
        </w:rPr>
        <w:t>module loader</w:t>
      </w:r>
      <w:r>
        <w:t xml:space="preserve"> are JS libraries that understand the module format you’re using and how to load and execute them. </w:t>
      </w:r>
    </w:p>
    <w:p w14:paraId="4D087765" w14:textId="70582EBC" w:rsidR="009B6860" w:rsidRDefault="009B6860" w:rsidP="009B6860"/>
    <w:p w14:paraId="0205D923" w14:textId="5DBF1A52" w:rsidR="009B6860" w:rsidRDefault="009B6860" w:rsidP="009B6860">
      <w:r>
        <w:t>Like there are many browsers that interpret JS, there are multiple libraries that interpret modules in each format (AMD below).</w:t>
      </w:r>
    </w:p>
    <w:p w14:paraId="7AEE6B5A" w14:textId="62167DA6" w:rsidR="00D578A2" w:rsidRDefault="009B6860" w:rsidP="008926BE">
      <w:r>
        <w:rPr>
          <w:noProof/>
        </w:rPr>
        <w:drawing>
          <wp:inline distT="0" distB="0" distL="0" distR="0" wp14:anchorId="1FA3594D" wp14:editId="5DAE0E02">
            <wp:extent cx="3321170" cy="1241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764" cy="12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3248" w14:textId="77777777" w:rsidR="00D578A2" w:rsidRDefault="00D578A2" w:rsidP="008926BE"/>
    <w:p w14:paraId="3E36FD08" w14:textId="43F7F96E" w:rsidR="00D578A2" w:rsidRPr="00D578A2" w:rsidRDefault="00D578A2" w:rsidP="008926BE">
      <w:pPr>
        <w:rPr>
          <w:b/>
          <w:bCs/>
        </w:rPr>
      </w:pPr>
      <w:r w:rsidRPr="005A4082">
        <w:rPr>
          <w:b/>
          <w:bCs/>
        </w:rPr>
        <w:t>5 Common formats:</w:t>
      </w:r>
    </w:p>
    <w:p w14:paraId="3A17D7A4" w14:textId="088D1FAC" w:rsidR="008926BE" w:rsidRDefault="00D578A2" w:rsidP="00402C46">
      <w:r>
        <w:rPr>
          <w:noProof/>
        </w:rPr>
        <w:drawing>
          <wp:inline distT="0" distB="0" distL="0" distR="0" wp14:anchorId="2904B0F9" wp14:editId="19F5A680">
            <wp:extent cx="5011947" cy="18574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097" cy="18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CF7A" w14:textId="6EBA1CAB" w:rsidR="00EC26A1" w:rsidRDefault="00D578A2" w:rsidP="00D578A2">
      <w:pPr>
        <w:pStyle w:val="ListParagraph"/>
        <w:numPr>
          <w:ilvl w:val="0"/>
          <w:numId w:val="11"/>
        </w:numPr>
      </w:pPr>
      <w:r w:rsidRPr="00D578A2">
        <w:rPr>
          <w:b/>
          <w:bCs/>
          <w:highlight w:val="green"/>
        </w:rPr>
        <w:t>AMD</w:t>
      </w:r>
      <w:r w:rsidRPr="00D578A2">
        <w:rPr>
          <w:highlight w:val="green"/>
        </w:rPr>
        <w:t xml:space="preserve"> </w:t>
      </w:r>
      <w:r>
        <w:t xml:space="preserve">allows for asynchronous module </w:t>
      </w:r>
      <w:proofErr w:type="gramStart"/>
      <w:r>
        <w:t>loading, and</w:t>
      </w:r>
      <w:proofErr w:type="gramEnd"/>
      <w:r>
        <w:t xml:space="preserve"> is used at the front-end in browsers.</w:t>
      </w:r>
    </w:p>
    <w:p w14:paraId="74EAC175" w14:textId="1159E1D3" w:rsidR="00D578A2" w:rsidRDefault="00D578A2" w:rsidP="00D578A2">
      <w:pPr>
        <w:pStyle w:val="ListParagraph"/>
        <w:numPr>
          <w:ilvl w:val="0"/>
          <w:numId w:val="11"/>
        </w:numPr>
      </w:pPr>
      <w:r w:rsidRPr="00D578A2">
        <w:rPr>
          <w:b/>
          <w:bCs/>
          <w:highlight w:val="green"/>
        </w:rPr>
        <w:t>CommonJS</w:t>
      </w:r>
      <w:r w:rsidRPr="00D578A2">
        <w:rPr>
          <w:highlight w:val="green"/>
        </w:rPr>
        <w:t xml:space="preserve"> </w:t>
      </w:r>
      <w:r>
        <w:t>is often used for loading modules into back-end apps, like node.js REST APIs.</w:t>
      </w:r>
    </w:p>
    <w:p w14:paraId="40390C82" w14:textId="07DFD5CD" w:rsidR="00D578A2" w:rsidRDefault="00D578A2" w:rsidP="00D578A2">
      <w:pPr>
        <w:pStyle w:val="ListParagraph"/>
        <w:numPr>
          <w:ilvl w:val="0"/>
          <w:numId w:val="11"/>
        </w:numPr>
      </w:pPr>
      <w:r w:rsidRPr="00D578A2">
        <w:rPr>
          <w:b/>
          <w:bCs/>
          <w:highlight w:val="green"/>
        </w:rPr>
        <w:t>UMD</w:t>
      </w:r>
      <w:r w:rsidRPr="00D578A2">
        <w:rPr>
          <w:highlight w:val="green"/>
        </w:rPr>
        <w:t xml:space="preserve"> </w:t>
      </w:r>
      <w:r>
        <w:t>seeks to produce modules readable by loaders from the above two – not common.</w:t>
      </w:r>
    </w:p>
    <w:p w14:paraId="193976C7" w14:textId="1B17568D" w:rsidR="00D578A2" w:rsidRDefault="00D578A2" w:rsidP="00D578A2">
      <w:pPr>
        <w:pStyle w:val="ListParagraph"/>
        <w:numPr>
          <w:ilvl w:val="0"/>
          <w:numId w:val="11"/>
        </w:numPr>
      </w:pPr>
      <w:proofErr w:type="spellStart"/>
      <w:r w:rsidRPr="00D578A2">
        <w:rPr>
          <w:b/>
          <w:bCs/>
          <w:highlight w:val="green"/>
        </w:rPr>
        <w:t>System.register</w:t>
      </w:r>
      <w:proofErr w:type="spellEnd"/>
      <w:r w:rsidRPr="00D578A2">
        <w:rPr>
          <w:highlight w:val="green"/>
        </w:rPr>
        <w:t xml:space="preserve"> </w:t>
      </w:r>
      <w:r>
        <w:t>works with the SystemJS module formatter, although this also takes other formats.</w:t>
      </w:r>
    </w:p>
    <w:p w14:paraId="1C9F693F" w14:textId="73248354" w:rsidR="00D578A2" w:rsidRDefault="00D578A2"/>
    <w:p w14:paraId="71ECB7DF" w14:textId="10A17A99" w:rsidR="00D578A2" w:rsidRDefault="00D578A2" w:rsidP="008822CE">
      <w:pPr>
        <w:pStyle w:val="ListParagraph"/>
        <w:numPr>
          <w:ilvl w:val="0"/>
          <w:numId w:val="11"/>
        </w:numPr>
      </w:pPr>
      <w:r w:rsidRPr="008822CE">
        <w:rPr>
          <w:b/>
          <w:bCs/>
        </w:rPr>
        <w:t>ES2015</w:t>
      </w:r>
      <w:r>
        <w:t xml:space="preserve"> also implemented native modules and module loading. Don’t know if this was ever actually used much, this tutorial was created in 2015! </w:t>
      </w:r>
    </w:p>
    <w:p w14:paraId="0F4AFAE6" w14:textId="77777777" w:rsidR="008822CE" w:rsidRDefault="008822CE" w:rsidP="008822CE">
      <w:pPr>
        <w:pStyle w:val="ListParagraph"/>
      </w:pPr>
    </w:p>
    <w:p w14:paraId="20177062" w14:textId="77777777" w:rsidR="00463DCE" w:rsidRDefault="00463DCE" w:rsidP="00463DCE"/>
    <w:p w14:paraId="36AE9901" w14:textId="6941E5BD" w:rsidR="008822CE" w:rsidRPr="00463DCE" w:rsidRDefault="008822CE" w:rsidP="00463DCE">
      <w:r w:rsidRPr="00463DCE">
        <w:rPr>
          <w:b/>
          <w:bCs/>
          <w:highlight w:val="green"/>
        </w:rPr>
        <w:lastRenderedPageBreak/>
        <w:t>Module Loaders: RequireJS and SystemJS</w:t>
      </w:r>
    </w:p>
    <w:p w14:paraId="573AC943" w14:textId="49E6CCC7" w:rsidR="008822CE" w:rsidRDefault="008822CE" w:rsidP="008822CE">
      <w:r>
        <w:rPr>
          <w:noProof/>
        </w:rPr>
        <w:drawing>
          <wp:inline distT="0" distB="0" distL="0" distR="0" wp14:anchorId="4823B3B2" wp14:editId="37641F4B">
            <wp:extent cx="5731510" cy="19240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3C75" w14:textId="52F8030C" w:rsidR="008822CE" w:rsidRDefault="008822CE" w:rsidP="007874C0">
      <w:pPr>
        <w:pStyle w:val="ListParagraph"/>
        <w:numPr>
          <w:ilvl w:val="0"/>
          <w:numId w:val="12"/>
        </w:numPr>
      </w:pPr>
      <w:r w:rsidRPr="00463DCE">
        <w:rPr>
          <w:b/>
          <w:bCs/>
          <w:highlight w:val="green"/>
        </w:rPr>
        <w:t>RequireJS</w:t>
      </w:r>
      <w:r w:rsidRPr="00463DCE">
        <w:rPr>
          <w:highlight w:val="green"/>
        </w:rPr>
        <w:t xml:space="preserve"> </w:t>
      </w:r>
      <w:r>
        <w:t xml:space="preserve">is a very popular loader for using AMD modules in a browser. </w:t>
      </w:r>
    </w:p>
    <w:p w14:paraId="7C943367" w14:textId="7B02CD6F" w:rsidR="00454420" w:rsidRPr="00D4616A" w:rsidRDefault="007874C0" w:rsidP="00DD74F8">
      <w:pPr>
        <w:pStyle w:val="ListParagraph"/>
        <w:numPr>
          <w:ilvl w:val="0"/>
          <w:numId w:val="12"/>
        </w:numPr>
      </w:pPr>
      <w:r w:rsidRPr="00463DCE">
        <w:rPr>
          <w:b/>
          <w:bCs/>
          <w:highlight w:val="green"/>
        </w:rPr>
        <w:t>SystemJS</w:t>
      </w:r>
      <w:r w:rsidRPr="00463DCE">
        <w:rPr>
          <w:highlight w:val="green"/>
        </w:rPr>
        <w:t xml:space="preserve"> </w:t>
      </w:r>
      <w:r>
        <w:t xml:space="preserve">is also very popular, and nice because it loads up tons of formats! </w:t>
      </w:r>
    </w:p>
    <w:sectPr w:rsidR="00454420" w:rsidRPr="00D4616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51AEB" w14:textId="77777777" w:rsidR="0093766E" w:rsidRDefault="0093766E" w:rsidP="001736A3">
      <w:pPr>
        <w:spacing w:after="0" w:line="240" w:lineRule="auto"/>
      </w:pPr>
      <w:r>
        <w:separator/>
      </w:r>
    </w:p>
  </w:endnote>
  <w:endnote w:type="continuationSeparator" w:id="0">
    <w:p w14:paraId="0AB64AB3" w14:textId="77777777" w:rsidR="0093766E" w:rsidRDefault="0093766E" w:rsidP="0017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C2C4F" w14:textId="77777777" w:rsidR="0093766E" w:rsidRDefault="0093766E" w:rsidP="001736A3">
      <w:pPr>
        <w:spacing w:after="0" w:line="240" w:lineRule="auto"/>
      </w:pPr>
      <w:r>
        <w:separator/>
      </w:r>
    </w:p>
  </w:footnote>
  <w:footnote w:type="continuationSeparator" w:id="0">
    <w:p w14:paraId="7FF35A10" w14:textId="77777777" w:rsidR="0093766E" w:rsidRDefault="0093766E" w:rsidP="00173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1736A3" w14:paraId="6C9ECC5B" w14:textId="77777777" w:rsidTr="002C2817"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1E53C841" w14:textId="342E8C67" w:rsidR="001736A3" w:rsidRDefault="00E2526A" w:rsidP="001736A3">
          <w:r>
            <w:t>JavaScript Fundamentals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0F3621B6" w14:textId="45981EDB" w:rsidR="001736A3" w:rsidRDefault="00E2526A">
          <w:pPr>
            <w:pStyle w:val="Header"/>
          </w:pPr>
          <w:r>
            <w:t>Module Patterns in JS</w:t>
          </w:r>
        </w:p>
      </w:tc>
      <w:tc>
        <w:tcPr>
          <w:tcW w:w="300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2AB7EA28" w14:textId="08759BBE" w:rsidR="001736A3" w:rsidRDefault="00402C46" w:rsidP="001736A3">
          <w:r w:rsidRPr="00402C46">
            <w:t>Modules, formats, and loaders</w:t>
          </w:r>
        </w:p>
      </w:tc>
    </w:tr>
  </w:tbl>
  <w:p w14:paraId="23C22193" w14:textId="77777777" w:rsidR="001736A3" w:rsidRDefault="00173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49F"/>
    <w:multiLevelType w:val="hybridMultilevel"/>
    <w:tmpl w:val="E56281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0E43FC"/>
    <w:multiLevelType w:val="hybridMultilevel"/>
    <w:tmpl w:val="A2F052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915CFD"/>
    <w:multiLevelType w:val="hybridMultilevel"/>
    <w:tmpl w:val="CA883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28048E"/>
    <w:multiLevelType w:val="hybridMultilevel"/>
    <w:tmpl w:val="B27CCA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DE5913"/>
    <w:multiLevelType w:val="hybridMultilevel"/>
    <w:tmpl w:val="037AD5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322619"/>
    <w:multiLevelType w:val="hybridMultilevel"/>
    <w:tmpl w:val="A006B1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F55F81"/>
    <w:multiLevelType w:val="hybridMultilevel"/>
    <w:tmpl w:val="64E2C5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836883"/>
    <w:multiLevelType w:val="hybridMultilevel"/>
    <w:tmpl w:val="4CA817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D727D6"/>
    <w:multiLevelType w:val="hybridMultilevel"/>
    <w:tmpl w:val="4A565A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04E45"/>
    <w:multiLevelType w:val="hybridMultilevel"/>
    <w:tmpl w:val="C248D942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B57E44"/>
    <w:multiLevelType w:val="hybridMultilevel"/>
    <w:tmpl w:val="B99055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E4D6DB2"/>
    <w:multiLevelType w:val="hybridMultilevel"/>
    <w:tmpl w:val="23E691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5C169BC"/>
    <w:multiLevelType w:val="hybridMultilevel"/>
    <w:tmpl w:val="31D4F6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60A580F"/>
    <w:multiLevelType w:val="hybridMultilevel"/>
    <w:tmpl w:val="BD0638A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4C28F5"/>
    <w:multiLevelType w:val="hybridMultilevel"/>
    <w:tmpl w:val="D3CCD1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DE00A13"/>
    <w:multiLevelType w:val="hybridMultilevel"/>
    <w:tmpl w:val="A3A8E81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DF2F2E"/>
    <w:multiLevelType w:val="hybridMultilevel"/>
    <w:tmpl w:val="4F863A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0"/>
  </w:num>
  <w:num w:numId="5">
    <w:abstractNumId w:val="0"/>
  </w:num>
  <w:num w:numId="6">
    <w:abstractNumId w:val="16"/>
  </w:num>
  <w:num w:numId="7">
    <w:abstractNumId w:val="5"/>
  </w:num>
  <w:num w:numId="8">
    <w:abstractNumId w:val="12"/>
  </w:num>
  <w:num w:numId="9">
    <w:abstractNumId w:val="9"/>
  </w:num>
  <w:num w:numId="10">
    <w:abstractNumId w:val="7"/>
  </w:num>
  <w:num w:numId="11">
    <w:abstractNumId w:val="3"/>
  </w:num>
  <w:num w:numId="12">
    <w:abstractNumId w:val="2"/>
  </w:num>
  <w:num w:numId="13">
    <w:abstractNumId w:val="6"/>
  </w:num>
  <w:num w:numId="14">
    <w:abstractNumId w:val="4"/>
  </w:num>
  <w:num w:numId="15">
    <w:abstractNumId w:val="13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E4"/>
    <w:rsid w:val="000646C3"/>
    <w:rsid w:val="00093D70"/>
    <w:rsid w:val="000B2077"/>
    <w:rsid w:val="000C1720"/>
    <w:rsid w:val="000E7442"/>
    <w:rsid w:val="001736A3"/>
    <w:rsid w:val="00177A1B"/>
    <w:rsid w:val="001B2436"/>
    <w:rsid w:val="001B4FB3"/>
    <w:rsid w:val="001C1FCF"/>
    <w:rsid w:val="001D36BC"/>
    <w:rsid w:val="001D4B8C"/>
    <w:rsid w:val="001F7516"/>
    <w:rsid w:val="00202CB0"/>
    <w:rsid w:val="00275152"/>
    <w:rsid w:val="002767BB"/>
    <w:rsid w:val="00291413"/>
    <w:rsid w:val="00297B09"/>
    <w:rsid w:val="002A4260"/>
    <w:rsid w:val="002C2817"/>
    <w:rsid w:val="00310B53"/>
    <w:rsid w:val="003335E4"/>
    <w:rsid w:val="003B2985"/>
    <w:rsid w:val="00402C46"/>
    <w:rsid w:val="00406D16"/>
    <w:rsid w:val="00407DBF"/>
    <w:rsid w:val="00447434"/>
    <w:rsid w:val="00454420"/>
    <w:rsid w:val="004617FC"/>
    <w:rsid w:val="00462D43"/>
    <w:rsid w:val="00463DCE"/>
    <w:rsid w:val="00496B24"/>
    <w:rsid w:val="004A23DC"/>
    <w:rsid w:val="004C16DD"/>
    <w:rsid w:val="004E0FBA"/>
    <w:rsid w:val="005141B7"/>
    <w:rsid w:val="005A4082"/>
    <w:rsid w:val="005E6F01"/>
    <w:rsid w:val="006275AC"/>
    <w:rsid w:val="00633A37"/>
    <w:rsid w:val="00683184"/>
    <w:rsid w:val="006D5F22"/>
    <w:rsid w:val="007119CB"/>
    <w:rsid w:val="00757A2E"/>
    <w:rsid w:val="007874C0"/>
    <w:rsid w:val="007C2B1F"/>
    <w:rsid w:val="007D3041"/>
    <w:rsid w:val="0082158B"/>
    <w:rsid w:val="00840811"/>
    <w:rsid w:val="00855359"/>
    <w:rsid w:val="00861A5E"/>
    <w:rsid w:val="008822CE"/>
    <w:rsid w:val="008926BE"/>
    <w:rsid w:val="008A057A"/>
    <w:rsid w:val="008A7255"/>
    <w:rsid w:val="008D6289"/>
    <w:rsid w:val="00904785"/>
    <w:rsid w:val="0091038E"/>
    <w:rsid w:val="00917E71"/>
    <w:rsid w:val="0093766E"/>
    <w:rsid w:val="0094499A"/>
    <w:rsid w:val="00945AB8"/>
    <w:rsid w:val="00995F67"/>
    <w:rsid w:val="009B6860"/>
    <w:rsid w:val="009F18D3"/>
    <w:rsid w:val="00A175C7"/>
    <w:rsid w:val="00A3684A"/>
    <w:rsid w:val="00A374E2"/>
    <w:rsid w:val="00A42320"/>
    <w:rsid w:val="00A71320"/>
    <w:rsid w:val="00A80DAA"/>
    <w:rsid w:val="00A949DD"/>
    <w:rsid w:val="00AA616F"/>
    <w:rsid w:val="00AE77A7"/>
    <w:rsid w:val="00B0069B"/>
    <w:rsid w:val="00B07DCC"/>
    <w:rsid w:val="00B228A6"/>
    <w:rsid w:val="00B36DE4"/>
    <w:rsid w:val="00B44C4F"/>
    <w:rsid w:val="00B5331B"/>
    <w:rsid w:val="00B64FD2"/>
    <w:rsid w:val="00B84E70"/>
    <w:rsid w:val="00B8507D"/>
    <w:rsid w:val="00BA0D4D"/>
    <w:rsid w:val="00BA186D"/>
    <w:rsid w:val="00C01613"/>
    <w:rsid w:val="00C01F3F"/>
    <w:rsid w:val="00C249A9"/>
    <w:rsid w:val="00C32080"/>
    <w:rsid w:val="00C42017"/>
    <w:rsid w:val="00C52A9D"/>
    <w:rsid w:val="00CF60A9"/>
    <w:rsid w:val="00D42477"/>
    <w:rsid w:val="00D4616A"/>
    <w:rsid w:val="00D578A2"/>
    <w:rsid w:val="00DB5823"/>
    <w:rsid w:val="00DD74F8"/>
    <w:rsid w:val="00DE190F"/>
    <w:rsid w:val="00E2526A"/>
    <w:rsid w:val="00EC26A1"/>
    <w:rsid w:val="00ED0684"/>
    <w:rsid w:val="00F25E07"/>
    <w:rsid w:val="00F32805"/>
    <w:rsid w:val="00F35B8A"/>
    <w:rsid w:val="00F6477E"/>
    <w:rsid w:val="00F86CD5"/>
    <w:rsid w:val="00F96C43"/>
    <w:rsid w:val="00FB2DAD"/>
    <w:rsid w:val="00FB3FEE"/>
    <w:rsid w:val="00FE282D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6DCC1"/>
  <w15:chartTrackingRefBased/>
  <w15:docId w15:val="{7C40D982-4670-488E-8DBE-7865977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A3"/>
  </w:style>
  <w:style w:type="paragraph" w:styleId="Footer">
    <w:name w:val="footer"/>
    <w:basedOn w:val="Normal"/>
    <w:link w:val="FooterChar"/>
    <w:uiPriority w:val="99"/>
    <w:unhideWhenUsed/>
    <w:rsid w:val="0017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6A3"/>
  </w:style>
  <w:style w:type="table" w:styleId="TableGrid">
    <w:name w:val="Table Grid"/>
    <w:basedOn w:val="TableNormal"/>
    <w:uiPriority w:val="39"/>
    <w:rsid w:val="0017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CECD-2F8E-4D81-820C-9C0B4E7AE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Dragunow</dc:creator>
  <cp:keywords/>
  <dc:description/>
  <cp:lastModifiedBy>Nick Dragunow</cp:lastModifiedBy>
  <cp:revision>99</cp:revision>
  <dcterms:created xsi:type="dcterms:W3CDTF">2020-04-25T23:20:00Z</dcterms:created>
  <dcterms:modified xsi:type="dcterms:W3CDTF">2020-04-26T05:29:00Z</dcterms:modified>
</cp:coreProperties>
</file>