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2BA9" w14:textId="3200BC73" w:rsidR="00402C46" w:rsidRPr="008926BE" w:rsidRDefault="00374A07" w:rsidP="008926BE">
      <w:pPr>
        <w:pBdr>
          <w:bottom w:val="double" w:sz="6" w:space="1" w:color="auto"/>
        </w:pBdr>
        <w:rPr>
          <w:b/>
          <w:bCs/>
        </w:rPr>
      </w:pPr>
      <w:r>
        <w:rPr>
          <w:b/>
          <w:bCs/>
          <w:highlight w:val="yellow"/>
        </w:rPr>
        <w:t>The</w:t>
      </w:r>
      <w:r w:rsidR="00C239D7" w:rsidRPr="00C239D7">
        <w:rPr>
          <w:b/>
          <w:bCs/>
          <w:highlight w:val="yellow"/>
        </w:rPr>
        <w:t xml:space="preserve"> CommonJS format</w:t>
      </w:r>
    </w:p>
    <w:p w14:paraId="108B9AC6" w14:textId="44A6F995" w:rsidR="00D42477" w:rsidRDefault="000B2077">
      <w:r w:rsidRPr="00402C46">
        <w:t xml:space="preserve"> </w:t>
      </w:r>
      <w:r w:rsidR="00840811">
        <w:t>A rundown of module formats (syntax), loaders (like RequireJS), and modules that fit these patterns</w:t>
      </w:r>
      <w:r w:rsidR="006D2F97">
        <w:t>.</w:t>
      </w:r>
    </w:p>
    <w:p w14:paraId="37F453F0" w14:textId="1E9CA65F" w:rsidR="00D42477" w:rsidRDefault="00D42477" w:rsidP="00D42477"/>
    <w:p w14:paraId="7AA75669" w14:textId="15E222D1" w:rsidR="00EC541A" w:rsidRDefault="00EC541A" w:rsidP="00580AFC">
      <w:r w:rsidRPr="00580AFC">
        <w:rPr>
          <w:b/>
          <w:bCs/>
          <w:highlight w:val="green"/>
        </w:rPr>
        <w:t>CommonJS</w:t>
      </w:r>
      <w:r>
        <w:t xml:space="preserve"> is an alternative to the AMD format that we looked at in the previous document. </w:t>
      </w:r>
      <w:r w:rsidR="00AF0D55">
        <w:t xml:space="preserve">CommonJS lets us express dependencies that a loader can load and an API for our modules. </w:t>
      </w:r>
    </w:p>
    <w:p w14:paraId="1F5E63F9" w14:textId="77777777" w:rsidR="00580AFC" w:rsidRDefault="00580AFC" w:rsidP="00580AFC">
      <w:pPr>
        <w:pStyle w:val="ListParagraph"/>
      </w:pPr>
    </w:p>
    <w:p w14:paraId="5782E28B" w14:textId="5A5F42E9" w:rsidR="00A62374" w:rsidRDefault="006D67B7" w:rsidP="00580AFC">
      <w:pPr>
        <w:pStyle w:val="ListParagraph"/>
        <w:numPr>
          <w:ilvl w:val="0"/>
          <w:numId w:val="17"/>
        </w:numPr>
      </w:pPr>
      <w:r w:rsidRPr="006D67B7">
        <w:rPr>
          <w:b/>
          <w:bCs/>
          <w:i/>
          <w:iCs/>
        </w:rPr>
        <w:t>Requiring packages</w:t>
      </w:r>
      <w:r>
        <w:t xml:space="preserve">: </w:t>
      </w:r>
      <w:r w:rsidR="00A62374">
        <w:t xml:space="preserve">It’s very similar to the AMD pattern – we still call a </w:t>
      </w:r>
      <w:r w:rsidR="00A62374" w:rsidRPr="00580AFC">
        <w:rPr>
          <w:b/>
          <w:bCs/>
          <w:highlight w:val="green"/>
        </w:rPr>
        <w:t>require</w:t>
      </w:r>
      <w:r w:rsidR="00A62374" w:rsidRPr="00580AFC">
        <w:rPr>
          <w:highlight w:val="green"/>
        </w:rPr>
        <w:t xml:space="preserve"> </w:t>
      </w:r>
      <w:r w:rsidR="00A62374" w:rsidRPr="00580AFC">
        <w:rPr>
          <w:b/>
          <w:bCs/>
          <w:highlight w:val="green"/>
        </w:rPr>
        <w:t>function</w:t>
      </w:r>
      <w:r w:rsidR="00A62374" w:rsidRPr="00580AFC">
        <w:rPr>
          <w:highlight w:val="green"/>
        </w:rPr>
        <w:t xml:space="preserve"> </w:t>
      </w:r>
      <w:r w:rsidR="00A62374">
        <w:t xml:space="preserve">(supplied by the CommonJS module loader we choose to use) – it’s just assigned to a variable, rather than passed to a function. </w:t>
      </w:r>
    </w:p>
    <w:p w14:paraId="0DF4E736" w14:textId="66F5FC9C" w:rsidR="00A62374" w:rsidRDefault="00BC7CAA" w:rsidP="00EA536E">
      <w:pPr>
        <w:ind w:left="720"/>
      </w:pPr>
      <w:r>
        <w:t xml:space="preserve">Here </w:t>
      </w:r>
      <w:r w:rsidR="00A62374">
        <w:t>we require at the top python-style (ish!), rather than wrapping our module in a function and passing its requirements in the function call at the top.</w:t>
      </w:r>
    </w:p>
    <w:p w14:paraId="44B3CDAB" w14:textId="40E6029F" w:rsidR="00A62374" w:rsidRDefault="00A62374" w:rsidP="00D42477"/>
    <w:p w14:paraId="0DA093ED" w14:textId="5149AAF6" w:rsidR="00A62374" w:rsidRDefault="006D67B7" w:rsidP="00D42477">
      <w:pPr>
        <w:pStyle w:val="ListParagraph"/>
        <w:numPr>
          <w:ilvl w:val="0"/>
          <w:numId w:val="17"/>
        </w:numPr>
      </w:pPr>
      <w:r w:rsidRPr="006D67B7">
        <w:rPr>
          <w:b/>
          <w:bCs/>
          <w:i/>
          <w:iCs/>
        </w:rPr>
        <w:t>Exporting our module</w:t>
      </w:r>
      <w:r>
        <w:t xml:space="preserve">: </w:t>
      </w:r>
      <w:r w:rsidR="00A62374">
        <w:t>But if we aren’t wrapping our module in an anonymous function, we can’t return an object, can we? No! We need to do it slightly differently.</w:t>
      </w:r>
    </w:p>
    <w:p w14:paraId="19E071FB" w14:textId="77777777" w:rsidR="00580AFC" w:rsidRDefault="00580AFC" w:rsidP="00580AFC">
      <w:pPr>
        <w:pStyle w:val="ListParagraph"/>
      </w:pPr>
    </w:p>
    <w:p w14:paraId="12316AA5" w14:textId="7C476A55" w:rsidR="00A62374" w:rsidRDefault="00A62374" w:rsidP="00580AFC">
      <w:pPr>
        <w:pStyle w:val="ListParagraph"/>
      </w:pPr>
      <w:r>
        <w:t xml:space="preserve">We add anything we’d like to be accessible by those who load our module to the </w:t>
      </w:r>
      <w:r w:rsidRPr="00EA536E">
        <w:rPr>
          <w:b/>
          <w:bCs/>
          <w:highlight w:val="green"/>
        </w:rPr>
        <w:t>‘exports’</w:t>
      </w:r>
      <w:r w:rsidRPr="00EA536E">
        <w:rPr>
          <w:highlight w:val="green"/>
        </w:rPr>
        <w:t xml:space="preserve"> </w:t>
      </w:r>
      <w:r>
        <w:t xml:space="preserve">object, another thing that (like require) is implemented by our chosen module loader. </w:t>
      </w:r>
    </w:p>
    <w:p w14:paraId="4FC255F3" w14:textId="6D682D0E" w:rsidR="00990AAB" w:rsidRDefault="00990AAB" w:rsidP="00990AAB"/>
    <w:p w14:paraId="49B7395D" w14:textId="74EFCF81" w:rsidR="00990AAB" w:rsidRDefault="00990AAB" w:rsidP="00990AAB">
      <w:r w:rsidRPr="009D582F">
        <w:rPr>
          <w:b/>
          <w:bCs/>
          <w:highlight w:val="yellow"/>
        </w:rPr>
        <w:t>Defining an AMD module</w:t>
      </w:r>
      <w:r>
        <w:br/>
      </w:r>
      <w:r w:rsidRPr="00990AAB">
        <w:rPr>
          <w:i/>
          <w:iCs/>
        </w:rPr>
        <w:t xml:space="preserve">Your loader must implement a </w:t>
      </w:r>
      <w:r w:rsidRPr="00990AAB">
        <w:rPr>
          <w:b/>
          <w:bCs/>
          <w:i/>
          <w:iCs/>
          <w:highlight w:val="green"/>
        </w:rPr>
        <w:t>'define'</w:t>
      </w:r>
      <w:r w:rsidRPr="00990AAB">
        <w:rPr>
          <w:i/>
          <w:iCs/>
          <w:highlight w:val="green"/>
        </w:rPr>
        <w:t xml:space="preserve"> </w:t>
      </w:r>
      <w:r w:rsidRPr="00990AAB">
        <w:rPr>
          <w:i/>
          <w:iCs/>
        </w:rPr>
        <w:t>function</w:t>
      </w:r>
    </w:p>
    <w:p w14:paraId="51F528FF" w14:textId="6D632FCC" w:rsidR="00990AAB" w:rsidRDefault="00990AAB" w:rsidP="00990AAB">
      <w:r>
        <w:t>We wrap our module</w:t>
      </w:r>
      <w:r w:rsidR="009D582F">
        <w:t xml:space="preserve"> code</w:t>
      </w:r>
      <w:r>
        <w:t xml:space="preserve"> in define(["list of required module files"], function(name of files) {}. 'define' is a function supplied by our AMD module loader library (like RequireJS). It finds the required modules, loads them up, then loads our module. So our entire module is wrapped in an anonymous function. That anonymous function returns an object with the params and functions we want to export (return {cat: cat, functionOne: function1}.</w:t>
      </w:r>
    </w:p>
    <w:p w14:paraId="45328DB0" w14:textId="77777777" w:rsidR="00990AAB" w:rsidRDefault="00990AAB" w:rsidP="00990AAB"/>
    <w:p w14:paraId="0CFD0DC5" w14:textId="77777777" w:rsidR="00990AAB" w:rsidRDefault="00990AAB" w:rsidP="00990AAB">
      <w:pPr>
        <w:rPr>
          <w:i/>
          <w:iCs/>
        </w:rPr>
      </w:pPr>
      <w:r w:rsidRPr="009D582F">
        <w:rPr>
          <w:b/>
          <w:bCs/>
          <w:highlight w:val="yellow"/>
        </w:rPr>
        <w:t>Defining a CommonJS module</w:t>
      </w:r>
      <w:r w:rsidRPr="009D582F">
        <w:rPr>
          <w:highlight w:val="yellow"/>
        </w:rPr>
        <w:t>:</w:t>
      </w:r>
      <w:r>
        <w:br/>
      </w:r>
      <w:r w:rsidRPr="00990AAB">
        <w:rPr>
          <w:i/>
          <w:iCs/>
        </w:rPr>
        <w:t xml:space="preserve">Your loader must implement </w:t>
      </w:r>
      <w:r w:rsidRPr="00990AAB">
        <w:rPr>
          <w:b/>
          <w:bCs/>
          <w:i/>
          <w:iCs/>
          <w:highlight w:val="green"/>
        </w:rPr>
        <w:t>'require'</w:t>
      </w:r>
      <w:r w:rsidRPr="00990AAB">
        <w:rPr>
          <w:i/>
          <w:iCs/>
          <w:highlight w:val="green"/>
        </w:rPr>
        <w:t xml:space="preserve"> </w:t>
      </w:r>
      <w:r w:rsidRPr="00990AAB">
        <w:rPr>
          <w:i/>
          <w:iCs/>
        </w:rPr>
        <w:t xml:space="preserve">and </w:t>
      </w:r>
      <w:r w:rsidRPr="00990AAB">
        <w:rPr>
          <w:b/>
          <w:bCs/>
          <w:i/>
          <w:iCs/>
          <w:highlight w:val="green"/>
        </w:rPr>
        <w:t>'exports'</w:t>
      </w:r>
      <w:r w:rsidRPr="00990AAB">
        <w:rPr>
          <w:i/>
          <w:iCs/>
          <w:highlight w:val="green"/>
        </w:rPr>
        <w:t xml:space="preserve"> </w:t>
      </w:r>
      <w:r w:rsidRPr="00990AAB">
        <w:rPr>
          <w:i/>
          <w:iCs/>
        </w:rPr>
        <w:t>functions</w:t>
      </w:r>
    </w:p>
    <w:p w14:paraId="509573DC" w14:textId="470C415F" w:rsidR="00990AAB" w:rsidRDefault="00990AAB" w:rsidP="00990AAB">
      <w:r>
        <w:t xml:space="preserve">Unlike in AMD, we don't wrap our code in an anonymous function. we </w:t>
      </w:r>
      <w:r w:rsidR="00374A07">
        <w:t>simply</w:t>
      </w:r>
      <w:r>
        <w:t xml:space="preserve"> add a line at the top of the script for every library we want to import: 'var player = require(./player.js)'. We can't return an object, because we're not wrapped in a function any more, but we can add things we would like expost to the 'exports' object, e.g. 'exports.printGame = printGame) adds the local 'printGame()' function to the export, and makes it publicly available.</w:t>
      </w:r>
    </w:p>
    <w:p w14:paraId="3C34B539" w14:textId="4D193222" w:rsidR="000F6AF6" w:rsidRDefault="000F6AF6">
      <w:r>
        <w:br w:type="page"/>
      </w:r>
    </w:p>
    <w:p w14:paraId="0CF4E16E" w14:textId="5C3246A6" w:rsidR="000F6AF6" w:rsidRPr="00C72428" w:rsidRDefault="00C72428" w:rsidP="000F6AF6">
      <w:pPr>
        <w:pBdr>
          <w:bottom w:val="double" w:sz="6" w:space="1" w:color="auto"/>
        </w:pBdr>
        <w:rPr>
          <w:b/>
          <w:bCs/>
        </w:rPr>
      </w:pPr>
      <w:r>
        <w:rPr>
          <w:b/>
          <w:bCs/>
          <w:highlight w:val="yellow"/>
        </w:rPr>
        <w:lastRenderedPageBreak/>
        <w:t>Export Syntax</w:t>
      </w:r>
      <w:r w:rsidR="000F6AF6" w:rsidRPr="00C72428">
        <w:rPr>
          <w:b/>
          <w:bCs/>
          <w:highlight w:val="yellow"/>
        </w:rPr>
        <w:t>:</w:t>
      </w:r>
    </w:p>
    <w:p w14:paraId="5AA527CE" w14:textId="2978F967" w:rsidR="000F6AF6" w:rsidRDefault="000F6AF6" w:rsidP="00990AAB"/>
    <w:p w14:paraId="40CA1127" w14:textId="77777777" w:rsidR="00C72428" w:rsidRDefault="00C72428" w:rsidP="00990AAB">
      <w:r>
        <w:t xml:space="preserve">When we add a variable to the exports object, we’re really adding a variable to the module’s export object, if that makes sense. </w:t>
      </w:r>
    </w:p>
    <w:p w14:paraId="21049FFD" w14:textId="1B464862" w:rsidR="000F6AF6" w:rsidRDefault="00C72428" w:rsidP="00990AAB">
      <w:r>
        <w:t xml:space="preserve">We can only pass it variables (which could contain functions or objects or anything) – if we tried to set exports = { }; what we’re doing is replace the exports object with an empty </w:t>
      </w:r>
      <w:r w:rsidR="00B01278">
        <w:t>object literal</w:t>
      </w:r>
      <w:r>
        <w:t>!</w:t>
      </w:r>
      <w:r w:rsidR="007761BF">
        <w:t xml:space="preserve"> Identical problem if we assign a function to it</w:t>
      </w:r>
      <w:r w:rsidR="006746C1">
        <w:t xml:space="preserve"> directly:</w:t>
      </w:r>
    </w:p>
    <w:p w14:paraId="0AC1BF20" w14:textId="45CDDCC8" w:rsidR="006746C1" w:rsidRDefault="006746C1" w:rsidP="00990AAB"/>
    <w:p w14:paraId="059BBA4E" w14:textId="248D759F" w:rsidR="006746C1" w:rsidRDefault="006746C1" w:rsidP="00990AAB">
      <w:r>
        <w:rPr>
          <w:noProof/>
        </w:rPr>
        <w:drawing>
          <wp:inline distT="0" distB="0" distL="0" distR="0" wp14:anchorId="61E61D0E" wp14:editId="0B2FAD2C">
            <wp:extent cx="5731510" cy="2618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8105"/>
                    </a:xfrm>
                    <a:prstGeom prst="rect">
                      <a:avLst/>
                    </a:prstGeom>
                  </pic:spPr>
                </pic:pic>
              </a:graphicData>
            </a:graphic>
          </wp:inline>
        </w:drawing>
      </w:r>
    </w:p>
    <w:p w14:paraId="5C64DA16" w14:textId="240F5DD4" w:rsidR="007761BF" w:rsidRDefault="007761BF" w:rsidP="00990AAB"/>
    <w:p w14:paraId="7C8F4DB4" w14:textId="5A9DB85D" w:rsidR="007761BF" w:rsidRDefault="00771782" w:rsidP="00990AAB">
      <w:r>
        <w:t xml:space="preserve">Note that you can actually do the above, you just need to </w:t>
      </w:r>
      <w:r w:rsidR="004A7392">
        <w:t>SPECIFICALLY SPECIFY</w:t>
      </w:r>
      <w:r>
        <w:t xml:space="preserve"> that you’re trying to </w:t>
      </w:r>
      <w:r w:rsidR="00B822B5">
        <w:t>append to</w:t>
      </w:r>
      <w:r>
        <w:t xml:space="preserve"> the module’s exports object, not </w:t>
      </w:r>
      <w:r w:rsidR="00B822B5">
        <w:t xml:space="preserve">replace </w:t>
      </w:r>
      <w:r>
        <w:t xml:space="preserve">exports itself. </w:t>
      </w:r>
    </w:p>
    <w:p w14:paraId="6F806B0E" w14:textId="02EF9582" w:rsidR="007761BF" w:rsidRDefault="00771782" w:rsidP="00990AAB">
      <w:r>
        <w:rPr>
          <w:noProof/>
        </w:rPr>
        <w:drawing>
          <wp:inline distT="0" distB="0" distL="0" distR="0" wp14:anchorId="3C474956" wp14:editId="15D5400E">
            <wp:extent cx="53530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1019175"/>
                    </a:xfrm>
                    <a:prstGeom prst="rect">
                      <a:avLst/>
                    </a:prstGeom>
                  </pic:spPr>
                </pic:pic>
              </a:graphicData>
            </a:graphic>
          </wp:inline>
        </w:drawing>
      </w:r>
    </w:p>
    <w:p w14:paraId="5A12039A" w14:textId="0021089C" w:rsidR="007761BF" w:rsidRDefault="007761BF" w:rsidP="00990AAB"/>
    <w:p w14:paraId="0E53FE19" w14:textId="4747CC1E" w:rsidR="007761BF" w:rsidRDefault="007761BF" w:rsidP="00990AAB"/>
    <w:p w14:paraId="286E643C" w14:textId="77777777" w:rsidR="007761BF" w:rsidRDefault="007761BF" w:rsidP="00990AAB"/>
    <w:p w14:paraId="0F4D1DB9" w14:textId="1C7A026C" w:rsidR="00C72428" w:rsidRDefault="00C72428" w:rsidP="00990AAB"/>
    <w:p w14:paraId="0FBBB644" w14:textId="1E90EFC4" w:rsidR="00F92117" w:rsidRDefault="00F92117">
      <w:r>
        <w:br w:type="page"/>
      </w:r>
    </w:p>
    <w:p w14:paraId="394AFC4F" w14:textId="1F15B2BB" w:rsidR="00C72428" w:rsidRPr="00C64B1E" w:rsidRDefault="00F92117" w:rsidP="00990AAB">
      <w:pPr>
        <w:pBdr>
          <w:bottom w:val="double" w:sz="6" w:space="1" w:color="auto"/>
        </w:pBdr>
        <w:rPr>
          <w:b/>
          <w:bCs/>
        </w:rPr>
      </w:pPr>
      <w:r w:rsidRPr="00C64B1E">
        <w:rPr>
          <w:b/>
          <w:bCs/>
          <w:highlight w:val="yellow"/>
        </w:rPr>
        <w:lastRenderedPageBreak/>
        <w:t>Using a CommonJS module: The SystemJS loader:</w:t>
      </w:r>
    </w:p>
    <w:p w14:paraId="70EDF4F9" w14:textId="77777777" w:rsidR="00C64B1E" w:rsidRDefault="00A80EE3" w:rsidP="00990AAB">
      <w:r>
        <w:t>We’ve covered that CommonJS is just a syntax for writing modules. You still need a ‘</w:t>
      </w:r>
      <w:r w:rsidRPr="00C64B1E">
        <w:rPr>
          <w:b/>
          <w:bCs/>
          <w:highlight w:val="green"/>
        </w:rPr>
        <w:t>module</w:t>
      </w:r>
      <w:r w:rsidRPr="00C64B1E">
        <w:rPr>
          <w:highlight w:val="green"/>
        </w:rPr>
        <w:t xml:space="preserve"> </w:t>
      </w:r>
      <w:r w:rsidRPr="00C64B1E">
        <w:rPr>
          <w:b/>
          <w:bCs/>
          <w:highlight w:val="green"/>
        </w:rPr>
        <w:t>loader’</w:t>
      </w:r>
      <w:r w:rsidRPr="00C64B1E">
        <w:rPr>
          <w:highlight w:val="green"/>
        </w:rPr>
        <w:t xml:space="preserve"> </w:t>
      </w:r>
      <w:r>
        <w:t xml:space="preserve">to actually interpret that syntax, and in the case of </w:t>
      </w:r>
      <w:r w:rsidRPr="00C64B1E">
        <w:t xml:space="preserve">CommonJS </w:t>
      </w:r>
      <w:r>
        <w:t xml:space="preserve">implement ‘require’ and ‘exports’ functionality. </w:t>
      </w:r>
    </w:p>
    <w:p w14:paraId="543AF7B3" w14:textId="77777777" w:rsidR="00C64B1E" w:rsidRDefault="00C64B1E" w:rsidP="00990AAB"/>
    <w:p w14:paraId="4EE08BAA" w14:textId="1B801B94" w:rsidR="00C64B1E" w:rsidRDefault="00C64B1E" w:rsidP="00990AAB">
      <w:r>
        <w:t>Most of the information for the SystemJS module loader for CommonJS is actually stored on its GitHub page.</w:t>
      </w:r>
    </w:p>
    <w:p w14:paraId="1CAEC946" w14:textId="1C7074C8" w:rsidR="00C64B1E" w:rsidRDefault="00C64B1E" w:rsidP="00990AAB">
      <w:r>
        <w:rPr>
          <w:noProof/>
        </w:rPr>
        <w:drawing>
          <wp:inline distT="0" distB="0" distL="0" distR="0" wp14:anchorId="0C2D6764" wp14:editId="0FD2937A">
            <wp:extent cx="5731510" cy="2828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8925"/>
                    </a:xfrm>
                    <a:prstGeom prst="rect">
                      <a:avLst/>
                    </a:prstGeom>
                  </pic:spPr>
                </pic:pic>
              </a:graphicData>
            </a:graphic>
          </wp:inline>
        </w:drawing>
      </w:r>
    </w:p>
    <w:p w14:paraId="213CDEBF" w14:textId="0C7BF56A" w:rsidR="00C64B1E" w:rsidRDefault="00C64B1E" w:rsidP="00990AAB"/>
    <w:p w14:paraId="0A82933E" w14:textId="50523E65" w:rsidR="00C64B1E" w:rsidRDefault="000B7FD0" w:rsidP="00990AAB">
      <w:r>
        <w:t>Install this loader just like we installed the AMD loader, remembering that our –save command makes npm save a reference to this library to our package.json:</w:t>
      </w:r>
    </w:p>
    <w:p w14:paraId="49B44DBB" w14:textId="25FF85A7" w:rsidR="000B7FD0" w:rsidRDefault="000B7FD0" w:rsidP="00990AAB">
      <w:r>
        <w:rPr>
          <w:noProof/>
        </w:rPr>
        <w:drawing>
          <wp:inline distT="0" distB="0" distL="0" distR="0" wp14:anchorId="56B725D1" wp14:editId="4B32AE13">
            <wp:extent cx="280035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276225"/>
                    </a:xfrm>
                    <a:prstGeom prst="rect">
                      <a:avLst/>
                    </a:prstGeom>
                  </pic:spPr>
                </pic:pic>
              </a:graphicData>
            </a:graphic>
          </wp:inline>
        </w:drawing>
      </w:r>
    </w:p>
    <w:p w14:paraId="7EBBD45B" w14:textId="77777777" w:rsidR="00A16626" w:rsidRDefault="00A80EE3" w:rsidP="00990AAB">
      <w:r>
        <w:t xml:space="preserve"> </w:t>
      </w:r>
    </w:p>
    <w:p w14:paraId="3DF9C96F" w14:textId="77777777" w:rsidR="00A16626" w:rsidRDefault="00A16626" w:rsidP="00990AAB"/>
    <w:p w14:paraId="5DA9A5F5" w14:textId="77777777" w:rsidR="00A16626" w:rsidRDefault="00A16626" w:rsidP="00990AAB"/>
    <w:p w14:paraId="3B726E90" w14:textId="77777777" w:rsidR="00A16626" w:rsidRDefault="00A16626">
      <w:r>
        <w:br w:type="page"/>
      </w:r>
    </w:p>
    <w:p w14:paraId="794D5400" w14:textId="3FB309AE" w:rsidR="00704C03" w:rsidRPr="00316627" w:rsidRDefault="00704C03" w:rsidP="00990AAB">
      <w:pPr>
        <w:pBdr>
          <w:bottom w:val="double" w:sz="6" w:space="1" w:color="auto"/>
        </w:pBdr>
        <w:rPr>
          <w:b/>
          <w:bCs/>
        </w:rPr>
      </w:pPr>
      <w:r w:rsidRPr="00316627">
        <w:rPr>
          <w:b/>
          <w:bCs/>
          <w:highlight w:val="yellow"/>
        </w:rPr>
        <w:lastRenderedPageBreak/>
        <w:t>Implementing System.js in our example:</w:t>
      </w:r>
    </w:p>
    <w:p w14:paraId="3B4102EE" w14:textId="37029650" w:rsidR="00F92117" w:rsidRDefault="00A16626" w:rsidP="00990AAB">
      <w:r>
        <w:t xml:space="preserve">Our app.js </w:t>
      </w:r>
      <w:r w:rsidR="00704C03">
        <w:t>looks pretty</w:t>
      </w:r>
      <w:r>
        <w:t xml:space="preserve"> simple now!</w:t>
      </w:r>
    </w:p>
    <w:p w14:paraId="7D7EC533" w14:textId="30086AAC" w:rsidR="00A16626" w:rsidRDefault="00A16626" w:rsidP="00990AAB">
      <w:r>
        <w:rPr>
          <w:noProof/>
        </w:rPr>
        <w:drawing>
          <wp:inline distT="0" distB="0" distL="0" distR="0" wp14:anchorId="4C831E88" wp14:editId="649107EA">
            <wp:extent cx="4718649" cy="243489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61" cy="2443101"/>
                    </a:xfrm>
                    <a:prstGeom prst="rect">
                      <a:avLst/>
                    </a:prstGeom>
                  </pic:spPr>
                </pic:pic>
              </a:graphicData>
            </a:graphic>
          </wp:inline>
        </w:drawing>
      </w:r>
    </w:p>
    <w:p w14:paraId="4DF11297" w14:textId="12F00DF9" w:rsidR="00A16626" w:rsidRDefault="00A16626" w:rsidP="00990AAB"/>
    <w:p w14:paraId="1E54CD7F" w14:textId="162891EB" w:rsidR="00A16626" w:rsidRDefault="00A16626" w:rsidP="00990AAB">
      <w:r>
        <w:t xml:space="preserve">Note that we need to fix our index.html, which is currently pointing at the AMD module loader (requireJs). </w:t>
      </w:r>
    </w:p>
    <w:p w14:paraId="2D72B479" w14:textId="67F4F0D6" w:rsidR="00A16626" w:rsidRDefault="00A16626" w:rsidP="00990AAB">
      <w:r>
        <w:t xml:space="preserve">Note that systemJS requires a bit more inline JavaScript – it’s common practice to configure the library by calling its config function on its System object. There are lots of props you can change, but we’ll simply set the format, so that SystemJS knows it’s loading CommonJS, as this library can load lots of different types and it needs to be specified!.   </w:t>
      </w:r>
    </w:p>
    <w:p w14:paraId="629B437E" w14:textId="4FED45B5" w:rsidR="00A16626" w:rsidRDefault="00A16626" w:rsidP="00990AAB">
      <w:r>
        <w:rPr>
          <w:noProof/>
        </w:rPr>
        <w:drawing>
          <wp:inline distT="0" distB="0" distL="0" distR="0" wp14:anchorId="5E644D3F" wp14:editId="2A018933">
            <wp:extent cx="4744528" cy="1833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7015" cy="1846555"/>
                    </a:xfrm>
                    <a:prstGeom prst="rect">
                      <a:avLst/>
                    </a:prstGeom>
                  </pic:spPr>
                </pic:pic>
              </a:graphicData>
            </a:graphic>
          </wp:inline>
        </w:drawing>
      </w:r>
    </w:p>
    <w:p w14:paraId="5C980619" w14:textId="4F2EC2A6" w:rsidR="00316627" w:rsidRDefault="00316627" w:rsidP="00990AAB"/>
    <w:p w14:paraId="45D01A34" w14:textId="2268D9E2" w:rsidR="00316627" w:rsidRDefault="00316627" w:rsidP="00990AAB">
      <w:r>
        <w:t xml:space="preserve">Note that we finally have to point the module loader to our main module, which loads up everything else. That’s app.js in our case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2151ED" w14:textId="133F31EA" w:rsidR="00A65648" w:rsidRDefault="00316627" w:rsidP="00990AAB">
      <w:r>
        <w:rPr>
          <w:noProof/>
        </w:rPr>
        <w:drawing>
          <wp:inline distT="0" distB="0" distL="0" distR="0" wp14:anchorId="70E817E7" wp14:editId="12E9F8AC">
            <wp:extent cx="27336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1352550"/>
                    </a:xfrm>
                    <a:prstGeom prst="rect">
                      <a:avLst/>
                    </a:prstGeom>
                  </pic:spPr>
                </pic:pic>
              </a:graphicData>
            </a:graphic>
          </wp:inline>
        </w:drawing>
      </w:r>
    </w:p>
    <w:p w14:paraId="15CA76E0" w14:textId="5D3C01E8" w:rsidR="00316627" w:rsidRPr="00A63E12" w:rsidRDefault="00A65648" w:rsidP="00990AAB">
      <w:pPr>
        <w:pBdr>
          <w:bottom w:val="double" w:sz="6" w:space="1" w:color="auto"/>
        </w:pBdr>
        <w:rPr>
          <w:b/>
          <w:bCs/>
        </w:rPr>
      </w:pPr>
      <w:r>
        <w:br w:type="page"/>
      </w:r>
      <w:r w:rsidR="0074049E" w:rsidRPr="00A63E12">
        <w:rPr>
          <w:b/>
          <w:bCs/>
          <w:highlight w:val="yellow"/>
        </w:rPr>
        <w:lastRenderedPageBreak/>
        <w:t>Summary</w:t>
      </w:r>
    </w:p>
    <w:p w14:paraId="37D28668" w14:textId="559BCB0D" w:rsidR="0074049E" w:rsidRDefault="0074049E" w:rsidP="00990AAB">
      <w:r>
        <w:t>In module 1 we talked about making basic JS modules. Here we talked about module format vs module loaders, the first being a syntax, the second being a library to interpret that syntax.</w:t>
      </w:r>
    </w:p>
    <w:p w14:paraId="63C3632C" w14:textId="44D2753E" w:rsidR="0074049E" w:rsidRDefault="0074049E" w:rsidP="00990AAB">
      <w:r>
        <w:t>We talked about AMD modules with RequireJS.</w:t>
      </w:r>
    </w:p>
    <w:p w14:paraId="58E8A97B" w14:textId="156964E0" w:rsidR="0074049E" w:rsidRDefault="0074049E" w:rsidP="00990AAB">
      <w:r>
        <w:t xml:space="preserve">We also talked about CommonJS modules with SystemJS, most commonly used in server-side code like node.js. </w:t>
      </w:r>
    </w:p>
    <w:p w14:paraId="074F9615" w14:textId="133D59A8" w:rsidR="0074049E" w:rsidRDefault="0074049E" w:rsidP="00990AAB"/>
    <w:p w14:paraId="33A53416" w14:textId="14D57A86" w:rsidR="0074049E" w:rsidRPr="00D4616A" w:rsidRDefault="004B671F" w:rsidP="00990AAB">
      <w:r>
        <w:rPr>
          <w:noProof/>
        </w:rPr>
        <w:drawing>
          <wp:inline distT="0" distB="0" distL="0" distR="0" wp14:anchorId="5CCA28B1" wp14:editId="13526693">
            <wp:extent cx="5731510" cy="28689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8930"/>
                    </a:xfrm>
                    <a:prstGeom prst="rect">
                      <a:avLst/>
                    </a:prstGeom>
                  </pic:spPr>
                </pic:pic>
              </a:graphicData>
            </a:graphic>
          </wp:inline>
        </w:drawing>
      </w:r>
    </w:p>
    <w:sectPr w:rsidR="0074049E" w:rsidRPr="00D4616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114DE" w14:textId="77777777" w:rsidR="00E8774B" w:rsidRDefault="00E8774B" w:rsidP="001736A3">
      <w:pPr>
        <w:spacing w:after="0" w:line="240" w:lineRule="auto"/>
      </w:pPr>
      <w:r>
        <w:separator/>
      </w:r>
    </w:p>
  </w:endnote>
  <w:endnote w:type="continuationSeparator" w:id="0">
    <w:p w14:paraId="7EEC0092" w14:textId="77777777" w:rsidR="00E8774B" w:rsidRDefault="00E8774B" w:rsidP="00173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5C055" w14:textId="77777777" w:rsidR="00E8774B" w:rsidRDefault="00E8774B" w:rsidP="001736A3">
      <w:pPr>
        <w:spacing w:after="0" w:line="240" w:lineRule="auto"/>
      </w:pPr>
      <w:r>
        <w:separator/>
      </w:r>
    </w:p>
  </w:footnote>
  <w:footnote w:type="continuationSeparator" w:id="0">
    <w:p w14:paraId="5422B209" w14:textId="77777777" w:rsidR="00E8774B" w:rsidRDefault="00E8774B" w:rsidP="00173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5"/>
      <w:gridCol w:w="3005"/>
      <w:gridCol w:w="3006"/>
    </w:tblGrid>
    <w:tr w:rsidR="001736A3" w14:paraId="6C9ECC5B" w14:textId="77777777" w:rsidTr="002C2817">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E53C841" w14:textId="342E8C67" w:rsidR="001736A3" w:rsidRDefault="00E2526A" w:rsidP="001736A3">
          <w:r>
            <w:t>JavaScript Fundamentals</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3621B6" w14:textId="45981EDB" w:rsidR="001736A3" w:rsidRDefault="00E2526A">
          <w:pPr>
            <w:pStyle w:val="Header"/>
          </w:pPr>
          <w:r>
            <w:t>Module Patterns in JS</w:t>
          </w:r>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B7EA28" w14:textId="3F72E591" w:rsidR="001736A3" w:rsidRDefault="000F6AF6" w:rsidP="001736A3">
          <w:r>
            <w:t>CommonJS</w:t>
          </w:r>
        </w:p>
      </w:tc>
    </w:tr>
  </w:tbl>
  <w:p w14:paraId="23C22193" w14:textId="77777777" w:rsidR="001736A3" w:rsidRDefault="00173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49F"/>
    <w:multiLevelType w:val="hybridMultilevel"/>
    <w:tmpl w:val="E5628168"/>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0E43FC"/>
    <w:multiLevelType w:val="hybridMultilevel"/>
    <w:tmpl w:val="A2F0528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915CFD"/>
    <w:multiLevelType w:val="hybridMultilevel"/>
    <w:tmpl w:val="CA88375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28048E"/>
    <w:multiLevelType w:val="hybridMultilevel"/>
    <w:tmpl w:val="B27CCA3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6DE5913"/>
    <w:multiLevelType w:val="hybridMultilevel"/>
    <w:tmpl w:val="037AD54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9322619"/>
    <w:multiLevelType w:val="hybridMultilevel"/>
    <w:tmpl w:val="A006B1C2"/>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8F55F81"/>
    <w:multiLevelType w:val="hybridMultilevel"/>
    <w:tmpl w:val="64E2C514"/>
    <w:lvl w:ilvl="0" w:tplc="14090001">
      <w:start w:val="1"/>
      <w:numFmt w:val="bullet"/>
      <w:lvlText w:val=""/>
      <w:lvlJc w:val="left"/>
      <w:pPr>
        <w:ind w:left="360" w:hanging="360"/>
      </w:pPr>
      <w:rPr>
        <w:rFonts w:ascii="Symbol" w:hAnsi="Symbol" w:cs="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cs="Wingdings" w:hint="default"/>
      </w:rPr>
    </w:lvl>
    <w:lvl w:ilvl="3" w:tplc="14090001" w:tentative="1">
      <w:start w:val="1"/>
      <w:numFmt w:val="bullet"/>
      <w:lvlText w:val=""/>
      <w:lvlJc w:val="left"/>
      <w:pPr>
        <w:ind w:left="2520" w:hanging="360"/>
      </w:pPr>
      <w:rPr>
        <w:rFonts w:ascii="Symbol" w:hAnsi="Symbol" w:cs="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cs="Wingdings" w:hint="default"/>
      </w:rPr>
    </w:lvl>
    <w:lvl w:ilvl="6" w:tplc="14090001" w:tentative="1">
      <w:start w:val="1"/>
      <w:numFmt w:val="bullet"/>
      <w:lvlText w:val=""/>
      <w:lvlJc w:val="left"/>
      <w:pPr>
        <w:ind w:left="4680" w:hanging="360"/>
      </w:pPr>
      <w:rPr>
        <w:rFonts w:ascii="Symbol" w:hAnsi="Symbol" w:cs="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3E836883"/>
    <w:multiLevelType w:val="hybridMultilevel"/>
    <w:tmpl w:val="4CA817E2"/>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104E45"/>
    <w:multiLevelType w:val="hybridMultilevel"/>
    <w:tmpl w:val="C248D942"/>
    <w:lvl w:ilvl="0" w:tplc="14090001">
      <w:start w:val="1"/>
      <w:numFmt w:val="bullet"/>
      <w:lvlText w:val=""/>
      <w:lvlJc w:val="left"/>
      <w:pPr>
        <w:ind w:left="3600" w:hanging="360"/>
      </w:pPr>
      <w:rPr>
        <w:rFonts w:ascii="Symbol" w:hAnsi="Symbol" w:cs="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cs="Wingdings" w:hint="default"/>
      </w:rPr>
    </w:lvl>
    <w:lvl w:ilvl="3" w:tplc="14090001" w:tentative="1">
      <w:start w:val="1"/>
      <w:numFmt w:val="bullet"/>
      <w:lvlText w:val=""/>
      <w:lvlJc w:val="left"/>
      <w:pPr>
        <w:ind w:left="5760" w:hanging="360"/>
      </w:pPr>
      <w:rPr>
        <w:rFonts w:ascii="Symbol" w:hAnsi="Symbol" w:cs="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cs="Wingdings" w:hint="default"/>
      </w:rPr>
    </w:lvl>
    <w:lvl w:ilvl="6" w:tplc="14090001" w:tentative="1">
      <w:start w:val="1"/>
      <w:numFmt w:val="bullet"/>
      <w:lvlText w:val=""/>
      <w:lvlJc w:val="left"/>
      <w:pPr>
        <w:ind w:left="7920" w:hanging="360"/>
      </w:pPr>
      <w:rPr>
        <w:rFonts w:ascii="Symbol" w:hAnsi="Symbol" w:cs="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cs="Wingdings" w:hint="default"/>
      </w:rPr>
    </w:lvl>
  </w:abstractNum>
  <w:abstractNum w:abstractNumId="9" w15:restartNumberingAfterBreak="0">
    <w:nsid w:val="57B57E44"/>
    <w:multiLevelType w:val="hybridMultilevel"/>
    <w:tmpl w:val="B99055EE"/>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86F6E73"/>
    <w:multiLevelType w:val="hybridMultilevel"/>
    <w:tmpl w:val="BC30EF2A"/>
    <w:lvl w:ilvl="0" w:tplc="1F90322A">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E4D6DB2"/>
    <w:multiLevelType w:val="hybridMultilevel"/>
    <w:tmpl w:val="23E691C8"/>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5C169BC"/>
    <w:multiLevelType w:val="hybridMultilevel"/>
    <w:tmpl w:val="31D4F64E"/>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60A580F"/>
    <w:multiLevelType w:val="hybridMultilevel"/>
    <w:tmpl w:val="BD0638A4"/>
    <w:lvl w:ilvl="0" w:tplc="14090001">
      <w:start w:val="1"/>
      <w:numFmt w:val="bullet"/>
      <w:lvlText w:val=""/>
      <w:lvlJc w:val="left"/>
      <w:pPr>
        <w:ind w:left="1080" w:hanging="360"/>
      </w:pPr>
      <w:rPr>
        <w:rFonts w:ascii="Symbol" w:hAnsi="Symbol" w:cs="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cs="Wingdings" w:hint="default"/>
      </w:rPr>
    </w:lvl>
    <w:lvl w:ilvl="3" w:tplc="14090001" w:tentative="1">
      <w:start w:val="1"/>
      <w:numFmt w:val="bullet"/>
      <w:lvlText w:val=""/>
      <w:lvlJc w:val="left"/>
      <w:pPr>
        <w:ind w:left="3240" w:hanging="360"/>
      </w:pPr>
      <w:rPr>
        <w:rFonts w:ascii="Symbol" w:hAnsi="Symbol" w:cs="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cs="Wingdings" w:hint="default"/>
      </w:rPr>
    </w:lvl>
    <w:lvl w:ilvl="6" w:tplc="14090001" w:tentative="1">
      <w:start w:val="1"/>
      <w:numFmt w:val="bullet"/>
      <w:lvlText w:val=""/>
      <w:lvlJc w:val="left"/>
      <w:pPr>
        <w:ind w:left="5400" w:hanging="360"/>
      </w:pPr>
      <w:rPr>
        <w:rFonts w:ascii="Symbol" w:hAnsi="Symbol" w:cs="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6A4C28F5"/>
    <w:multiLevelType w:val="hybridMultilevel"/>
    <w:tmpl w:val="D3CCD19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DE00A13"/>
    <w:multiLevelType w:val="hybridMultilevel"/>
    <w:tmpl w:val="A3A8E812"/>
    <w:lvl w:ilvl="0" w:tplc="14090001">
      <w:start w:val="1"/>
      <w:numFmt w:val="bullet"/>
      <w:lvlText w:val=""/>
      <w:lvlJc w:val="left"/>
      <w:pPr>
        <w:ind w:left="1080" w:hanging="360"/>
      </w:pPr>
      <w:rPr>
        <w:rFonts w:ascii="Symbol" w:hAnsi="Symbol" w:cs="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cs="Wingdings" w:hint="default"/>
      </w:rPr>
    </w:lvl>
    <w:lvl w:ilvl="3" w:tplc="14090001" w:tentative="1">
      <w:start w:val="1"/>
      <w:numFmt w:val="bullet"/>
      <w:lvlText w:val=""/>
      <w:lvlJc w:val="left"/>
      <w:pPr>
        <w:ind w:left="3240" w:hanging="360"/>
      </w:pPr>
      <w:rPr>
        <w:rFonts w:ascii="Symbol" w:hAnsi="Symbol" w:cs="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cs="Wingdings" w:hint="default"/>
      </w:rPr>
    </w:lvl>
    <w:lvl w:ilvl="6" w:tplc="14090001" w:tentative="1">
      <w:start w:val="1"/>
      <w:numFmt w:val="bullet"/>
      <w:lvlText w:val=""/>
      <w:lvlJc w:val="left"/>
      <w:pPr>
        <w:ind w:left="5400" w:hanging="360"/>
      </w:pPr>
      <w:rPr>
        <w:rFonts w:ascii="Symbol" w:hAnsi="Symbol" w:cs="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6EDF2F2E"/>
    <w:multiLevelType w:val="hybridMultilevel"/>
    <w:tmpl w:val="4F863AAA"/>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14"/>
  </w:num>
  <w:num w:numId="3">
    <w:abstractNumId w:val="1"/>
  </w:num>
  <w:num w:numId="4">
    <w:abstractNumId w:val="9"/>
  </w:num>
  <w:num w:numId="5">
    <w:abstractNumId w:val="0"/>
  </w:num>
  <w:num w:numId="6">
    <w:abstractNumId w:val="16"/>
  </w:num>
  <w:num w:numId="7">
    <w:abstractNumId w:val="5"/>
  </w:num>
  <w:num w:numId="8">
    <w:abstractNumId w:val="12"/>
  </w:num>
  <w:num w:numId="9">
    <w:abstractNumId w:val="8"/>
  </w:num>
  <w:num w:numId="10">
    <w:abstractNumId w:val="7"/>
  </w:num>
  <w:num w:numId="11">
    <w:abstractNumId w:val="3"/>
  </w:num>
  <w:num w:numId="12">
    <w:abstractNumId w:val="2"/>
  </w:num>
  <w:num w:numId="13">
    <w:abstractNumId w:val="6"/>
  </w:num>
  <w:num w:numId="14">
    <w:abstractNumId w:val="4"/>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4"/>
    <w:rsid w:val="000646C3"/>
    <w:rsid w:val="00093D70"/>
    <w:rsid w:val="000B2077"/>
    <w:rsid w:val="000B7FD0"/>
    <w:rsid w:val="000C1720"/>
    <w:rsid w:val="000E7442"/>
    <w:rsid w:val="000F6AF6"/>
    <w:rsid w:val="001736A3"/>
    <w:rsid w:val="00177A1B"/>
    <w:rsid w:val="001B2436"/>
    <w:rsid w:val="001B4FB3"/>
    <w:rsid w:val="001C1FCF"/>
    <w:rsid w:val="001D36BC"/>
    <w:rsid w:val="001D4B8C"/>
    <w:rsid w:val="00202CB0"/>
    <w:rsid w:val="00226DCD"/>
    <w:rsid w:val="00275152"/>
    <w:rsid w:val="002767BB"/>
    <w:rsid w:val="00291413"/>
    <w:rsid w:val="00297B09"/>
    <w:rsid w:val="002A4260"/>
    <w:rsid w:val="002C2817"/>
    <w:rsid w:val="00310B53"/>
    <w:rsid w:val="00316627"/>
    <w:rsid w:val="003335E4"/>
    <w:rsid w:val="00374A07"/>
    <w:rsid w:val="00402C46"/>
    <w:rsid w:val="00406D16"/>
    <w:rsid w:val="00407DBF"/>
    <w:rsid w:val="00447434"/>
    <w:rsid w:val="004617FC"/>
    <w:rsid w:val="00462D43"/>
    <w:rsid w:val="00463DCE"/>
    <w:rsid w:val="00496B24"/>
    <w:rsid w:val="004A23DC"/>
    <w:rsid w:val="004A7392"/>
    <w:rsid w:val="004B671F"/>
    <w:rsid w:val="004C16DD"/>
    <w:rsid w:val="004E0FBA"/>
    <w:rsid w:val="005141B7"/>
    <w:rsid w:val="00580AFC"/>
    <w:rsid w:val="005A4082"/>
    <w:rsid w:val="005E6F01"/>
    <w:rsid w:val="006275AC"/>
    <w:rsid w:val="00633A37"/>
    <w:rsid w:val="006746C1"/>
    <w:rsid w:val="00683184"/>
    <w:rsid w:val="00690DB8"/>
    <w:rsid w:val="006D2F97"/>
    <w:rsid w:val="006D5F22"/>
    <w:rsid w:val="006D67B7"/>
    <w:rsid w:val="00704C03"/>
    <w:rsid w:val="0074049E"/>
    <w:rsid w:val="00757A2E"/>
    <w:rsid w:val="00771782"/>
    <w:rsid w:val="007761BF"/>
    <w:rsid w:val="007874C0"/>
    <w:rsid w:val="007C2B1F"/>
    <w:rsid w:val="007D3041"/>
    <w:rsid w:val="0082158B"/>
    <w:rsid w:val="00840811"/>
    <w:rsid w:val="00855359"/>
    <w:rsid w:val="00861A5E"/>
    <w:rsid w:val="008822CE"/>
    <w:rsid w:val="008926BE"/>
    <w:rsid w:val="008A7255"/>
    <w:rsid w:val="008D6289"/>
    <w:rsid w:val="00904785"/>
    <w:rsid w:val="0091038E"/>
    <w:rsid w:val="00917E71"/>
    <w:rsid w:val="0094499A"/>
    <w:rsid w:val="00990AAB"/>
    <w:rsid w:val="009B6860"/>
    <w:rsid w:val="009D582F"/>
    <w:rsid w:val="009F18D3"/>
    <w:rsid w:val="00A16626"/>
    <w:rsid w:val="00A175C7"/>
    <w:rsid w:val="00A3684A"/>
    <w:rsid w:val="00A374E2"/>
    <w:rsid w:val="00A42320"/>
    <w:rsid w:val="00A62374"/>
    <w:rsid w:val="00A63E12"/>
    <w:rsid w:val="00A65648"/>
    <w:rsid w:val="00A71320"/>
    <w:rsid w:val="00A80DAA"/>
    <w:rsid w:val="00A80EE3"/>
    <w:rsid w:val="00A949DD"/>
    <w:rsid w:val="00AA616F"/>
    <w:rsid w:val="00AE77A7"/>
    <w:rsid w:val="00AF0D55"/>
    <w:rsid w:val="00B0069B"/>
    <w:rsid w:val="00B01278"/>
    <w:rsid w:val="00B07DCC"/>
    <w:rsid w:val="00B228A6"/>
    <w:rsid w:val="00B36DE4"/>
    <w:rsid w:val="00B44C4F"/>
    <w:rsid w:val="00B5331B"/>
    <w:rsid w:val="00B64FD2"/>
    <w:rsid w:val="00B822B5"/>
    <w:rsid w:val="00B84E70"/>
    <w:rsid w:val="00B8507D"/>
    <w:rsid w:val="00BA0D4D"/>
    <w:rsid w:val="00BA186D"/>
    <w:rsid w:val="00BC7CAA"/>
    <w:rsid w:val="00C01613"/>
    <w:rsid w:val="00C01F3F"/>
    <w:rsid w:val="00C239D7"/>
    <w:rsid w:val="00C249A9"/>
    <w:rsid w:val="00C32080"/>
    <w:rsid w:val="00C42017"/>
    <w:rsid w:val="00C52A9D"/>
    <w:rsid w:val="00C64B1E"/>
    <w:rsid w:val="00C72428"/>
    <w:rsid w:val="00CF60A9"/>
    <w:rsid w:val="00D42477"/>
    <w:rsid w:val="00D4616A"/>
    <w:rsid w:val="00D578A2"/>
    <w:rsid w:val="00DE190F"/>
    <w:rsid w:val="00E2526A"/>
    <w:rsid w:val="00E8774B"/>
    <w:rsid w:val="00EA536E"/>
    <w:rsid w:val="00EC26A1"/>
    <w:rsid w:val="00EC541A"/>
    <w:rsid w:val="00ED0684"/>
    <w:rsid w:val="00F25E07"/>
    <w:rsid w:val="00F32805"/>
    <w:rsid w:val="00F35B8A"/>
    <w:rsid w:val="00F6477E"/>
    <w:rsid w:val="00F86CD5"/>
    <w:rsid w:val="00F92117"/>
    <w:rsid w:val="00F96C43"/>
    <w:rsid w:val="00FA55FF"/>
    <w:rsid w:val="00FB3FEE"/>
    <w:rsid w:val="00FE282D"/>
    <w:rsid w:val="00FF76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6DCC1"/>
  <w15:chartTrackingRefBased/>
  <w15:docId w15:val="{7C40D982-4670-488E-8DBE-78659773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6A3"/>
  </w:style>
  <w:style w:type="paragraph" w:styleId="Footer">
    <w:name w:val="footer"/>
    <w:basedOn w:val="Normal"/>
    <w:link w:val="FooterChar"/>
    <w:uiPriority w:val="99"/>
    <w:unhideWhenUsed/>
    <w:rsid w:val="00173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6A3"/>
  </w:style>
  <w:style w:type="table" w:styleId="TableGrid">
    <w:name w:val="Table Grid"/>
    <w:basedOn w:val="TableNormal"/>
    <w:uiPriority w:val="39"/>
    <w:rsid w:val="0017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B8C0-4201-41F1-9D9C-F827E00A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Dragunow</dc:creator>
  <cp:keywords/>
  <dc:description/>
  <cp:lastModifiedBy>Nick Dragunow</cp:lastModifiedBy>
  <cp:revision>123</cp:revision>
  <dcterms:created xsi:type="dcterms:W3CDTF">2020-04-25T23:20:00Z</dcterms:created>
  <dcterms:modified xsi:type="dcterms:W3CDTF">2020-04-26T05:27:00Z</dcterms:modified>
</cp:coreProperties>
</file>