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8A0E7" w14:textId="01A57FDB" w:rsidR="0041268A" w:rsidRDefault="004B5C45" w:rsidP="008926BE">
      <w:pPr>
        <w:pBdr>
          <w:bottom w:val="double" w:sz="6" w:space="1" w:color="auto"/>
        </w:pBdr>
        <w:rPr>
          <w:b/>
          <w:bCs/>
        </w:rPr>
      </w:pPr>
      <w:r w:rsidRPr="004B5C45">
        <w:rPr>
          <w:b/>
          <w:bCs/>
          <w:highlight w:val="yellow"/>
        </w:rPr>
        <w:t>ES2015 modules</w:t>
      </w:r>
    </w:p>
    <w:p w14:paraId="19530F42" w14:textId="1B3DA6E3" w:rsidR="00406719" w:rsidRDefault="004B5C45" w:rsidP="00406719">
      <w:r>
        <w:rPr>
          <w:noProof/>
        </w:rPr>
        <w:drawing>
          <wp:inline distT="0" distB="0" distL="0" distR="0" wp14:anchorId="2457A2C0" wp14:editId="5FC98E13">
            <wp:extent cx="5731510" cy="2821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FC89" w14:textId="547A42F2" w:rsidR="00B50829" w:rsidRDefault="00B50829" w:rsidP="00406719"/>
    <w:p w14:paraId="71671EB8" w14:textId="4343C622" w:rsidR="00B50829" w:rsidRPr="00D95C77" w:rsidRDefault="00B50829" w:rsidP="00406719">
      <w:pPr>
        <w:pBdr>
          <w:bottom w:val="double" w:sz="6" w:space="1" w:color="auto"/>
        </w:pBdr>
        <w:rPr>
          <w:b/>
          <w:bCs/>
        </w:rPr>
      </w:pPr>
      <w:r w:rsidRPr="00D95C77">
        <w:rPr>
          <w:b/>
          <w:bCs/>
          <w:highlight w:val="yellow"/>
        </w:rPr>
        <w:t>What are ES2015 module</w:t>
      </w:r>
      <w:r w:rsidRPr="002E6EF4">
        <w:rPr>
          <w:b/>
          <w:bCs/>
          <w:highlight w:val="yellow"/>
        </w:rPr>
        <w:t xml:space="preserve">s? </w:t>
      </w:r>
      <w:r w:rsidR="002E6EF4" w:rsidRPr="002E6EF4">
        <w:rPr>
          <w:b/>
          <w:bCs/>
          <w:highlight w:val="yellow"/>
        </w:rPr>
        <w:t>How do we create and load them?</w:t>
      </w:r>
    </w:p>
    <w:p w14:paraId="58FB654C" w14:textId="535D0048" w:rsidR="00B50829" w:rsidRDefault="00B50829" w:rsidP="00406719">
      <w:r>
        <w:t>Unlike AMD or CommonJS, they’re natively implemented modules</w:t>
      </w:r>
      <w:r w:rsidR="005D5B0D">
        <w:t xml:space="preserve">, added well after the others were added by </w:t>
      </w:r>
      <w:r w:rsidR="00E34347">
        <w:t>third parties</w:t>
      </w:r>
      <w:r>
        <w:t>. No loader required. Very similar to the others:</w:t>
      </w:r>
    </w:p>
    <w:p w14:paraId="5B37B7E1" w14:textId="77777777" w:rsidR="00B50829" w:rsidRDefault="00B50829" w:rsidP="00B50829">
      <w:pPr>
        <w:pStyle w:val="ListParagraph"/>
        <w:numPr>
          <w:ilvl w:val="0"/>
          <w:numId w:val="18"/>
        </w:numPr>
      </w:pPr>
      <w:r>
        <w:t>encapsulate implementation details</w:t>
      </w:r>
    </w:p>
    <w:p w14:paraId="08AE86EA" w14:textId="77777777" w:rsidR="00B50829" w:rsidRDefault="00B50829" w:rsidP="00B50829">
      <w:pPr>
        <w:pStyle w:val="ListParagraph"/>
        <w:numPr>
          <w:ilvl w:val="0"/>
          <w:numId w:val="18"/>
        </w:numPr>
      </w:pPr>
      <w:r>
        <w:t>explicitly expose a public API</w:t>
      </w:r>
    </w:p>
    <w:p w14:paraId="1E936F52" w14:textId="31E09D8D" w:rsidR="00D95C77" w:rsidRDefault="00B50829" w:rsidP="00D95C77">
      <w:pPr>
        <w:pStyle w:val="ListParagraph"/>
        <w:numPr>
          <w:ilvl w:val="0"/>
          <w:numId w:val="18"/>
        </w:numPr>
      </w:pPr>
      <w:r>
        <w:t xml:space="preserve">support for dependency management </w:t>
      </w:r>
    </w:p>
    <w:p w14:paraId="11090A6F" w14:textId="3A0157E2" w:rsidR="00E34347" w:rsidRDefault="00E34347" w:rsidP="00E34347"/>
    <w:p w14:paraId="6AD19669" w14:textId="2DEB3E37" w:rsidR="00E34347" w:rsidRDefault="00E34347" w:rsidP="00E34347">
      <w:r>
        <w:t xml:space="preserve">Note that we sometimes need to </w:t>
      </w:r>
      <w:proofErr w:type="spellStart"/>
      <w:r w:rsidRPr="00033622">
        <w:rPr>
          <w:b/>
          <w:bCs/>
          <w:highlight w:val="green"/>
        </w:rPr>
        <w:t>transpile</w:t>
      </w:r>
      <w:proofErr w:type="spellEnd"/>
      <w:r>
        <w:t xml:space="preserve"> (convert from one language to another) from the modern JS to an older version because older browsers can fail to support our new module syntax.</w:t>
      </w:r>
    </w:p>
    <w:p w14:paraId="23260520" w14:textId="77777777" w:rsidR="0048000E" w:rsidRDefault="0048000E" w:rsidP="00E34347">
      <w:pPr>
        <w:pStyle w:val="ListParagraph"/>
        <w:numPr>
          <w:ilvl w:val="0"/>
          <w:numId w:val="19"/>
        </w:numPr>
      </w:pPr>
      <w:r>
        <w:t>Write modern ES2015 modules.</w:t>
      </w:r>
    </w:p>
    <w:p w14:paraId="5E7A8CD1" w14:textId="77777777" w:rsidR="0048000E" w:rsidRDefault="0048000E" w:rsidP="00E34347">
      <w:pPr>
        <w:pStyle w:val="ListParagraph"/>
        <w:numPr>
          <w:ilvl w:val="0"/>
          <w:numId w:val="19"/>
        </w:numPr>
      </w:pPr>
      <w:proofErr w:type="spellStart"/>
      <w:r>
        <w:t>Transpile</w:t>
      </w:r>
      <w:proofErr w:type="spellEnd"/>
      <w:r>
        <w:t xml:space="preserve"> those modules down to an old version (AMD, CommonJS, etc) with Babel.</w:t>
      </w:r>
    </w:p>
    <w:p w14:paraId="59EB5ADE" w14:textId="30419193" w:rsidR="0048000E" w:rsidRDefault="0048000E" w:rsidP="00E34347">
      <w:pPr>
        <w:pStyle w:val="ListParagraph"/>
        <w:numPr>
          <w:ilvl w:val="0"/>
          <w:numId w:val="19"/>
        </w:numPr>
      </w:pPr>
      <w:r>
        <w:t>Load those translated modules with RequireJS or SystemJS</w:t>
      </w:r>
    </w:p>
    <w:p w14:paraId="04A2E7F1" w14:textId="7D2BC8FD" w:rsidR="0048000E" w:rsidRPr="00406719" w:rsidRDefault="0048000E" w:rsidP="00E34347">
      <w:r>
        <w:rPr>
          <w:noProof/>
        </w:rPr>
        <w:drawing>
          <wp:inline distT="0" distB="0" distL="0" distR="0" wp14:anchorId="13CA9E67" wp14:editId="0EC3C5BB">
            <wp:extent cx="4660449" cy="185467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118" cy="186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00E" w:rsidRPr="0040671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99C1E" w14:textId="77777777" w:rsidR="00734951" w:rsidRDefault="00734951" w:rsidP="001736A3">
      <w:pPr>
        <w:spacing w:after="0" w:line="240" w:lineRule="auto"/>
      </w:pPr>
      <w:r>
        <w:separator/>
      </w:r>
    </w:p>
  </w:endnote>
  <w:endnote w:type="continuationSeparator" w:id="0">
    <w:p w14:paraId="58742FCC" w14:textId="77777777" w:rsidR="00734951" w:rsidRDefault="00734951" w:rsidP="0017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2E9B6" w14:textId="77777777" w:rsidR="00734951" w:rsidRDefault="00734951" w:rsidP="001736A3">
      <w:pPr>
        <w:spacing w:after="0" w:line="240" w:lineRule="auto"/>
      </w:pPr>
      <w:r>
        <w:separator/>
      </w:r>
    </w:p>
  </w:footnote>
  <w:footnote w:type="continuationSeparator" w:id="0">
    <w:p w14:paraId="587F85EA" w14:textId="77777777" w:rsidR="00734951" w:rsidRDefault="00734951" w:rsidP="00173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1736A3" w14:paraId="6C9ECC5B" w14:textId="77777777" w:rsidTr="002C2817"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</w:tcPr>
        <w:p w14:paraId="1E53C841" w14:textId="342E8C67" w:rsidR="001736A3" w:rsidRDefault="00E2526A" w:rsidP="001736A3">
          <w:r>
            <w:t>JavaScript Fundamentals</w:t>
          </w: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</w:tcPr>
        <w:p w14:paraId="0F3621B6" w14:textId="45981EDB" w:rsidR="001736A3" w:rsidRDefault="00E2526A">
          <w:pPr>
            <w:pStyle w:val="Header"/>
          </w:pPr>
          <w:r>
            <w:t>Module Patterns in JS</w:t>
          </w:r>
        </w:p>
      </w:tc>
      <w:tc>
        <w:tcPr>
          <w:tcW w:w="300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</w:tcPr>
        <w:p w14:paraId="2AB7EA28" w14:textId="3F72E591" w:rsidR="001736A3" w:rsidRDefault="000F6AF6" w:rsidP="001736A3">
          <w:r>
            <w:t>CommonJS</w:t>
          </w:r>
        </w:p>
      </w:tc>
    </w:tr>
  </w:tbl>
  <w:p w14:paraId="23C22193" w14:textId="77777777" w:rsidR="001736A3" w:rsidRDefault="00173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049F"/>
    <w:multiLevelType w:val="hybridMultilevel"/>
    <w:tmpl w:val="E56281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0E43FC"/>
    <w:multiLevelType w:val="hybridMultilevel"/>
    <w:tmpl w:val="A2F052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915CFD"/>
    <w:multiLevelType w:val="hybridMultilevel"/>
    <w:tmpl w:val="CA8837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28048E"/>
    <w:multiLevelType w:val="hybridMultilevel"/>
    <w:tmpl w:val="B27CCA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DE5913"/>
    <w:multiLevelType w:val="hybridMultilevel"/>
    <w:tmpl w:val="037AD5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322619"/>
    <w:multiLevelType w:val="hybridMultilevel"/>
    <w:tmpl w:val="A006B1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F55F81"/>
    <w:multiLevelType w:val="hybridMultilevel"/>
    <w:tmpl w:val="64E2C5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836883"/>
    <w:multiLevelType w:val="hybridMultilevel"/>
    <w:tmpl w:val="4CA817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F696096"/>
    <w:multiLevelType w:val="hybridMultilevel"/>
    <w:tmpl w:val="26109F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104E45"/>
    <w:multiLevelType w:val="hybridMultilevel"/>
    <w:tmpl w:val="C248D942"/>
    <w:lvl w:ilvl="0" w:tplc="1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B57E44"/>
    <w:multiLevelType w:val="hybridMultilevel"/>
    <w:tmpl w:val="B99055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86F6E73"/>
    <w:multiLevelType w:val="hybridMultilevel"/>
    <w:tmpl w:val="BC30EF2A"/>
    <w:lvl w:ilvl="0" w:tplc="1F9032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D6DB2"/>
    <w:multiLevelType w:val="hybridMultilevel"/>
    <w:tmpl w:val="23E691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5C169BC"/>
    <w:multiLevelType w:val="hybridMultilevel"/>
    <w:tmpl w:val="31D4F6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60A580F"/>
    <w:multiLevelType w:val="hybridMultilevel"/>
    <w:tmpl w:val="BD0638A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88A4593"/>
    <w:multiLevelType w:val="hybridMultilevel"/>
    <w:tmpl w:val="F0DE1CF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C28F5"/>
    <w:multiLevelType w:val="hybridMultilevel"/>
    <w:tmpl w:val="D3CCD1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DE00A13"/>
    <w:multiLevelType w:val="hybridMultilevel"/>
    <w:tmpl w:val="A3A8E81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EDF2F2E"/>
    <w:multiLevelType w:val="hybridMultilevel"/>
    <w:tmpl w:val="4F863A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0"/>
  </w:num>
  <w:num w:numId="5">
    <w:abstractNumId w:val="0"/>
  </w:num>
  <w:num w:numId="6">
    <w:abstractNumId w:val="18"/>
  </w:num>
  <w:num w:numId="7">
    <w:abstractNumId w:val="5"/>
  </w:num>
  <w:num w:numId="8">
    <w:abstractNumId w:val="13"/>
  </w:num>
  <w:num w:numId="9">
    <w:abstractNumId w:val="9"/>
  </w:num>
  <w:num w:numId="10">
    <w:abstractNumId w:val="7"/>
  </w:num>
  <w:num w:numId="11">
    <w:abstractNumId w:val="3"/>
  </w:num>
  <w:num w:numId="12">
    <w:abstractNumId w:val="2"/>
  </w:num>
  <w:num w:numId="13">
    <w:abstractNumId w:val="6"/>
  </w:num>
  <w:num w:numId="14">
    <w:abstractNumId w:val="4"/>
  </w:num>
  <w:num w:numId="15">
    <w:abstractNumId w:val="14"/>
  </w:num>
  <w:num w:numId="16">
    <w:abstractNumId w:val="17"/>
  </w:num>
  <w:num w:numId="17">
    <w:abstractNumId w:val="11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E4"/>
    <w:rsid w:val="00033622"/>
    <w:rsid w:val="000646C3"/>
    <w:rsid w:val="00093D70"/>
    <w:rsid w:val="000B2077"/>
    <w:rsid w:val="000B7FD0"/>
    <w:rsid w:val="000C1720"/>
    <w:rsid w:val="000E7442"/>
    <w:rsid w:val="000F6AF6"/>
    <w:rsid w:val="001736A3"/>
    <w:rsid w:val="00177A1B"/>
    <w:rsid w:val="001B2436"/>
    <w:rsid w:val="001B4FB3"/>
    <w:rsid w:val="001C1FCF"/>
    <w:rsid w:val="001D36BC"/>
    <w:rsid w:val="001D4B8C"/>
    <w:rsid w:val="00202CB0"/>
    <w:rsid w:val="00226DCD"/>
    <w:rsid w:val="00275152"/>
    <w:rsid w:val="002767BB"/>
    <w:rsid w:val="00291413"/>
    <w:rsid w:val="00297B09"/>
    <w:rsid w:val="002A4260"/>
    <w:rsid w:val="002C2817"/>
    <w:rsid w:val="002E6EF4"/>
    <w:rsid w:val="00310B53"/>
    <w:rsid w:val="00316627"/>
    <w:rsid w:val="003335E4"/>
    <w:rsid w:val="00374A07"/>
    <w:rsid w:val="00402C46"/>
    <w:rsid w:val="00406719"/>
    <w:rsid w:val="00406D16"/>
    <w:rsid w:val="00407DBF"/>
    <w:rsid w:val="0041268A"/>
    <w:rsid w:val="00447434"/>
    <w:rsid w:val="004617FC"/>
    <w:rsid w:val="00462D43"/>
    <w:rsid w:val="00463DCE"/>
    <w:rsid w:val="0048000E"/>
    <w:rsid w:val="00496B24"/>
    <w:rsid w:val="004A23DC"/>
    <w:rsid w:val="004A7392"/>
    <w:rsid w:val="004B5C45"/>
    <w:rsid w:val="004B671F"/>
    <w:rsid w:val="004C16DD"/>
    <w:rsid w:val="004E0FBA"/>
    <w:rsid w:val="005141B7"/>
    <w:rsid w:val="00580AFC"/>
    <w:rsid w:val="005A4082"/>
    <w:rsid w:val="005D5B0D"/>
    <w:rsid w:val="005E6F01"/>
    <w:rsid w:val="006275AC"/>
    <w:rsid w:val="00633A37"/>
    <w:rsid w:val="006746C1"/>
    <w:rsid w:val="00683184"/>
    <w:rsid w:val="00690DB8"/>
    <w:rsid w:val="006D2F97"/>
    <w:rsid w:val="006D5F22"/>
    <w:rsid w:val="006D67B7"/>
    <w:rsid w:val="00704C03"/>
    <w:rsid w:val="00734951"/>
    <w:rsid w:val="0074049E"/>
    <w:rsid w:val="00757A2E"/>
    <w:rsid w:val="00771782"/>
    <w:rsid w:val="007761BF"/>
    <w:rsid w:val="007874C0"/>
    <w:rsid w:val="007C2B1F"/>
    <w:rsid w:val="007D3041"/>
    <w:rsid w:val="0082158B"/>
    <w:rsid w:val="00840811"/>
    <w:rsid w:val="00855359"/>
    <w:rsid w:val="00861A5E"/>
    <w:rsid w:val="008822CE"/>
    <w:rsid w:val="008926BE"/>
    <w:rsid w:val="008A7255"/>
    <w:rsid w:val="008D6289"/>
    <w:rsid w:val="00904785"/>
    <w:rsid w:val="0091038E"/>
    <w:rsid w:val="00917E71"/>
    <w:rsid w:val="0094499A"/>
    <w:rsid w:val="00990AAB"/>
    <w:rsid w:val="009B6860"/>
    <w:rsid w:val="009D582F"/>
    <w:rsid w:val="009F18D3"/>
    <w:rsid w:val="00A16626"/>
    <w:rsid w:val="00A175C7"/>
    <w:rsid w:val="00A3684A"/>
    <w:rsid w:val="00A374E2"/>
    <w:rsid w:val="00A42320"/>
    <w:rsid w:val="00A62374"/>
    <w:rsid w:val="00A63E12"/>
    <w:rsid w:val="00A65648"/>
    <w:rsid w:val="00A71320"/>
    <w:rsid w:val="00A80DAA"/>
    <w:rsid w:val="00A80EE3"/>
    <w:rsid w:val="00A949DD"/>
    <w:rsid w:val="00AA616F"/>
    <w:rsid w:val="00AE77A7"/>
    <w:rsid w:val="00AF0D55"/>
    <w:rsid w:val="00B0069B"/>
    <w:rsid w:val="00B01278"/>
    <w:rsid w:val="00B07DCC"/>
    <w:rsid w:val="00B228A6"/>
    <w:rsid w:val="00B36DE4"/>
    <w:rsid w:val="00B44C4F"/>
    <w:rsid w:val="00B50829"/>
    <w:rsid w:val="00B5331B"/>
    <w:rsid w:val="00B64FD2"/>
    <w:rsid w:val="00B822B5"/>
    <w:rsid w:val="00B84E70"/>
    <w:rsid w:val="00B8507D"/>
    <w:rsid w:val="00BA0D4D"/>
    <w:rsid w:val="00BA186D"/>
    <w:rsid w:val="00BC7CAA"/>
    <w:rsid w:val="00C01613"/>
    <w:rsid w:val="00C01F3F"/>
    <w:rsid w:val="00C239D7"/>
    <w:rsid w:val="00C249A9"/>
    <w:rsid w:val="00C32080"/>
    <w:rsid w:val="00C42017"/>
    <w:rsid w:val="00C52A9D"/>
    <w:rsid w:val="00C64B1E"/>
    <w:rsid w:val="00C72428"/>
    <w:rsid w:val="00CF60A9"/>
    <w:rsid w:val="00D42477"/>
    <w:rsid w:val="00D4616A"/>
    <w:rsid w:val="00D578A2"/>
    <w:rsid w:val="00D95C77"/>
    <w:rsid w:val="00DE190F"/>
    <w:rsid w:val="00E07E86"/>
    <w:rsid w:val="00E2526A"/>
    <w:rsid w:val="00E34347"/>
    <w:rsid w:val="00E8774B"/>
    <w:rsid w:val="00EA536E"/>
    <w:rsid w:val="00EC26A1"/>
    <w:rsid w:val="00EC541A"/>
    <w:rsid w:val="00ED0684"/>
    <w:rsid w:val="00F25E07"/>
    <w:rsid w:val="00F32805"/>
    <w:rsid w:val="00F35B8A"/>
    <w:rsid w:val="00F6477E"/>
    <w:rsid w:val="00F86CD5"/>
    <w:rsid w:val="00F92117"/>
    <w:rsid w:val="00F96C43"/>
    <w:rsid w:val="00FA55FF"/>
    <w:rsid w:val="00FB3FEE"/>
    <w:rsid w:val="00FE282D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6DCC1"/>
  <w15:chartTrackingRefBased/>
  <w15:docId w15:val="{7C40D982-4670-488E-8DBE-7865977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6A3"/>
  </w:style>
  <w:style w:type="paragraph" w:styleId="Footer">
    <w:name w:val="footer"/>
    <w:basedOn w:val="Normal"/>
    <w:link w:val="FooterChar"/>
    <w:uiPriority w:val="99"/>
    <w:unhideWhenUsed/>
    <w:rsid w:val="00173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6A3"/>
  </w:style>
  <w:style w:type="table" w:styleId="TableGrid">
    <w:name w:val="Table Grid"/>
    <w:basedOn w:val="TableNormal"/>
    <w:uiPriority w:val="39"/>
    <w:rsid w:val="0017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3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08CB-7F51-4C57-9BE3-CB5D70A06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Dragunow</dc:creator>
  <cp:keywords/>
  <dc:description/>
  <cp:lastModifiedBy>Nick Dragunow</cp:lastModifiedBy>
  <cp:revision>134</cp:revision>
  <dcterms:created xsi:type="dcterms:W3CDTF">2020-04-25T23:20:00Z</dcterms:created>
  <dcterms:modified xsi:type="dcterms:W3CDTF">2020-04-26T05:36:00Z</dcterms:modified>
</cp:coreProperties>
</file>