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2E5F5" w14:textId="1D890CD6" w:rsidR="00540465" w:rsidRPr="00593BEB" w:rsidRDefault="00597616">
      <w:pPr>
        <w:rPr>
          <w:rFonts w:ascii="NimbuSanTBolCon" w:hAnsi="NimbuSanTBolCon"/>
          <w:color w:val="4472C4" w:themeColor="accent1"/>
          <w:sz w:val="44"/>
        </w:rPr>
      </w:pPr>
      <w:r w:rsidRPr="00593BEB">
        <w:rPr>
          <w:rFonts w:ascii="NimbuSanTBolCon" w:hAnsi="NimbuSanTBolCon"/>
          <w:color w:val="4472C4" w:themeColor="accent1"/>
          <w:sz w:val="44"/>
        </w:rPr>
        <w:t>KELP THE PLANET</w:t>
      </w:r>
    </w:p>
    <w:p w14:paraId="2DBE3BAB" w14:textId="696B0BC5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  <w:r w:rsidRPr="00593BEB">
        <w:rPr>
          <w:rFonts w:ascii="Montserrat" w:hAnsi="Montserrat"/>
          <w:color w:val="4472C4" w:themeColor="accent1"/>
          <w:sz w:val="28"/>
        </w:rPr>
        <w:t>Sources</w:t>
      </w:r>
    </w:p>
    <w:p w14:paraId="2B196020" w14:textId="33EE57FD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4935FE84" w14:textId="77777777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3DC166B8" w14:textId="1AF0FD22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  <w:hyperlink r:id="rId6" w:history="1">
        <w:r w:rsidRPr="00593BEB">
          <w:rPr>
            <w:rStyle w:val="Hyperlink"/>
            <w:rFonts w:ascii="Montserrat" w:hAnsi="Montserrat"/>
            <w:color w:val="4472C4" w:themeColor="accent1"/>
            <w:sz w:val="28"/>
          </w:rPr>
          <w:t>https://www.healthline.com/health/food-nutrition/benefits-of-kelp</w:t>
        </w:r>
      </w:hyperlink>
      <w:r w:rsidRPr="00593BEB">
        <w:rPr>
          <w:rFonts w:ascii="Montserrat" w:hAnsi="Montserrat"/>
          <w:color w:val="4472C4" w:themeColor="accent1"/>
          <w:sz w:val="28"/>
        </w:rPr>
        <w:t xml:space="preserve"> </w:t>
      </w:r>
    </w:p>
    <w:p w14:paraId="6CAC88C8" w14:textId="01A3D7D4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3EB50095" w14:textId="77777777" w:rsidR="00597616" w:rsidRPr="00597616" w:rsidRDefault="00597616" w:rsidP="00597616">
      <w:pPr>
        <w:rPr>
          <w:rFonts w:ascii="Montserrat" w:hAnsi="Montserrat"/>
          <w:color w:val="4472C4" w:themeColor="accent1"/>
          <w:sz w:val="28"/>
        </w:rPr>
      </w:pPr>
      <w:r w:rsidRPr="00597616">
        <w:rPr>
          <w:rFonts w:ascii="Montserrat" w:hAnsi="Montserrat"/>
          <w:b/>
          <w:bCs/>
          <w:color w:val="4472C4" w:themeColor="accent1"/>
          <w:sz w:val="28"/>
        </w:rPr>
        <w:t>Kelp the Environment</w:t>
      </w:r>
    </w:p>
    <w:p w14:paraId="4A679A69" w14:textId="72D8CFA0" w:rsidR="00597616" w:rsidRDefault="00597616">
      <w:pPr>
        <w:rPr>
          <w:rFonts w:ascii="Montserrat" w:hAnsi="Montserrat"/>
          <w:color w:val="4472C4" w:themeColor="accent1"/>
          <w:sz w:val="28"/>
        </w:rPr>
      </w:pPr>
    </w:p>
    <w:p w14:paraId="02A21222" w14:textId="59400AAC" w:rsidR="00AD08C9" w:rsidRPr="00AD08C9" w:rsidRDefault="00AD08C9">
      <w:pPr>
        <w:rPr>
          <w:rFonts w:ascii="Montserrat" w:hAnsi="Montserrat"/>
          <w:color w:val="4472C4" w:themeColor="accent1"/>
          <w:sz w:val="28"/>
        </w:rPr>
      </w:pPr>
      <w:hyperlink r:id="rId7" w:history="1">
        <w:r w:rsidRPr="00731C55">
          <w:rPr>
            <w:rStyle w:val="Hyperlink"/>
            <w:rFonts w:ascii="Montserrat" w:hAnsi="Montserrat"/>
            <w:sz w:val="28"/>
          </w:rPr>
          <w:t>https://homeguides.sfgate.com/causes-fertilizer-runoff-77148.html</w:t>
        </w:r>
      </w:hyperlink>
      <w:r>
        <w:rPr>
          <w:rFonts w:ascii="Montserrat" w:hAnsi="Montserrat"/>
          <w:color w:val="4472C4" w:themeColor="accent1"/>
          <w:sz w:val="28"/>
        </w:rPr>
        <w:t xml:space="preserve"> </w:t>
      </w:r>
      <w:bookmarkStart w:id="0" w:name="_GoBack"/>
      <w:bookmarkEnd w:id="0"/>
    </w:p>
    <w:p w14:paraId="6538F15D" w14:textId="54906CBA" w:rsidR="00597616" w:rsidRPr="00AD08C9" w:rsidRDefault="00597616">
      <w:pPr>
        <w:rPr>
          <w:rFonts w:ascii="Montserrat" w:hAnsi="Montserrat"/>
          <w:color w:val="4472C4" w:themeColor="accent1"/>
          <w:sz w:val="28"/>
        </w:rPr>
      </w:pPr>
    </w:p>
    <w:p w14:paraId="43A803A5" w14:textId="35FFBDFC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  <w:hyperlink r:id="rId8" w:history="1">
        <w:r w:rsidRPr="00593BEB">
          <w:rPr>
            <w:rStyle w:val="Hyperlink"/>
            <w:rFonts w:ascii="Montserrat" w:hAnsi="Montserrat"/>
            <w:color w:val="4472C4" w:themeColor="accent1"/>
            <w:sz w:val="28"/>
          </w:rPr>
          <w:t>https://journals.plos.org/plosone/article?id=10.1371/journal.pone.0011914#pone.0011914-Gazeau1</w:t>
        </w:r>
      </w:hyperlink>
      <w:r w:rsidRPr="00593BEB">
        <w:rPr>
          <w:rFonts w:ascii="Montserrat" w:hAnsi="Montserrat"/>
          <w:color w:val="4472C4" w:themeColor="accent1"/>
          <w:sz w:val="28"/>
        </w:rPr>
        <w:t xml:space="preserve"> </w:t>
      </w:r>
    </w:p>
    <w:p w14:paraId="10BFA126" w14:textId="77777777" w:rsidR="00597616" w:rsidRPr="00593BEB" w:rsidRDefault="00597616" w:rsidP="00597616">
      <w:pPr>
        <w:rPr>
          <w:rFonts w:ascii="Montserrat" w:hAnsi="Montserrat"/>
          <w:b/>
          <w:bCs/>
          <w:color w:val="4472C4" w:themeColor="accent1"/>
          <w:sz w:val="28"/>
        </w:rPr>
      </w:pPr>
    </w:p>
    <w:p w14:paraId="0BA343CC" w14:textId="116CA9ED" w:rsidR="00597616" w:rsidRPr="00597616" w:rsidRDefault="00597616" w:rsidP="00597616">
      <w:pPr>
        <w:rPr>
          <w:rFonts w:ascii="Montserrat" w:hAnsi="Montserrat"/>
          <w:color w:val="4472C4" w:themeColor="accent1"/>
          <w:sz w:val="28"/>
        </w:rPr>
      </w:pPr>
      <w:r w:rsidRPr="00597616">
        <w:rPr>
          <w:rFonts w:ascii="Montserrat" w:hAnsi="Montserrat"/>
          <w:b/>
          <w:bCs/>
          <w:color w:val="4472C4" w:themeColor="accent1"/>
          <w:sz w:val="28"/>
        </w:rPr>
        <w:t>Kelp the Economy</w:t>
      </w:r>
    </w:p>
    <w:p w14:paraId="2F2837DA" w14:textId="34F36EBA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79EBA8D0" w14:textId="5008CC47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  <w:hyperlink r:id="rId9" w:history="1">
        <w:r w:rsidRPr="00593BEB">
          <w:rPr>
            <w:rStyle w:val="Hyperlink"/>
            <w:rFonts w:ascii="Montserrat" w:hAnsi="Montserrat"/>
            <w:color w:val="4472C4" w:themeColor="accent1"/>
            <w:sz w:val="28"/>
          </w:rPr>
          <w:t>https://www.researchgate.net/publication/282409663_Seaweeds_for_livestock_diets_A_review</w:t>
        </w:r>
      </w:hyperlink>
      <w:r w:rsidRPr="00593BEB">
        <w:rPr>
          <w:rFonts w:ascii="Montserrat" w:hAnsi="Montserrat"/>
          <w:color w:val="4472C4" w:themeColor="accent1"/>
          <w:sz w:val="28"/>
        </w:rPr>
        <w:t xml:space="preserve"> </w:t>
      </w:r>
    </w:p>
    <w:p w14:paraId="7C91A9D0" w14:textId="7B2C9196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77DA1F99" w14:textId="1D92544E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  <w:hyperlink r:id="rId10" w:history="1">
        <w:r w:rsidRPr="00593BEB">
          <w:rPr>
            <w:rStyle w:val="Hyperlink"/>
            <w:rFonts w:ascii="Montserrat" w:hAnsi="Montserrat"/>
            <w:color w:val="4472C4" w:themeColor="accent1"/>
            <w:sz w:val="28"/>
          </w:rPr>
          <w:t>https://www.theguardian.com/environment/2013/jul/01/seaweed-biofuel-alternative-energy-kelp-scotland</w:t>
        </w:r>
      </w:hyperlink>
      <w:r w:rsidRPr="00593BEB">
        <w:rPr>
          <w:rFonts w:ascii="Montserrat" w:hAnsi="Montserrat"/>
          <w:color w:val="4472C4" w:themeColor="accent1"/>
          <w:sz w:val="28"/>
        </w:rPr>
        <w:t xml:space="preserve"> </w:t>
      </w:r>
    </w:p>
    <w:p w14:paraId="11B8F261" w14:textId="2295DD30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6A533E9F" w14:textId="1BFAFDBF" w:rsidR="00597616" w:rsidRPr="00593BEB" w:rsidRDefault="00597616">
      <w:pPr>
        <w:rPr>
          <w:rFonts w:ascii="Montserrat" w:hAnsi="Montserrat"/>
          <w:b/>
          <w:color w:val="4472C4" w:themeColor="accent1"/>
          <w:sz w:val="28"/>
        </w:rPr>
      </w:pPr>
      <w:r w:rsidRPr="00593BEB">
        <w:rPr>
          <w:rFonts w:ascii="Montserrat" w:hAnsi="Montserrat"/>
          <w:b/>
          <w:color w:val="4472C4" w:themeColor="accent1"/>
          <w:sz w:val="28"/>
        </w:rPr>
        <w:t>Kelp the Community</w:t>
      </w:r>
    </w:p>
    <w:p w14:paraId="06E551E5" w14:textId="77777777" w:rsidR="00597616" w:rsidRPr="00593BEB" w:rsidRDefault="00597616">
      <w:pPr>
        <w:rPr>
          <w:rFonts w:ascii="Montserrat" w:hAnsi="Montserrat"/>
          <w:b/>
          <w:color w:val="4472C4" w:themeColor="accent1"/>
          <w:sz w:val="28"/>
        </w:rPr>
      </w:pPr>
    </w:p>
    <w:p w14:paraId="041F71C6" w14:textId="486A77B1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  <w:hyperlink r:id="rId11" w:history="1">
        <w:r w:rsidRPr="00593BEB">
          <w:rPr>
            <w:rStyle w:val="Hyperlink"/>
            <w:rFonts w:ascii="Montserrat" w:hAnsi="Montserrat"/>
            <w:color w:val="4472C4" w:themeColor="accent1"/>
            <w:sz w:val="28"/>
          </w:rPr>
          <w:t>http://documents.worldbank.org/curated/en/947831469090666344/pdf/107147-WP-REVISED-Seaweed-Aquaculture-Web.pdf</w:t>
        </w:r>
      </w:hyperlink>
      <w:r w:rsidRPr="00593BEB">
        <w:rPr>
          <w:rFonts w:ascii="Montserrat" w:hAnsi="Montserrat"/>
          <w:color w:val="4472C4" w:themeColor="accent1"/>
          <w:sz w:val="28"/>
        </w:rPr>
        <w:t xml:space="preserve"> </w:t>
      </w:r>
    </w:p>
    <w:p w14:paraId="377EA2C9" w14:textId="1037B890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44B020FD" w14:textId="77777777" w:rsidR="00597616" w:rsidRPr="00597616" w:rsidRDefault="00597616">
      <w:pPr>
        <w:rPr>
          <w:rFonts w:ascii="Montserrat" w:hAnsi="Montserrat"/>
          <w:color w:val="FFFFFF" w:themeColor="background1"/>
          <w:sz w:val="28"/>
        </w:rPr>
      </w:pPr>
    </w:p>
    <w:sectPr w:rsidR="00597616" w:rsidRPr="00597616" w:rsidSect="00B07D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504C4" w14:textId="77777777" w:rsidR="00C12D48" w:rsidRDefault="00C12D48" w:rsidP="00597616">
      <w:r>
        <w:separator/>
      </w:r>
    </w:p>
  </w:endnote>
  <w:endnote w:type="continuationSeparator" w:id="0">
    <w:p w14:paraId="2CADDB88" w14:textId="77777777" w:rsidR="00C12D48" w:rsidRDefault="00C12D48" w:rsidP="0059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imbuSanTBolCon"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67F5D" w14:textId="77777777" w:rsidR="00597616" w:rsidRDefault="005976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FB87B" w14:textId="77777777" w:rsidR="00597616" w:rsidRDefault="005976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4CE33" w14:textId="77777777" w:rsidR="00597616" w:rsidRDefault="005976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461C5" w14:textId="77777777" w:rsidR="00C12D48" w:rsidRDefault="00C12D48" w:rsidP="00597616">
      <w:r>
        <w:separator/>
      </w:r>
    </w:p>
  </w:footnote>
  <w:footnote w:type="continuationSeparator" w:id="0">
    <w:p w14:paraId="2213168F" w14:textId="77777777" w:rsidR="00C12D48" w:rsidRDefault="00C12D48" w:rsidP="00597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B776B" w14:textId="77777777" w:rsidR="00597616" w:rsidRDefault="005976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53717" w14:textId="77777777" w:rsidR="00597616" w:rsidRDefault="005976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A7092" w14:textId="77777777" w:rsidR="00597616" w:rsidRDefault="005976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16"/>
    <w:rsid w:val="002A4433"/>
    <w:rsid w:val="00540465"/>
    <w:rsid w:val="00593BEB"/>
    <w:rsid w:val="00597616"/>
    <w:rsid w:val="00AD08C9"/>
    <w:rsid w:val="00B07DCD"/>
    <w:rsid w:val="00C12D48"/>
    <w:rsid w:val="00CC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428DF"/>
  <w15:chartTrackingRefBased/>
  <w15:docId w15:val="{61C58DAA-273E-0F4A-9D8D-20FF881C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616"/>
  </w:style>
  <w:style w:type="paragraph" w:styleId="Footer">
    <w:name w:val="footer"/>
    <w:basedOn w:val="Normal"/>
    <w:link w:val="FooterChar"/>
    <w:uiPriority w:val="99"/>
    <w:unhideWhenUsed/>
    <w:rsid w:val="00597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616"/>
  </w:style>
  <w:style w:type="character" w:styleId="Hyperlink">
    <w:name w:val="Hyperlink"/>
    <w:basedOn w:val="DefaultParagraphFont"/>
    <w:uiPriority w:val="99"/>
    <w:unhideWhenUsed/>
    <w:rsid w:val="00597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6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76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C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5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011914#pone.0011914-Gazeau1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omeguides.sfgate.com/causes-fertilizer-runoff-77148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www.healthline.com/health/food-nutrition/benefits-of-kelp" TargetMode="External"/><Relationship Id="rId11" Type="http://schemas.openxmlformats.org/officeDocument/2006/relationships/hyperlink" Target="http://documents.worldbank.org/curated/en/947831469090666344/pdf/107147-WP-REVISED-Seaweed-Aquaculture-Web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theguardian.com/environment/2013/jul/01/seaweed-biofuel-alternative-energy-kelp-scotland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ublication/282409663_Seaweeds_for_livestock_diets_A_review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Drozdenko</dc:creator>
  <cp:keywords/>
  <dc:description/>
  <cp:lastModifiedBy>Nina Drozdenko</cp:lastModifiedBy>
  <cp:revision>3</cp:revision>
  <cp:lastPrinted>2019-03-26T19:22:00Z</cp:lastPrinted>
  <dcterms:created xsi:type="dcterms:W3CDTF">2019-03-26T19:22:00Z</dcterms:created>
  <dcterms:modified xsi:type="dcterms:W3CDTF">2019-03-26T19:27:00Z</dcterms:modified>
</cp:coreProperties>
</file>