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302B" w14:textId="1B0A7ED8" w:rsidR="00276148" w:rsidRDefault="00415CA8" w:rsidP="00415CA8">
      <w:pPr>
        <w:jc w:val="center"/>
        <w:rPr>
          <w:rFonts w:cs="Angsana New"/>
          <w:b/>
          <w:sz w:val="36"/>
        </w:rPr>
      </w:pPr>
      <w:r>
        <w:rPr>
          <w:rFonts w:cs="Angsana New"/>
          <w:b/>
          <w:sz w:val="36"/>
          <w:cs/>
        </w:rPr>
        <w:t>รายงานสรุป</w:t>
      </w:r>
    </w:p>
    <w:p w14:paraId="273C71E2" w14:textId="54E9A0F9" w:rsidR="00415CA8" w:rsidRDefault="00415CA8" w:rsidP="00415CA8">
      <w:pPr>
        <w:jc w:val="center"/>
        <w:rPr>
          <w:b/>
          <w:sz w:val="32"/>
        </w:rPr>
      </w:pPr>
      <w:r>
        <w:rPr>
          <w:rFonts w:cs="Angsana New"/>
          <w:b/>
          <w:sz w:val="32"/>
          <w:cs/>
        </w:rPr>
        <w:t xml:space="preserve">การทดสอบมาตรฐาน </w:t>
      </w:r>
      <w:r>
        <w:rPr>
          <w:b/>
          <w:sz w:val="32"/>
        </w:rPr>
        <w:t>GMP/HACCP</w:t>
      </w:r>
    </w:p>
    <w:p w14:paraId="788E8F93" w14:textId="1026FAFC" w:rsidR="00415CA8" w:rsidRDefault="00415CA8" w:rsidP="00415CA8">
      <w:pPr>
        <w:jc w:val="center"/>
        <w:rPr>
          <w:rFonts w:cs="Angsana New"/>
          <w:b/>
          <w:sz w:val="32"/>
        </w:rPr>
      </w:pPr>
      <w:r>
        <w:rPr>
          <w:rFonts w:cs="Angsana New"/>
          <w:b/>
          <w:sz w:val="32"/>
          <w:cs/>
        </w:rPr>
        <w:t xml:space="preserve">ของตู้แช่เย็นบนรถ </w:t>
      </w:r>
      <w:r>
        <w:rPr>
          <w:b/>
          <w:sz w:val="32"/>
        </w:rPr>
        <w:t xml:space="preserve">Truck </w:t>
      </w:r>
      <w:r>
        <w:rPr>
          <w:rFonts w:cs="Angsana New"/>
          <w:b/>
          <w:sz w:val="32"/>
          <w:cs/>
        </w:rPr>
        <w:t>ไฟฟ้า 100%</w:t>
      </w:r>
    </w:p>
    <w:p w14:paraId="7378D106" w14:textId="7CF7C9A3" w:rsidR="00415CA8" w:rsidRDefault="00415CA8" w:rsidP="00415CA8">
      <w:pPr>
        <w:jc w:val="center"/>
        <w:rPr>
          <w:sz w:val="28"/>
        </w:rPr>
      </w:pPr>
      <w:r>
        <w:rPr>
          <w:rFonts w:cs="Angsana New"/>
          <w:sz w:val="28"/>
          <w:cs/>
        </w:rPr>
        <w:t>จัดทำเพื่อยื่นต่อสำนักงานนวัตกรรมแห่งชาติ (</w:t>
      </w:r>
      <w:r>
        <w:rPr>
          <w:sz w:val="28"/>
        </w:rPr>
        <w:t>NIA)</w:t>
      </w:r>
    </w:p>
    <w:p w14:paraId="0BD7F8FB" w14:textId="77777777" w:rsidR="00415CA8" w:rsidRDefault="00415CA8" w:rsidP="00415CA8">
      <w:pPr>
        <w:rPr>
          <w:sz w:val="28"/>
        </w:rPr>
      </w:pPr>
    </w:p>
    <w:p w14:paraId="3DD9ABD5" w14:textId="62A1CC8A" w:rsidR="00415CA8" w:rsidRDefault="00415CA8" w:rsidP="00415CA8">
      <w:pPr>
        <w:pStyle w:val="Heading1"/>
      </w:pPr>
      <w:r>
        <w:rPr>
          <w:cs/>
        </w:rPr>
        <w:t>1. บทนำ</w:t>
      </w:r>
    </w:p>
    <w:p w14:paraId="0B4B5F66" w14:textId="7DCB2FAE" w:rsidR="00415CA8" w:rsidRDefault="00415CA8" w:rsidP="00415CA8">
      <w:pPr>
        <w:rPr>
          <w:rFonts w:cs="Angsana New"/>
        </w:rPr>
      </w:pPr>
      <w:r>
        <w:rPr>
          <w:rFonts w:cs="Angsana New"/>
          <w:cs/>
        </w:rPr>
        <w:t xml:space="preserve">โครงการพัฒนารถ </w:t>
      </w:r>
      <w:r>
        <w:t xml:space="preserve">Truck </w:t>
      </w:r>
      <w:r>
        <w:rPr>
          <w:rFonts w:cs="Angsana New"/>
          <w:cs/>
        </w:rPr>
        <w:t xml:space="preserve">ไฟฟ้า 100% พร้อมตู้แช่เย็นสำหรับขนส่งสินค้าอาหาร มีความจำเป็นต้องได้รับการทดสอบและรับรองมาตรฐาน </w:t>
      </w:r>
      <w:r>
        <w:t xml:space="preserve">GMP (Good Manufacturing Practice) </w:t>
      </w:r>
      <w:r>
        <w:rPr>
          <w:rFonts w:cs="Angsana New"/>
          <w:cs/>
        </w:rPr>
        <w:t xml:space="preserve">และ </w:t>
      </w:r>
      <w:r>
        <w:t xml:space="preserve">HACCP (Hazard Analysis and Critical Control Points) </w:t>
      </w:r>
      <w:r>
        <w:rPr>
          <w:rFonts w:cs="Angsana New"/>
          <w:cs/>
        </w:rPr>
        <w:t>เพื่อสร้างความเชื่อมั่นให้แก่ลูกค้าและหน่วยงานที่เกี่ยวข้อง รายงานนี้นำเสนอข้อมูลหน่วยงานที่ให้บริการทดสอบและรับรองมาตรฐานที่เกี่ยวข้อง พร้อมทั้งสรุปผลการติดต่อสอบถามข้อมูล</w:t>
      </w:r>
    </w:p>
    <w:p w14:paraId="1DD6F130" w14:textId="77777777" w:rsidR="00415CA8" w:rsidRDefault="00415CA8" w:rsidP="00415CA8"/>
    <w:p w14:paraId="51E67032" w14:textId="106B180A" w:rsidR="00415CA8" w:rsidRDefault="00415CA8" w:rsidP="00415CA8">
      <w:pPr>
        <w:pStyle w:val="Heading1"/>
      </w:pPr>
      <w:r>
        <w:rPr>
          <w:cs/>
        </w:rPr>
        <w:t>2. หน่วยงานที่ให้บริการทดสอบและรับรองมาตรฐาน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2600"/>
        <w:gridCol w:w="4000"/>
        <w:gridCol w:w="4000"/>
      </w:tblGrid>
      <w:tr w:rsidR="00415CA8" w:rsidRPr="00415CA8" w14:paraId="1B610B1D" w14:textId="77777777" w:rsidTr="00415CA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bottom w:val="single" w:sz="4" w:space="0" w:color="auto"/>
            </w:tcBorders>
            <w:shd w:val="clear" w:color="auto" w:fill="444444"/>
          </w:tcPr>
          <w:p w14:paraId="0CA902D9" w14:textId="77777777" w:rsidR="00415CA8" w:rsidRDefault="00415CA8" w:rsidP="00415CA8">
            <w:pPr>
              <w:jc w:val="center"/>
              <w:rPr>
                <w:rFonts w:ascii="Angsana New" w:hAnsi="Angsana New" w:cs="Angsana New"/>
                <w:b/>
                <w:color w:val="FFFFFF"/>
                <w:sz w:val="22"/>
              </w:rPr>
            </w:pPr>
          </w:p>
          <w:p w14:paraId="0F83E808" w14:textId="77777777" w:rsidR="00415CA8" w:rsidRDefault="00415CA8" w:rsidP="00415CA8">
            <w:pPr>
              <w:pStyle w:val="Heading1"/>
            </w:pPr>
            <w:r>
              <w:rPr>
                <w:cs/>
              </w:rPr>
              <w:t>3. รายละเอียดหน่วยงาน</w:t>
            </w:r>
          </w:p>
          <w:p w14:paraId="05291D69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 xml:space="preserve">3.1 </w:t>
            </w:r>
            <w:r>
              <w:rPr>
                <w:rFonts w:ascii="Angsana New" w:hAnsi="Angsana New" w:cs="Angsana New"/>
                <w:b/>
                <w:sz w:val="24"/>
              </w:rPr>
              <w:t>ALS Testing Services (Thailand) Co., Ltd.</w:t>
            </w:r>
          </w:p>
          <w:p w14:paraId="494B718D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</w:t>
            </w:r>
            <w:r>
              <w:rPr>
                <w:rFonts w:ascii="Angsana New" w:hAnsi="Angsana New" w:cs="Angsana New"/>
                <w:sz w:val="22"/>
              </w:rPr>
              <w:t xml:space="preserve">Validation, Environmental testing, Temperature mapping, </w:t>
            </w:r>
            <w:r>
              <w:rPr>
                <w:rFonts w:ascii="Angsana New" w:hAnsi="Angsana New" w:cs="Angsana New"/>
                <w:sz w:val="22"/>
                <w:cs/>
              </w:rPr>
              <w:t xml:space="preserve">รายงานเชิง </w:t>
            </w:r>
            <w:r>
              <w:rPr>
                <w:rFonts w:ascii="Angsana New" w:hAnsi="Angsana New" w:cs="Angsana New"/>
                <w:sz w:val="22"/>
              </w:rPr>
              <w:t>GMP/HACCP</w:t>
            </w:r>
          </w:p>
          <w:p w14:paraId="01C9A4B1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+(66) 2700 9665 (ปทุมธานี)</w:t>
            </w:r>
            <w:r>
              <w:rPr>
                <w:rFonts w:ascii="Angsana New" w:hAnsi="Angsana New" w:cs="Angsana New"/>
                <w:sz w:val="22"/>
              </w:rPr>
              <w:t xml:space="preserve">, </w:t>
            </w:r>
            <w:r>
              <w:rPr>
                <w:rFonts w:ascii="Angsana New" w:hAnsi="Angsana New" w:cs="Angsana New"/>
                <w:sz w:val="22"/>
                <w:cs/>
              </w:rPr>
              <w:t>02 7603123-7 (พัฒนาการ)</w:t>
            </w:r>
          </w:p>
          <w:p w14:paraId="511772C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อีเมล: </w:t>
            </w:r>
            <w:r>
              <w:rPr>
                <w:rFonts w:ascii="Angsana New" w:hAnsi="Angsana New" w:cs="Angsana New"/>
                <w:sz w:val="22"/>
              </w:rPr>
              <w:t>pathumthani@alsglobal.com</w:t>
            </w:r>
          </w:p>
          <w:p w14:paraId="5C898CC4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ที่อยู่: คลองหลวง จ.ปทุมธานี (กลุ่ม </w:t>
            </w:r>
            <w:r>
              <w:rPr>
                <w:rFonts w:ascii="Angsana New" w:hAnsi="Angsana New" w:cs="Angsana New"/>
                <w:sz w:val="22"/>
              </w:rPr>
              <w:t xml:space="preserve">Electronics), </w:t>
            </w:r>
            <w:r>
              <w:rPr>
                <w:rFonts w:ascii="Angsana New" w:hAnsi="Angsana New" w:cs="Angsana New"/>
                <w:sz w:val="22"/>
                <w:cs/>
              </w:rPr>
              <w:t>พัฒนาการ กรุงเทพ (กลุ่มอาหารและยา)</w:t>
            </w:r>
          </w:p>
          <w:p w14:paraId="4C17DEDF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สาขาปทุมธานีไม่มี </w:t>
            </w:r>
            <w:r>
              <w:rPr>
                <w:rFonts w:ascii="Angsana New" w:hAnsi="Angsana New" w:cs="Angsana New"/>
                <w:sz w:val="22"/>
              </w:rPr>
              <w:t xml:space="preserve">GMP/HACCP, </w:t>
            </w:r>
            <w:r>
              <w:rPr>
                <w:rFonts w:ascii="Angsana New" w:hAnsi="Angsana New" w:cs="Angsana New"/>
                <w:sz w:val="22"/>
                <w:cs/>
              </w:rPr>
              <w:t>สาขาพัฒนาการทดสอบเฉพาะอาหารและยา</w:t>
            </w:r>
          </w:p>
          <w:p w14:paraId="5B695FD4" w14:textId="77777777" w:rsidR="00415CA8" w:rsidRDefault="00415CA8" w:rsidP="00415CA8">
            <w:pPr>
              <w:pStyle w:val="Heading1"/>
            </w:pPr>
          </w:p>
          <w:p w14:paraId="7AF8A93B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>3.2 สถาบันอาหาร (</w:t>
            </w:r>
            <w:r>
              <w:rPr>
                <w:rFonts w:ascii="Angsana New" w:hAnsi="Angsana New" w:cs="Angsana New"/>
                <w:b/>
                <w:sz w:val="24"/>
              </w:rPr>
              <w:t>NFI)</w:t>
            </w:r>
          </w:p>
          <w:p w14:paraId="3E05949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รถขนส่งอาหาร</w:t>
            </w:r>
            <w:r>
              <w:rPr>
                <w:rFonts w:ascii="Angsana New" w:hAnsi="Angsana New" w:cs="Angsana New"/>
                <w:sz w:val="22"/>
              </w:rPr>
              <w:t xml:space="preserve">, GMP/HACCP, Cold Chain </w:t>
            </w:r>
            <w:r>
              <w:rPr>
                <w:rFonts w:ascii="Angsana New" w:hAnsi="Angsana New" w:cs="Angsana New"/>
                <w:sz w:val="22"/>
                <w:cs/>
              </w:rPr>
              <w:t>ด้านอาหาร</w:t>
            </w:r>
          </w:p>
          <w:p w14:paraId="15DAAC77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0-2422-8688</w:t>
            </w:r>
            <w:r>
              <w:rPr>
                <w:rFonts w:ascii="Angsana New" w:hAnsi="Angsana New" w:cs="Angsana New"/>
                <w:sz w:val="22"/>
              </w:rPr>
              <w:t>, Line: @nfithailand</w:t>
            </w:r>
          </w:p>
          <w:p w14:paraId="588ECE7B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ที่อยู่: 2008 ซอยอรุณอมรินทร์ 36 แขวงบางยี่ขัน เขตบางพลัด กรุงเทพฯ 10700</w:t>
            </w:r>
          </w:p>
          <w:p w14:paraId="1364209F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ทดสอบเฉพาะอาหารและเครื่องสำอาง ไม่เกี่ยวกับตัวรถขนส่ง</w:t>
            </w:r>
          </w:p>
          <w:p w14:paraId="69B3348B" w14:textId="77777777" w:rsidR="00415CA8" w:rsidRDefault="00415CA8" w:rsidP="00415CA8">
            <w:pPr>
              <w:pStyle w:val="Heading1"/>
            </w:pPr>
          </w:p>
          <w:p w14:paraId="6E0446D9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 xml:space="preserve">3.3 </w:t>
            </w:r>
            <w:r>
              <w:rPr>
                <w:rFonts w:ascii="Angsana New" w:hAnsi="Angsana New" w:cs="Angsana New"/>
                <w:b/>
                <w:sz w:val="24"/>
              </w:rPr>
              <w:t>SGS (</w:t>
            </w:r>
            <w:r>
              <w:rPr>
                <w:rFonts w:ascii="Angsana New" w:hAnsi="Angsana New" w:cs="Angsana New"/>
                <w:b/>
                <w:sz w:val="24"/>
                <w:cs/>
              </w:rPr>
              <w:t>ประเทศไทย)</w:t>
            </w:r>
          </w:p>
          <w:p w14:paraId="57D6AA6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</w:t>
            </w:r>
            <w:r>
              <w:rPr>
                <w:rFonts w:ascii="Angsana New" w:hAnsi="Angsana New" w:cs="Angsana New"/>
                <w:sz w:val="22"/>
              </w:rPr>
              <w:t xml:space="preserve">Validation, Audit support, GMP/HACCP support </w:t>
            </w:r>
            <w:r>
              <w:rPr>
                <w:rFonts w:ascii="Angsana New" w:hAnsi="Angsana New" w:cs="Angsana New"/>
                <w:sz w:val="22"/>
                <w:cs/>
              </w:rPr>
              <w:t>สำหรับองค์กรใหญ่</w:t>
            </w:r>
            <w:r>
              <w:rPr>
                <w:rFonts w:ascii="Angsana New" w:hAnsi="Angsana New" w:cs="Angsana New"/>
                <w:sz w:val="22"/>
              </w:rPr>
              <w:t>, pharma, export</w:t>
            </w:r>
          </w:p>
          <w:p w14:paraId="3875849D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02 683 0541</w:t>
            </w:r>
            <w:r>
              <w:rPr>
                <w:rFonts w:ascii="Angsana New" w:hAnsi="Angsana New" w:cs="Angsana New"/>
                <w:sz w:val="22"/>
              </w:rPr>
              <w:t xml:space="preserve">, </w:t>
            </w:r>
            <w:r>
              <w:rPr>
                <w:rFonts w:ascii="Angsana New" w:hAnsi="Angsana New" w:cs="Angsana New"/>
                <w:sz w:val="22"/>
                <w:cs/>
              </w:rPr>
              <w:t>024815259 (</w:t>
            </w:r>
            <w:r>
              <w:rPr>
                <w:rFonts w:ascii="Angsana New" w:hAnsi="Angsana New" w:cs="Angsana New"/>
                <w:sz w:val="22"/>
              </w:rPr>
              <w:t xml:space="preserve">Non-Food), </w:t>
            </w:r>
            <w:r>
              <w:rPr>
                <w:rFonts w:ascii="Angsana New" w:hAnsi="Angsana New" w:cs="Angsana New"/>
                <w:sz w:val="22"/>
                <w:cs/>
              </w:rPr>
              <w:t>026781813 (แผนกรับรองระบบ)</w:t>
            </w:r>
          </w:p>
          <w:p w14:paraId="4DA2DEB4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ที่อยู่: 10</w:t>
            </w:r>
            <w:r>
              <w:rPr>
                <w:rFonts w:ascii="Angsana New" w:hAnsi="Angsana New" w:cs="Angsana New"/>
                <w:sz w:val="22"/>
              </w:rPr>
              <w:t xml:space="preserve">, </w:t>
            </w:r>
            <w:r>
              <w:rPr>
                <w:rFonts w:ascii="Angsana New" w:hAnsi="Angsana New" w:cs="Angsana New"/>
                <w:sz w:val="22"/>
                <w:cs/>
              </w:rPr>
              <w:t>10/1-4</w:t>
            </w:r>
            <w:r>
              <w:rPr>
                <w:rFonts w:ascii="Angsana New" w:hAnsi="Angsana New" w:cs="Angsana New"/>
                <w:sz w:val="22"/>
              </w:rPr>
              <w:t>,</w:t>
            </w:r>
            <w:r>
              <w:rPr>
                <w:rFonts w:ascii="Angsana New" w:hAnsi="Angsana New" w:cs="Angsana New"/>
                <w:sz w:val="22"/>
                <w:cs/>
              </w:rPr>
              <w:t xml:space="preserve">12 </w:t>
            </w:r>
            <w:r>
              <w:rPr>
                <w:rFonts w:ascii="Angsana New" w:hAnsi="Angsana New" w:cs="Angsana New"/>
                <w:sz w:val="22"/>
              </w:rPr>
              <w:t xml:space="preserve">Rama III Road, Soi </w:t>
            </w:r>
            <w:r>
              <w:rPr>
                <w:rFonts w:ascii="Angsana New" w:hAnsi="Angsana New" w:cs="Angsana New"/>
                <w:sz w:val="22"/>
                <w:cs/>
              </w:rPr>
              <w:t>59</w:t>
            </w:r>
            <w:r>
              <w:rPr>
                <w:rFonts w:ascii="Angsana New" w:hAnsi="Angsana New" w:cs="Angsana New"/>
                <w:sz w:val="22"/>
              </w:rPr>
              <w:t xml:space="preserve">, Chongnonsee, Bangkok </w:t>
            </w:r>
            <w:r>
              <w:rPr>
                <w:rFonts w:ascii="Angsana New" w:hAnsi="Angsana New" w:cs="Angsana New"/>
                <w:sz w:val="22"/>
                <w:cs/>
              </w:rPr>
              <w:t>10120</w:t>
            </w:r>
          </w:p>
          <w:p w14:paraId="537C87D9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</w:t>
            </w:r>
            <w:r>
              <w:rPr>
                <w:rFonts w:ascii="Angsana New" w:hAnsi="Angsana New" w:cs="Angsana New"/>
                <w:sz w:val="22"/>
              </w:rPr>
              <w:t xml:space="preserve">HACCP </w:t>
            </w:r>
            <w:r>
              <w:rPr>
                <w:rFonts w:ascii="Angsana New" w:hAnsi="Angsana New" w:cs="Angsana New"/>
                <w:sz w:val="22"/>
                <w:cs/>
              </w:rPr>
              <w:t>ทดสอบอาหารเป็นหลัก</w:t>
            </w:r>
            <w:r>
              <w:rPr>
                <w:rFonts w:ascii="Angsana New" w:hAnsi="Angsana New" w:cs="Angsana New"/>
                <w:sz w:val="22"/>
              </w:rPr>
              <w:t xml:space="preserve">; </w:t>
            </w:r>
            <w:r>
              <w:rPr>
                <w:rFonts w:ascii="Angsana New" w:hAnsi="Angsana New" w:cs="Angsana New"/>
                <w:sz w:val="22"/>
                <w:cs/>
              </w:rPr>
              <w:t>แผนกยานยนต์ทดสอบวัสดุชิ้นส่วนเท่านั้น</w:t>
            </w:r>
          </w:p>
          <w:p w14:paraId="201C821D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</w:t>
            </w:r>
            <w:r>
              <w:rPr>
                <w:rFonts w:ascii="Angsana New" w:hAnsi="Angsana New" w:cs="Angsana New"/>
                <w:sz w:val="22"/>
              </w:rPr>
              <w:t xml:space="preserve">Temperature mapping / Sensor Calibrate </w:t>
            </w:r>
            <w:r>
              <w:rPr>
                <w:rFonts w:ascii="Angsana New" w:hAnsi="Angsana New" w:cs="Angsana New"/>
                <w:sz w:val="22"/>
                <w:cs/>
              </w:rPr>
              <w:t>ไม่ได้ทำ</w:t>
            </w:r>
          </w:p>
          <w:p w14:paraId="3CACC15C" w14:textId="77777777" w:rsidR="00415CA8" w:rsidRDefault="00415CA8" w:rsidP="00415CA8">
            <w:pPr>
              <w:pStyle w:val="Heading1"/>
            </w:pPr>
          </w:p>
          <w:p w14:paraId="4A89D751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 xml:space="preserve">3.4 </w:t>
            </w:r>
            <w:r>
              <w:rPr>
                <w:rFonts w:ascii="Angsana New" w:hAnsi="Angsana New" w:cs="Angsana New"/>
                <w:b/>
                <w:sz w:val="24"/>
              </w:rPr>
              <w:t>Entech Industrial (</w:t>
            </w:r>
            <w:r>
              <w:rPr>
                <w:rFonts w:ascii="Angsana New" w:hAnsi="Angsana New" w:cs="Angsana New"/>
                <w:b/>
                <w:sz w:val="24"/>
                <w:cs/>
              </w:rPr>
              <w:t>เอ็นเทค อินดัสเทรียล)</w:t>
            </w:r>
          </w:p>
          <w:p w14:paraId="3AAD98BC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</w:t>
            </w:r>
            <w:r>
              <w:rPr>
                <w:rFonts w:ascii="Angsana New" w:hAnsi="Angsana New" w:cs="Angsana New"/>
                <w:sz w:val="22"/>
              </w:rPr>
              <w:t xml:space="preserve">Temperature mapping, Calibration traceable ISO </w:t>
            </w:r>
            <w:r>
              <w:rPr>
                <w:rFonts w:ascii="Angsana New" w:hAnsi="Angsana New" w:cs="Angsana New"/>
                <w:sz w:val="22"/>
                <w:cs/>
              </w:rPr>
              <w:t>17025</w:t>
            </w:r>
          </w:p>
          <w:p w14:paraId="247204A6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</w:t>
            </w:r>
            <w:r>
              <w:rPr>
                <w:rFonts w:ascii="Angsana New" w:hAnsi="Angsana New" w:cs="Angsana New"/>
                <w:sz w:val="22"/>
              </w:rPr>
              <w:t xml:space="preserve">Line ID: @entech, </w:t>
            </w:r>
            <w:r>
              <w:rPr>
                <w:rFonts w:ascii="Angsana New" w:hAnsi="Angsana New" w:cs="Angsana New"/>
                <w:sz w:val="22"/>
                <w:cs/>
              </w:rPr>
              <w:t>027798888</w:t>
            </w:r>
          </w:p>
          <w:p w14:paraId="6621F85C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ที่อยู่: หลักสี่ 17/121 ซอยงามวงศ์วาน 47 แยก 48 แขวงทุ่งสองห้อง กรุงเทพ</w:t>
            </w:r>
          </w:p>
          <w:p w14:paraId="295B139F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ทดสอบ </w:t>
            </w:r>
            <w:r>
              <w:rPr>
                <w:rFonts w:ascii="Angsana New" w:hAnsi="Angsana New" w:cs="Angsana New"/>
                <w:sz w:val="22"/>
              </w:rPr>
              <w:t xml:space="preserve">Onsite </w:t>
            </w:r>
            <w:r>
              <w:rPr>
                <w:rFonts w:ascii="Angsana New" w:hAnsi="Angsana New" w:cs="Angsana New"/>
                <w:sz w:val="22"/>
                <w:cs/>
              </w:rPr>
              <w:t xml:space="preserve">1 วัน รายงาน 2 สัปดาห์ ส่งข้อมูลขอเสนอราคาทาง </w:t>
            </w:r>
            <w:r>
              <w:rPr>
                <w:rFonts w:ascii="Angsana New" w:hAnsi="Angsana New" w:cs="Angsana New"/>
                <w:sz w:val="22"/>
              </w:rPr>
              <w:t xml:space="preserve">Line </w:t>
            </w:r>
            <w:r>
              <w:rPr>
                <w:rFonts w:ascii="Angsana New" w:hAnsi="Angsana New" w:cs="Angsana New"/>
                <w:sz w:val="22"/>
                <w:cs/>
              </w:rPr>
              <w:t>แล้ว</w:t>
            </w:r>
          </w:p>
          <w:p w14:paraId="4AE472AB" w14:textId="77777777" w:rsidR="00415CA8" w:rsidRDefault="00415CA8" w:rsidP="00415CA8">
            <w:pPr>
              <w:pStyle w:val="Heading1"/>
            </w:pPr>
          </w:p>
          <w:p w14:paraId="40A8B298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>3.5 อย. (สำนักงานคณะกรรมการอาหารและยา)</w:t>
            </w:r>
          </w:p>
          <w:p w14:paraId="4B8A9B6C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</w:t>
            </w:r>
            <w:r>
              <w:rPr>
                <w:rFonts w:ascii="Angsana New" w:hAnsi="Angsana New" w:cs="Angsana New"/>
                <w:sz w:val="22"/>
              </w:rPr>
              <w:t xml:space="preserve">GMP </w:t>
            </w:r>
            <w:r>
              <w:rPr>
                <w:rFonts w:ascii="Angsana New" w:hAnsi="Angsana New" w:cs="Angsana New"/>
                <w:sz w:val="22"/>
                <w:cs/>
              </w:rPr>
              <w:t>สำหรับผลิตภัณฑ์อาหารและยา</w:t>
            </w:r>
          </w:p>
          <w:p w14:paraId="0240159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0-2590-7168 ถึง 7169 (อาหาร)</w:t>
            </w:r>
            <w:r>
              <w:rPr>
                <w:rFonts w:ascii="Angsana New" w:hAnsi="Angsana New" w:cs="Angsana New"/>
                <w:sz w:val="22"/>
              </w:rPr>
              <w:t xml:space="preserve">, </w:t>
            </w:r>
            <w:r>
              <w:rPr>
                <w:rFonts w:ascii="Angsana New" w:hAnsi="Angsana New" w:cs="Angsana New"/>
                <w:sz w:val="22"/>
                <w:cs/>
              </w:rPr>
              <w:t>0-2590-7000 ต่อ 77312 (ยา)</w:t>
            </w:r>
          </w:p>
          <w:p w14:paraId="44865566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ทำเฉพาะด้านอาหารและยา ไม่เกี่ยวกับการขนส่ง ให้ติดต่อหน่วยงานเอกชน</w:t>
            </w:r>
          </w:p>
          <w:p w14:paraId="06375F2B" w14:textId="77777777" w:rsidR="00415CA8" w:rsidRDefault="00415CA8" w:rsidP="00415CA8">
            <w:pPr>
              <w:pStyle w:val="Heading1"/>
            </w:pPr>
          </w:p>
          <w:p w14:paraId="16C38B6B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>3.6 กรมปศุสัตว์</w:t>
            </w:r>
          </w:p>
          <w:p w14:paraId="0FE12525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</w:t>
            </w:r>
            <w:r>
              <w:rPr>
                <w:rFonts w:ascii="Angsana New" w:hAnsi="Angsana New" w:cs="Angsana New"/>
                <w:sz w:val="22"/>
              </w:rPr>
              <w:t xml:space="preserve">GMP </w:t>
            </w:r>
            <w:r>
              <w:rPr>
                <w:rFonts w:ascii="Angsana New" w:hAnsi="Angsana New" w:cs="Angsana New"/>
                <w:sz w:val="22"/>
                <w:cs/>
              </w:rPr>
              <w:t>สำหรับโรงงานผลิตสินค้าปศุสัตว์เพื่อส่งออก</w:t>
            </w:r>
          </w:p>
          <w:p w14:paraId="49382A37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0-2653-4444 ต่อ 3112</w:t>
            </w:r>
            <w:r>
              <w:rPr>
                <w:rFonts w:ascii="Angsana New" w:hAnsi="Angsana New" w:cs="Angsana New"/>
                <w:sz w:val="22"/>
              </w:rPr>
              <w:t xml:space="preserve">, </w:t>
            </w:r>
            <w:r>
              <w:rPr>
                <w:rFonts w:ascii="Angsana New" w:hAnsi="Angsana New" w:cs="Angsana New"/>
                <w:sz w:val="22"/>
                <w:cs/>
              </w:rPr>
              <w:t>3113</w:t>
            </w:r>
          </w:p>
          <w:p w14:paraId="065DCDA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รับรองเฉพาะโรงงานผลิตอาหารเท่านั้น ไม่เกี่ยวกับระบบขนส่งหรือรถขนส่ง</w:t>
            </w:r>
          </w:p>
          <w:p w14:paraId="2B326631" w14:textId="77777777" w:rsidR="00415CA8" w:rsidRDefault="00415CA8" w:rsidP="00415CA8">
            <w:pPr>
              <w:pStyle w:val="Heading1"/>
            </w:pPr>
          </w:p>
          <w:p w14:paraId="5149F23F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>3.7 มกอช. (สำนักงานมาตรฐานสินค้าเกษตรและอาหารแห่งชาติ)</w:t>
            </w:r>
          </w:p>
          <w:p w14:paraId="7897AFEB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</w:t>
            </w:r>
            <w:r>
              <w:rPr>
                <w:rFonts w:ascii="Angsana New" w:hAnsi="Angsana New" w:cs="Angsana New"/>
                <w:sz w:val="22"/>
              </w:rPr>
              <w:t xml:space="preserve">Accreditation Body (AB), </w:t>
            </w:r>
            <w:r>
              <w:rPr>
                <w:rFonts w:ascii="Angsana New" w:hAnsi="Angsana New" w:cs="Angsana New"/>
                <w:sz w:val="22"/>
                <w:cs/>
              </w:rPr>
              <w:t>มาตรฐาน มกษ. 9023 (</w:t>
            </w:r>
            <w:r>
              <w:rPr>
                <w:rFonts w:ascii="Angsana New" w:hAnsi="Angsana New" w:cs="Angsana New"/>
                <w:sz w:val="22"/>
              </w:rPr>
              <w:t xml:space="preserve">GHPs/GMP) </w:t>
            </w:r>
            <w:r>
              <w:rPr>
                <w:rFonts w:ascii="Angsana New" w:hAnsi="Angsana New" w:cs="Angsana New"/>
                <w:sz w:val="22"/>
                <w:cs/>
              </w:rPr>
              <w:t>และ 9024 (</w:t>
            </w:r>
            <w:r>
              <w:rPr>
                <w:rFonts w:ascii="Angsana New" w:hAnsi="Angsana New" w:cs="Angsana New"/>
                <w:sz w:val="22"/>
              </w:rPr>
              <w:t>HACCP)</w:t>
            </w:r>
          </w:p>
          <w:p w14:paraId="5FD68B4F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02-561-2277 ต่อ 1251-1258</w:t>
            </w:r>
          </w:p>
          <w:p w14:paraId="0E8A86CA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มีมาตรฐาน </w:t>
            </w:r>
            <w:r>
              <w:rPr>
                <w:rFonts w:ascii="Angsana New" w:hAnsi="Angsana New" w:cs="Angsana New"/>
                <w:sz w:val="22"/>
              </w:rPr>
              <w:t xml:space="preserve">Cold Chain </w:t>
            </w:r>
            <w:r>
              <w:rPr>
                <w:rFonts w:ascii="Angsana New" w:hAnsi="Angsana New" w:cs="Angsana New"/>
                <w:sz w:val="22"/>
                <w:cs/>
              </w:rPr>
              <w:t>แต่ยังไม่มีหน่วยงานให้การรับรอง เป็นแนวทางให้นำไปปฏิบัติ</w:t>
            </w:r>
          </w:p>
          <w:p w14:paraId="06957D37" w14:textId="77777777" w:rsidR="00415CA8" w:rsidRDefault="00415CA8" w:rsidP="00415CA8">
            <w:pPr>
              <w:pStyle w:val="Heading1"/>
            </w:pPr>
          </w:p>
          <w:p w14:paraId="2B687F5D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>3.8 สำนักการขนส่งสินค้า กรมการขนส่งทางบก</w:t>
            </w:r>
          </w:p>
          <w:p w14:paraId="7EBB139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มาตรฐานการขนส่ง </w:t>
            </w:r>
            <w:r>
              <w:rPr>
                <w:rFonts w:ascii="Angsana New" w:hAnsi="Angsana New" w:cs="Angsana New"/>
                <w:sz w:val="22"/>
              </w:rPr>
              <w:t>Q Cold Chain</w:t>
            </w:r>
          </w:p>
          <w:p w14:paraId="255B27CB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0-2271-8490</w:t>
            </w:r>
          </w:p>
          <w:p w14:paraId="4E05D152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เว็บไซต์: </w:t>
            </w:r>
            <w:r>
              <w:rPr>
                <w:rFonts w:ascii="Angsana New" w:hAnsi="Angsana New" w:cs="Angsana New"/>
                <w:sz w:val="22"/>
              </w:rPr>
              <w:t>www.thaitruckcenter.com/qcoldchain</w:t>
            </w:r>
          </w:p>
          <w:p w14:paraId="71771EAC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 เป็นระบบปฏิบัติงาน (ควบคุมอุณหภูมิ</w:t>
            </w:r>
            <w:r>
              <w:rPr>
                <w:rFonts w:ascii="Angsana New" w:hAnsi="Angsana New" w:cs="Angsana New"/>
                <w:sz w:val="22"/>
              </w:rPr>
              <w:t xml:space="preserve">, </w:t>
            </w:r>
            <w:r>
              <w:rPr>
                <w:rFonts w:ascii="Angsana New" w:hAnsi="Angsana New" w:cs="Angsana New"/>
                <w:sz w:val="22"/>
                <w:cs/>
              </w:rPr>
              <w:t>อนามัย) ไม่ได้กำหนดมาตรฐานตัวรถ</w:t>
            </w:r>
          </w:p>
          <w:p w14:paraId="236A6C65" w14:textId="77777777" w:rsidR="00415CA8" w:rsidRDefault="00415CA8" w:rsidP="00415CA8">
            <w:pPr>
              <w:pStyle w:val="Heading1"/>
            </w:pPr>
          </w:p>
          <w:p w14:paraId="45434C9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b/>
                <w:sz w:val="24"/>
              </w:rPr>
            </w:pPr>
            <w:r>
              <w:rPr>
                <w:rFonts w:ascii="Angsana New" w:hAnsi="Angsana New" w:cs="Angsana New"/>
                <w:b/>
                <w:sz w:val="24"/>
                <w:cs/>
              </w:rPr>
              <w:t xml:space="preserve">3.9 </w:t>
            </w:r>
            <w:r>
              <w:rPr>
                <w:rFonts w:ascii="Angsana New" w:hAnsi="Angsana New" w:cs="Angsana New"/>
                <w:b/>
                <w:sz w:val="24"/>
              </w:rPr>
              <w:t>TISTR (</w:t>
            </w:r>
            <w:r>
              <w:rPr>
                <w:rFonts w:ascii="Angsana New" w:hAnsi="Angsana New" w:cs="Angsana New"/>
                <w:b/>
                <w:sz w:val="24"/>
                <w:cs/>
              </w:rPr>
              <w:t>สถาบันวิจัยวิทยาศาสตร์และเทคโนโลยีแห่งประเทศไทย)</w:t>
            </w:r>
          </w:p>
          <w:p w14:paraId="3B3C6F8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บริการ: </w:t>
            </w:r>
            <w:r>
              <w:rPr>
                <w:rFonts w:ascii="Angsana New" w:hAnsi="Angsana New" w:cs="Angsana New"/>
                <w:sz w:val="22"/>
              </w:rPr>
              <w:t>Temperature mapping (WHO standard), Chamber/Sensor Calibrate</w:t>
            </w:r>
          </w:p>
          <w:p w14:paraId="6DDED4F3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ติดต่อ: 02-577-9000 กด 2</w:t>
            </w:r>
            <w:r>
              <w:rPr>
                <w:rFonts w:ascii="Angsana New" w:hAnsi="Angsana New" w:cs="Angsana New"/>
                <w:sz w:val="22"/>
              </w:rPr>
              <w:t>, kamchai@tistr.or.th</w:t>
            </w:r>
          </w:p>
          <w:p w14:paraId="653D41BD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ที่อยู่: นิคมอุตสาหกรรมบางปู จ.สมุทรปราการ</w:t>
            </w:r>
          </w:p>
          <w:p w14:paraId="16BDAB19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- ผล:</w:t>
            </w:r>
          </w:p>
          <w:p w14:paraId="66EF57B2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    1) </w:t>
            </w:r>
            <w:r>
              <w:rPr>
                <w:rFonts w:ascii="Angsana New" w:hAnsi="Angsana New" w:cs="Angsana New"/>
                <w:sz w:val="22"/>
              </w:rPr>
              <w:t xml:space="preserve">Temperature mapping </w:t>
            </w:r>
            <w:r>
              <w:rPr>
                <w:rFonts w:ascii="Angsana New" w:hAnsi="Angsana New" w:cs="Angsana New"/>
                <w:sz w:val="22"/>
                <w:cs/>
              </w:rPr>
              <w:t>วัดการกระจายอุณหภูมิในตู้</w:t>
            </w:r>
          </w:p>
          <w:p w14:paraId="6C5F6BDB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    2) </w:t>
            </w:r>
            <w:r>
              <w:rPr>
                <w:rFonts w:ascii="Angsana New" w:hAnsi="Angsana New" w:cs="Angsana New"/>
                <w:sz w:val="22"/>
              </w:rPr>
              <w:t xml:space="preserve">Calibrate Chamber </w:t>
            </w:r>
            <w:r>
              <w:rPr>
                <w:rFonts w:ascii="Angsana New" w:hAnsi="Angsana New" w:cs="Angsana New"/>
                <w:sz w:val="22"/>
                <w:cs/>
              </w:rPr>
              <w:t>เปรียบเทียบอุณหภูมิ</w:t>
            </w:r>
          </w:p>
          <w:p w14:paraId="50167A5E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    3) ราคาประมาณ 10</w:t>
            </w:r>
            <w:r>
              <w:rPr>
                <w:rFonts w:ascii="Angsana New" w:hAnsi="Angsana New" w:cs="Angsana New"/>
                <w:sz w:val="22"/>
              </w:rPr>
              <w:t>,</w:t>
            </w:r>
            <w:r>
              <w:rPr>
                <w:rFonts w:ascii="Angsana New" w:hAnsi="Angsana New" w:cs="Angsana New"/>
                <w:sz w:val="22"/>
                <w:cs/>
              </w:rPr>
              <w:t>000-15</w:t>
            </w:r>
            <w:r>
              <w:rPr>
                <w:rFonts w:ascii="Angsana New" w:hAnsi="Angsana New" w:cs="Angsana New"/>
                <w:sz w:val="22"/>
              </w:rPr>
              <w:t>,</w:t>
            </w:r>
            <w:r>
              <w:rPr>
                <w:rFonts w:ascii="Angsana New" w:hAnsi="Angsana New" w:cs="Angsana New"/>
                <w:sz w:val="22"/>
                <w:cs/>
              </w:rPr>
              <w:t>000 บาท</w:t>
            </w:r>
          </w:p>
          <w:p w14:paraId="313BB36F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    4) ระยะเวลา: ทดสอบ 1 วันหน้างาน รายงาน 1 สัปดาห์</w:t>
            </w:r>
          </w:p>
          <w:p w14:paraId="1EC90D39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    5) ข้อกำหนด: ไฟ 220</w:t>
            </w:r>
            <w:r>
              <w:rPr>
                <w:rFonts w:ascii="Angsana New" w:hAnsi="Angsana New" w:cs="Angsana New"/>
                <w:sz w:val="22"/>
              </w:rPr>
              <w:t xml:space="preserve">V </w:t>
            </w:r>
            <w:r>
              <w:rPr>
                <w:rFonts w:ascii="Angsana New" w:hAnsi="Angsana New" w:cs="Angsana New"/>
                <w:sz w:val="22"/>
                <w:cs/>
              </w:rPr>
              <w:t>และหลังคากันแดด</w:t>
            </w:r>
          </w:p>
          <w:p w14:paraId="798B529A" w14:textId="77777777" w:rsidR="00415CA8" w:rsidRDefault="00415CA8" w:rsidP="00415CA8">
            <w:pPr>
              <w:pStyle w:val="Heading1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      6) ใบเสนอราคาออกแล้ว พร้อมทดสอบเร็วสุดประมาณ 10 มิ.ย.</w:t>
            </w:r>
          </w:p>
          <w:p w14:paraId="0D6DC3C1" w14:textId="77777777" w:rsidR="00415CA8" w:rsidRDefault="00415CA8" w:rsidP="00415CA8">
            <w:pPr>
              <w:pStyle w:val="Heading1"/>
            </w:pPr>
            <w:r>
              <w:rPr>
                <w:cs/>
              </w:rPr>
              <w:t>4. สรุปและข้อเสนอแนะ</w:t>
            </w:r>
          </w:p>
          <w:p w14:paraId="358C10B1" w14:textId="77777777" w:rsidR="00415CA8" w:rsidRDefault="00415CA8" w:rsidP="00415CA8">
            <w:pPr>
              <w:pStyle w:val="Heading2"/>
            </w:pPr>
            <w:r>
              <w:rPr>
                <w:cs/>
              </w:rPr>
              <w:t>4.1 สรุปผลการสำรวจ</w:t>
            </w:r>
          </w:p>
          <w:p w14:paraId="762BFD6B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จากการสำรวจและติดต่อสอบถามหน่วยงานต่างๆ พบว่าไม่มีหน่วยงานใดในประเทศไทยที่ให้การรับรองมาตรฐาน </w:t>
            </w:r>
            <w:r>
              <w:t xml:space="preserve">GMP/HACCP </w:t>
            </w:r>
            <w:r>
              <w:rPr>
                <w:cs/>
              </w:rPr>
              <w:t xml:space="preserve">สำหรับตู้แช่เย็นบนรถขนส่งโดยตรง เนื่องจากมาตรฐาน </w:t>
            </w:r>
            <w:r>
              <w:t xml:space="preserve">GMP </w:t>
            </w:r>
            <w:r>
              <w:rPr>
                <w:cs/>
              </w:rPr>
              <w:t xml:space="preserve">และ </w:t>
            </w:r>
            <w:r>
              <w:t xml:space="preserve">HACCP </w:t>
            </w:r>
            <w:r>
              <w:rPr>
                <w:cs/>
              </w:rPr>
              <w:t>เป็นมาตรฐานสำหรับกระบวนการผลิตอาหารเป็นหลัก</w:t>
            </w:r>
          </w:p>
          <w:p w14:paraId="496FB2C9" w14:textId="77777777" w:rsidR="00415CA8" w:rsidRDefault="00415CA8" w:rsidP="00415CA8">
            <w:pPr>
              <w:pStyle w:val="Heading2"/>
            </w:pPr>
          </w:p>
          <w:p w14:paraId="7A19D426" w14:textId="77777777" w:rsidR="00415CA8" w:rsidRDefault="00415CA8" w:rsidP="00415CA8">
            <w:pPr>
              <w:pStyle w:val="Heading2"/>
            </w:pPr>
            <w:r>
              <w:rPr>
                <w:cs/>
              </w:rPr>
              <w:t>หน่วยงานที่สามารถให้บริการทดสอบที่เกี่ยวข้องได้แก่:</w:t>
            </w:r>
          </w:p>
          <w:p w14:paraId="5DD867FD" w14:textId="77777777" w:rsidR="00415CA8" w:rsidRDefault="00415CA8" w:rsidP="00415CA8">
            <w:pPr>
              <w:pStyle w:val="Heading2"/>
              <w:rPr>
                <w:b/>
              </w:rPr>
            </w:pPr>
            <w:r>
              <w:rPr>
                <w:b/>
                <w:cs/>
              </w:rPr>
              <w:t xml:space="preserve">1. </w:t>
            </w:r>
            <w:r>
              <w:rPr>
                <w:b/>
              </w:rPr>
              <w:t>TISTR (</w:t>
            </w:r>
            <w:r>
              <w:rPr>
                <w:b/>
                <w:cs/>
              </w:rPr>
              <w:t xml:space="preserve">วว.) — </w:t>
            </w:r>
            <w:r>
              <w:rPr>
                <w:b/>
              </w:rPr>
              <w:t xml:space="preserve">Temperature Mapping </w:t>
            </w:r>
            <w:r>
              <w:rPr>
                <w:b/>
                <w:cs/>
              </w:rPr>
              <w:t xml:space="preserve">และ </w:t>
            </w:r>
            <w:r>
              <w:rPr>
                <w:b/>
              </w:rPr>
              <w:t>Sensor Calibrate (</w:t>
            </w:r>
            <w:r>
              <w:rPr>
                <w:b/>
                <w:cs/>
              </w:rPr>
              <w:t>ราคา 10</w:t>
            </w:r>
            <w:r>
              <w:rPr>
                <w:b/>
              </w:rPr>
              <w:t>,</w:t>
            </w:r>
            <w:r>
              <w:rPr>
                <w:b/>
                <w:cs/>
              </w:rPr>
              <w:t>000-15</w:t>
            </w:r>
            <w:r>
              <w:rPr>
                <w:b/>
              </w:rPr>
              <w:t>,</w:t>
            </w:r>
            <w:r>
              <w:rPr>
                <w:b/>
                <w:cs/>
              </w:rPr>
              <w:t>000 บาท)</w:t>
            </w:r>
          </w:p>
          <w:p w14:paraId="201E450B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   </w:t>
            </w:r>
            <w:r>
              <w:rPr>
                <w:rFonts w:ascii="Times New Roman" w:hAnsi="Times New Roman" w:cs="Times New Roman" w:hint="cs"/>
                <w:cs/>
              </w:rPr>
              <w:t>→</w:t>
            </w:r>
            <w:r>
              <w:rPr>
                <w:cs/>
              </w:rPr>
              <w:t xml:space="preserve"> </w:t>
            </w:r>
            <w:r>
              <w:rPr>
                <w:rFonts w:ascii="Angsana New" w:hAnsi="Angsana New" w:cs="Angsana New" w:hint="cs"/>
                <w:cs/>
              </w:rPr>
              <w:t>เหมาะสมที่สุด</w:t>
            </w:r>
            <w:r>
              <w:rPr>
                <w:cs/>
              </w:rPr>
              <w:t xml:space="preserve"> </w:t>
            </w:r>
            <w:r>
              <w:rPr>
                <w:rFonts w:ascii="Angsana New" w:hAnsi="Angsana New" w:cs="Angsana New" w:hint="cs"/>
                <w:cs/>
              </w:rPr>
              <w:t>มีใบเสนอ</w:t>
            </w:r>
            <w:r>
              <w:rPr>
                <w:cs/>
              </w:rPr>
              <w:t>ราคาแล้ว พร้อมทดสอบประมาณ 10 มิ.ย.</w:t>
            </w:r>
          </w:p>
          <w:p w14:paraId="67781EDF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2. </w:t>
            </w:r>
            <w:r>
              <w:t xml:space="preserve">Entech Industrial — Temperature Mapping </w:t>
            </w:r>
            <w:r>
              <w:rPr>
                <w:cs/>
              </w:rPr>
              <w:t xml:space="preserve">และ </w:t>
            </w:r>
            <w:r>
              <w:t xml:space="preserve">Calibration ISO </w:t>
            </w:r>
            <w:r>
              <w:rPr>
                <w:cs/>
              </w:rPr>
              <w:t>17025</w:t>
            </w:r>
          </w:p>
          <w:p w14:paraId="04D7AAEE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   </w:t>
            </w:r>
            <w:r>
              <w:rPr>
                <w:rFonts w:ascii="Times New Roman" w:hAnsi="Times New Roman" w:cs="Times New Roman" w:hint="cs"/>
                <w:cs/>
              </w:rPr>
              <w:t>→</w:t>
            </w:r>
            <w:r>
              <w:rPr>
                <w:cs/>
              </w:rPr>
              <w:t xml:space="preserve"> ทดสอบ </w:t>
            </w:r>
            <w:r>
              <w:t xml:space="preserve">Onsite </w:t>
            </w:r>
            <w:r>
              <w:rPr>
                <w:cs/>
              </w:rPr>
              <w:t>1 วัน รายงาน 2 สัปดาห์</w:t>
            </w:r>
          </w:p>
          <w:p w14:paraId="473AFDA6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3. </w:t>
            </w:r>
            <w:r>
              <w:t xml:space="preserve">ALS Testing Services — Temperature Mapping </w:t>
            </w:r>
            <w:r>
              <w:rPr>
                <w:cs/>
              </w:rPr>
              <w:t xml:space="preserve">และ </w:t>
            </w:r>
            <w:r>
              <w:t>Environmental testing</w:t>
            </w:r>
          </w:p>
          <w:p w14:paraId="4FEE2B82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4. </w:t>
            </w:r>
            <w:r>
              <w:t xml:space="preserve">SGS — </w:t>
            </w:r>
            <w:r>
              <w:rPr>
                <w:cs/>
              </w:rPr>
              <w:t>ต้องกำหนดหัวข้อทดสอบเอง ไม่เคยทดสอบรถตู้แช่เย็นมาก่อน</w:t>
            </w:r>
          </w:p>
          <w:p w14:paraId="7189868F" w14:textId="77777777" w:rsidR="00415CA8" w:rsidRDefault="00415CA8" w:rsidP="00415CA8">
            <w:pPr>
              <w:pStyle w:val="Heading2"/>
            </w:pPr>
          </w:p>
          <w:p w14:paraId="10803433" w14:textId="77777777" w:rsidR="00415CA8" w:rsidRDefault="00415CA8" w:rsidP="00415CA8">
            <w:pPr>
              <w:pStyle w:val="Heading2"/>
              <w:rPr>
                <w:b/>
              </w:rPr>
            </w:pPr>
            <w:r>
              <w:rPr>
                <w:b/>
                <w:cs/>
              </w:rPr>
              <w:t>มาตรฐานการขนส่งสินค้าที่เกี่ยวข้อง:</w:t>
            </w:r>
          </w:p>
          <w:p w14:paraId="285B12DA" w14:textId="77777777" w:rsidR="00415CA8" w:rsidRDefault="00415CA8" w:rsidP="00415CA8">
            <w:pPr>
              <w:pStyle w:val="Heading2"/>
            </w:pPr>
            <w:r>
              <w:rPr>
                <w:cs/>
              </w:rPr>
              <w:t>1. มกอช. มีมาตรฐาน มกษ. 9023 (</w:t>
            </w:r>
            <w:r>
              <w:t xml:space="preserve">GHPs/GMP) </w:t>
            </w:r>
            <w:r>
              <w:rPr>
                <w:cs/>
              </w:rPr>
              <w:t>และ มกษ. 9024 (</w:t>
            </w:r>
            <w:r>
              <w:t xml:space="preserve">HACCP) </w:t>
            </w:r>
            <w:r>
              <w:rPr>
                <w:cs/>
              </w:rPr>
              <w:t xml:space="preserve">สำหรับ </w:t>
            </w:r>
            <w:r>
              <w:t xml:space="preserve">Cold Chain </w:t>
            </w:r>
            <w:r>
              <w:rPr>
                <w:cs/>
              </w:rPr>
              <w:t>แต่ยังไม่มีหน่วยรับรอง</w:t>
            </w:r>
          </w:p>
          <w:p w14:paraId="476977D3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2. กรมการขนส่งทางบก มีมาตรฐาน </w:t>
            </w:r>
            <w:r>
              <w:t xml:space="preserve">Q Cold Chain </w:t>
            </w:r>
            <w:r>
              <w:rPr>
                <w:cs/>
              </w:rPr>
              <w:t>แต่เน้นระบบปฏิบัติงาน ไม่ได้กำหนดมาตรฐานตัวรถ</w:t>
            </w:r>
          </w:p>
          <w:p w14:paraId="4E615C2F" w14:textId="77777777" w:rsidR="00415CA8" w:rsidRDefault="00415CA8" w:rsidP="00415CA8">
            <w:pPr>
              <w:pStyle w:val="Heading2"/>
            </w:pPr>
          </w:p>
          <w:p w14:paraId="53E966E9" w14:textId="77777777" w:rsidR="00415CA8" w:rsidRDefault="00415CA8" w:rsidP="00415CA8">
            <w:pPr>
              <w:pStyle w:val="Heading2"/>
            </w:pPr>
            <w:r>
              <w:rPr>
                <w:cs/>
              </w:rPr>
              <w:t>4.2 ข้อเสนอแนะ</w:t>
            </w:r>
          </w:p>
          <w:p w14:paraId="0A1B42A4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1. ควรดำเนินการทดสอบ </w:t>
            </w:r>
            <w:r>
              <w:t xml:space="preserve">Temperature mapping </w:t>
            </w:r>
            <w:r>
              <w:rPr>
                <w:cs/>
              </w:rPr>
              <w:t xml:space="preserve">และ </w:t>
            </w:r>
            <w:r>
              <w:t xml:space="preserve">Sensor calibration </w:t>
            </w:r>
            <w:r>
              <w:rPr>
                <w:cs/>
              </w:rPr>
              <w:t xml:space="preserve">กับ </w:t>
            </w:r>
            <w:r>
              <w:t xml:space="preserve">TISTR </w:t>
            </w:r>
            <w:r>
              <w:rPr>
                <w:cs/>
              </w:rPr>
              <w:t xml:space="preserve">หรือ </w:t>
            </w:r>
            <w:r>
              <w:t xml:space="preserve">Entech </w:t>
            </w:r>
            <w:r>
              <w:rPr>
                <w:cs/>
              </w:rPr>
              <w:t>เพื่อให้มีรายงานการทดสอบที่ใช้อ้างอิงได้</w:t>
            </w:r>
          </w:p>
          <w:p w14:paraId="3F0921DC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2. กรณีรับรอง </w:t>
            </w:r>
            <w:r>
              <w:t xml:space="preserve">GMP/HACCP </w:t>
            </w:r>
            <w:r>
              <w:rPr>
                <w:cs/>
              </w:rPr>
              <w:t xml:space="preserve">อาจใช้ </w:t>
            </w:r>
            <w:r>
              <w:t xml:space="preserve">Second-party audit </w:t>
            </w:r>
            <w:r>
              <w:rPr>
                <w:cs/>
              </w:rPr>
              <w:t>ให้ลูกค้าตรวจประเมินตามมาตรฐานของลูกค้าเอง</w:t>
            </w:r>
          </w:p>
          <w:p w14:paraId="7F8504DA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3. ติดตามความคืบหน้ากับ มกอช. เกี่ยวกับการพัฒนาหน่วยรับรองมาตรฐาน </w:t>
            </w:r>
            <w:r>
              <w:t>Cold chain</w:t>
            </w:r>
          </w:p>
          <w:p w14:paraId="506F364B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4. พิจารณาเข้าร่วมโครงการ </w:t>
            </w:r>
            <w:r>
              <w:t xml:space="preserve">Q Cold Chain </w:t>
            </w:r>
            <w:r>
              <w:rPr>
                <w:cs/>
              </w:rPr>
              <w:t>ของกรมการขนส่งทางบกเพื่อสร้างความน่าเชื่อถือ</w:t>
            </w:r>
          </w:p>
          <w:p w14:paraId="6B0299BD" w14:textId="77777777" w:rsidR="00415CA8" w:rsidRDefault="00415CA8" w:rsidP="00415CA8">
            <w:pPr>
              <w:pStyle w:val="Heading2"/>
            </w:pPr>
            <w:r>
              <w:rPr>
                <w:cs/>
              </w:rPr>
              <w:t xml:space="preserve">5. ติดต่อ </w:t>
            </w:r>
            <w:r>
              <w:t xml:space="preserve">SGS </w:t>
            </w:r>
            <w:r>
              <w:rPr>
                <w:cs/>
              </w:rPr>
              <w:t>ต่างประเทศเพื่อสอบถามแนวทางการทดสอบตามมาตรฐานสากล</w:t>
            </w:r>
          </w:p>
          <w:p w14:paraId="2E42AA50" w14:textId="77777777" w:rsidR="00415CA8" w:rsidRDefault="00415CA8" w:rsidP="00415CA8">
            <w:pPr>
              <w:pStyle w:val="Heading2"/>
            </w:pPr>
          </w:p>
          <w:p w14:paraId="2CB7D99B" w14:textId="5DD0CC83" w:rsidR="00415CA8" w:rsidRPr="00415CA8" w:rsidRDefault="00415CA8" w:rsidP="00415CA8">
            <w:pPr>
              <w:pStyle w:val="Heading2"/>
            </w:pPr>
            <w:r>
              <w:rPr>
                <w:cs/>
              </w:rPr>
              <w:t>ลำดับ</w:t>
            </w:r>
          </w:p>
        </w:tc>
        <w:tc>
          <w:tcPr>
            <w:tcW w:w="2600" w:type="dxa"/>
            <w:tcBorders>
              <w:bottom w:val="single" w:sz="4" w:space="0" w:color="auto"/>
            </w:tcBorders>
            <w:shd w:val="clear" w:color="auto" w:fill="444444"/>
          </w:tcPr>
          <w:p w14:paraId="2423D811" w14:textId="4CFED7B9" w:rsidR="00415CA8" w:rsidRPr="00415CA8" w:rsidRDefault="00415CA8" w:rsidP="00415CA8">
            <w:pPr>
              <w:jc w:val="center"/>
              <w:rPr>
                <w:rFonts w:ascii="Angsana New" w:hAnsi="Angsana New" w:cs="Angsana New"/>
                <w:b/>
                <w:color w:val="FFFFFF"/>
                <w:sz w:val="22"/>
              </w:rPr>
            </w:pPr>
            <w:r>
              <w:rPr>
                <w:rFonts w:ascii="Angsana New" w:hAnsi="Angsana New" w:cs="Angsana New"/>
                <w:b/>
                <w:color w:val="FFFFFF"/>
                <w:sz w:val="22"/>
                <w:cs/>
              </w:rPr>
              <w:t>หน่วยงาน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444444"/>
          </w:tcPr>
          <w:p w14:paraId="0E24C5F7" w14:textId="67A6A979" w:rsidR="00415CA8" w:rsidRPr="00415CA8" w:rsidRDefault="00415CA8" w:rsidP="00415CA8">
            <w:pPr>
              <w:jc w:val="center"/>
              <w:rPr>
                <w:rFonts w:ascii="Angsana New" w:hAnsi="Angsana New" w:cs="Angsana New"/>
                <w:b/>
                <w:color w:val="FFFFFF"/>
                <w:sz w:val="22"/>
              </w:rPr>
            </w:pPr>
            <w:r>
              <w:rPr>
                <w:rFonts w:ascii="Angsana New" w:hAnsi="Angsana New" w:cs="Angsana New"/>
                <w:b/>
                <w:color w:val="FFFFFF"/>
                <w:sz w:val="22"/>
                <w:cs/>
              </w:rPr>
              <w:t>บริการที่เกี่ยวข้อง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444444"/>
          </w:tcPr>
          <w:p w14:paraId="33CB5AA4" w14:textId="7FC07BEB" w:rsidR="00415CA8" w:rsidRPr="00415CA8" w:rsidRDefault="00415CA8" w:rsidP="00415CA8">
            <w:pPr>
              <w:jc w:val="center"/>
              <w:rPr>
                <w:rFonts w:ascii="Angsana New" w:hAnsi="Angsana New" w:cs="Angsana New"/>
                <w:b/>
                <w:color w:val="FFFFFF"/>
                <w:sz w:val="22"/>
              </w:rPr>
            </w:pPr>
            <w:r>
              <w:rPr>
                <w:rFonts w:ascii="Angsana New" w:hAnsi="Angsana New" w:cs="Angsana New"/>
                <w:b/>
                <w:color w:val="FFFFFF"/>
                <w:sz w:val="22"/>
                <w:cs/>
              </w:rPr>
              <w:t>ผลการติดต่อ</w:t>
            </w:r>
          </w:p>
        </w:tc>
      </w:tr>
      <w:tr w:rsidR="00415CA8" w:rsidRPr="00415CA8" w14:paraId="475E9F33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CECEC"/>
            <w:vAlign w:val="center"/>
          </w:tcPr>
          <w:p w14:paraId="74F42096" w14:textId="165ED4F8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1</w:t>
            </w:r>
          </w:p>
        </w:tc>
        <w:tc>
          <w:tcPr>
            <w:tcW w:w="2600" w:type="dxa"/>
            <w:shd w:val="clear" w:color="auto" w:fill="ECECEC"/>
            <w:vAlign w:val="center"/>
          </w:tcPr>
          <w:p w14:paraId="54931E84" w14:textId="4F1CE577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>ALS Testing Services (Thailand)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2B0689E4" w14:textId="229BE8FD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 xml:space="preserve">Validation, Environmental testing, Temperature mapping, </w:t>
            </w:r>
            <w:r>
              <w:rPr>
                <w:rFonts w:ascii="Angsana New" w:hAnsi="Angsana New" w:cs="Angsana New"/>
                <w:sz w:val="22"/>
                <w:cs/>
              </w:rPr>
              <w:t xml:space="preserve">รายงาน </w:t>
            </w:r>
            <w:r>
              <w:rPr>
                <w:rFonts w:ascii="Angsana New" w:hAnsi="Angsana New" w:cs="Angsana New"/>
                <w:sz w:val="22"/>
              </w:rPr>
              <w:t>GMP/HACCP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34E4C4CC" w14:textId="5245F4D2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สาขาพัฒนาการทดสอบอาหารและยา ไม่มี </w:t>
            </w:r>
            <w:r>
              <w:rPr>
                <w:rFonts w:ascii="Angsana New" w:hAnsi="Angsana New" w:cs="Angsana New"/>
                <w:sz w:val="22"/>
              </w:rPr>
              <w:t xml:space="preserve">GMP/HACCP </w:t>
            </w:r>
            <w:r>
              <w:rPr>
                <w:rFonts w:ascii="Angsana New" w:hAnsi="Angsana New" w:cs="Angsana New"/>
                <w:sz w:val="22"/>
                <w:cs/>
              </w:rPr>
              <w:t>สำหรับรถขนส่ง</w:t>
            </w:r>
          </w:p>
        </w:tc>
      </w:tr>
      <w:tr w:rsidR="00415CA8" w:rsidRPr="00415CA8" w14:paraId="0397F6E9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140E403F" w14:textId="60CDFDFE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2</w:t>
            </w:r>
          </w:p>
        </w:tc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01C366C4" w14:textId="5995F414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สถาบันอาหาร (</w:t>
            </w:r>
            <w:r>
              <w:rPr>
                <w:rFonts w:ascii="Angsana New" w:hAnsi="Angsana New" w:cs="Angsana New"/>
                <w:sz w:val="22"/>
              </w:rPr>
              <w:t>NFI)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404A1152" w14:textId="68C1984D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 xml:space="preserve">GMP/HACCP, Cold Chain </w:t>
            </w:r>
            <w:r>
              <w:rPr>
                <w:rFonts w:ascii="Angsana New" w:hAnsi="Angsana New" w:cs="Angsana New"/>
                <w:sz w:val="22"/>
                <w:cs/>
              </w:rPr>
              <w:t>ด้านอาหาร</w:t>
            </w:r>
            <w:r>
              <w:rPr>
                <w:rFonts w:ascii="Angsana New" w:hAnsi="Angsana New" w:cs="Angsana New"/>
                <w:sz w:val="22"/>
              </w:rPr>
              <w:t xml:space="preserve">, </w:t>
            </w:r>
            <w:r>
              <w:rPr>
                <w:rFonts w:ascii="Angsana New" w:hAnsi="Angsana New" w:cs="Angsana New"/>
                <w:sz w:val="22"/>
                <w:cs/>
              </w:rPr>
              <w:t>รถขนส่งอาหาร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74873F65" w14:textId="65FCB788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ทดสอบเฉพาะอาหารและเครื่องสำอาง ไม่เกี่ยวกับตัวรถ</w:t>
            </w:r>
          </w:p>
        </w:tc>
      </w:tr>
      <w:tr w:rsidR="00415CA8" w:rsidRPr="00415CA8" w14:paraId="4F5CFBDF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CECEC"/>
            <w:vAlign w:val="center"/>
          </w:tcPr>
          <w:p w14:paraId="77E80DCD" w14:textId="2B19DC63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3</w:t>
            </w:r>
          </w:p>
        </w:tc>
        <w:tc>
          <w:tcPr>
            <w:tcW w:w="2600" w:type="dxa"/>
            <w:shd w:val="clear" w:color="auto" w:fill="ECECEC"/>
            <w:vAlign w:val="center"/>
          </w:tcPr>
          <w:p w14:paraId="1C66646A" w14:textId="1A287EBC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>SGS (</w:t>
            </w:r>
            <w:r>
              <w:rPr>
                <w:rFonts w:ascii="Angsana New" w:hAnsi="Angsana New" w:cs="Angsana New"/>
                <w:sz w:val="22"/>
                <w:cs/>
              </w:rPr>
              <w:t>ประเทศไทย)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1F270290" w14:textId="1E92B1B0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>Validation, Audit support, GMP/HACCP support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369A0FCD" w14:textId="7CB77A09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แผนกยานยนต์ไม่เคยทดสอบรถตู้แช่เย็น</w:t>
            </w:r>
            <w:r>
              <w:rPr>
                <w:rFonts w:ascii="Angsana New" w:hAnsi="Angsana New" w:cs="Angsana New"/>
                <w:sz w:val="22"/>
              </w:rPr>
              <w:t xml:space="preserve">, Temp mapping </w:t>
            </w:r>
            <w:r>
              <w:rPr>
                <w:rFonts w:ascii="Angsana New" w:hAnsi="Angsana New" w:cs="Angsana New"/>
                <w:sz w:val="22"/>
                <w:cs/>
              </w:rPr>
              <w:t>ไม่ได้ทำ</w:t>
            </w:r>
          </w:p>
        </w:tc>
      </w:tr>
      <w:tr w:rsidR="00415CA8" w:rsidRPr="00415CA8" w14:paraId="706BB1DA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3D377008" w14:textId="25D1A7F4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4</w:t>
            </w:r>
          </w:p>
        </w:tc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12D1AA77" w14:textId="7724F8B4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>Entech Industrial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10855C9E" w14:textId="60661304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 xml:space="preserve">Temperature mapping, Calibration traceable ISO </w:t>
            </w:r>
            <w:r>
              <w:rPr>
                <w:rFonts w:ascii="Angsana New" w:hAnsi="Angsana New" w:cs="Angsana New"/>
                <w:sz w:val="22"/>
                <w:cs/>
              </w:rPr>
              <w:t>17025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673ED484" w14:textId="46F46395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บริการ </w:t>
            </w:r>
            <w:r>
              <w:rPr>
                <w:rFonts w:ascii="Angsana New" w:hAnsi="Angsana New" w:cs="Angsana New"/>
                <w:sz w:val="22"/>
              </w:rPr>
              <w:t xml:space="preserve">Onsite </w:t>
            </w:r>
            <w:r>
              <w:rPr>
                <w:rFonts w:ascii="Angsana New" w:hAnsi="Angsana New" w:cs="Angsana New"/>
                <w:sz w:val="22"/>
                <w:cs/>
              </w:rPr>
              <w:t xml:space="preserve">1 วัน รายงานใน 2 สัปดาห์ ส่งข้อมูลขอราคาทาง </w:t>
            </w:r>
            <w:r>
              <w:rPr>
                <w:rFonts w:ascii="Angsana New" w:hAnsi="Angsana New" w:cs="Angsana New"/>
                <w:sz w:val="22"/>
              </w:rPr>
              <w:t>Line</w:t>
            </w:r>
          </w:p>
        </w:tc>
      </w:tr>
      <w:tr w:rsidR="00415CA8" w:rsidRPr="00415CA8" w14:paraId="33A253F8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CECEC"/>
            <w:vAlign w:val="center"/>
          </w:tcPr>
          <w:p w14:paraId="6E92F998" w14:textId="289D30E2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5</w:t>
            </w:r>
          </w:p>
        </w:tc>
        <w:tc>
          <w:tcPr>
            <w:tcW w:w="2600" w:type="dxa"/>
            <w:shd w:val="clear" w:color="auto" w:fill="ECECEC"/>
            <w:vAlign w:val="center"/>
          </w:tcPr>
          <w:p w14:paraId="177E30BC" w14:textId="31691B34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อย. (สำนักงานคณะกรรมการอาหารและยา)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5F206128" w14:textId="28457036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 xml:space="preserve">GMP </w:t>
            </w:r>
            <w:r>
              <w:rPr>
                <w:rFonts w:ascii="Angsana New" w:hAnsi="Angsana New" w:cs="Angsana New"/>
                <w:sz w:val="22"/>
                <w:cs/>
              </w:rPr>
              <w:t>สำหรับผลิตภัณฑ์อาหารและยา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783C1298" w14:textId="0AEE84B0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ไม่เกี่ยวกับการขนส่ง ให้ติดต่อหน่วยงานเอกชน</w:t>
            </w:r>
          </w:p>
        </w:tc>
      </w:tr>
      <w:tr w:rsidR="00415CA8" w:rsidRPr="00415CA8" w14:paraId="460A602D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757C2995" w14:textId="7B6508D5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6</w:t>
            </w:r>
          </w:p>
        </w:tc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375426D3" w14:textId="6E10DCB8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กรมปศุสัตว์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3262437F" w14:textId="17F07D1A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 xml:space="preserve">GMP </w:t>
            </w:r>
            <w:r>
              <w:rPr>
                <w:rFonts w:ascii="Angsana New" w:hAnsi="Angsana New" w:cs="Angsana New"/>
                <w:sz w:val="22"/>
                <w:cs/>
              </w:rPr>
              <w:t>สำหรับโรงงานผลิตสินค้าปศุสัตว์เพื่อส่งออก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7EC4269D" w14:textId="7FFC0477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รับรองเฉพาะโรงงานผลิตอาหาร ไม่เกี่ยวกับระบบขนส่ง</w:t>
            </w:r>
          </w:p>
        </w:tc>
      </w:tr>
      <w:tr w:rsidR="00415CA8" w:rsidRPr="00415CA8" w14:paraId="08EEAA31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CECEC"/>
            <w:vAlign w:val="center"/>
          </w:tcPr>
          <w:p w14:paraId="17188407" w14:textId="02444803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7</w:t>
            </w:r>
          </w:p>
        </w:tc>
        <w:tc>
          <w:tcPr>
            <w:tcW w:w="2600" w:type="dxa"/>
            <w:shd w:val="clear" w:color="auto" w:fill="ECECEC"/>
            <w:vAlign w:val="center"/>
          </w:tcPr>
          <w:p w14:paraId="228DC6AE" w14:textId="108B5B75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มกอช.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340BB54A" w14:textId="4D404C1B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 xml:space="preserve">Accreditation, </w:t>
            </w:r>
            <w:r>
              <w:rPr>
                <w:rFonts w:ascii="Angsana New" w:hAnsi="Angsana New" w:cs="Angsana New"/>
                <w:sz w:val="22"/>
                <w:cs/>
              </w:rPr>
              <w:t>มาตรฐาน มกษ. 9023 และ 9024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40369493" w14:textId="36B485EB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มีมาตรฐาน </w:t>
            </w:r>
            <w:r>
              <w:rPr>
                <w:rFonts w:ascii="Angsana New" w:hAnsi="Angsana New" w:cs="Angsana New"/>
                <w:sz w:val="22"/>
              </w:rPr>
              <w:t xml:space="preserve">Cold Chain </w:t>
            </w:r>
            <w:r>
              <w:rPr>
                <w:rFonts w:ascii="Angsana New" w:hAnsi="Angsana New" w:cs="Angsana New"/>
                <w:sz w:val="22"/>
                <w:cs/>
              </w:rPr>
              <w:t>แต่ยังไม่มีหน่วยรับรอง</w:t>
            </w:r>
          </w:p>
        </w:tc>
      </w:tr>
      <w:tr w:rsidR="00415CA8" w:rsidRPr="00415CA8" w14:paraId="1C2B76F9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4703C4A9" w14:textId="4682679B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8</w:t>
            </w:r>
          </w:p>
        </w:tc>
        <w:tc>
          <w:tcPr>
            <w:tcW w:w="2600" w:type="dxa"/>
            <w:tcBorders>
              <w:bottom w:val="single" w:sz="4" w:space="0" w:color="auto"/>
            </w:tcBorders>
            <w:vAlign w:val="center"/>
          </w:tcPr>
          <w:p w14:paraId="769C5D56" w14:textId="13CD79FB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สำนักการขนส่งสินค้า กรมการขนส่งทางบก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67B59331" w14:textId="4CCD4F66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 xml:space="preserve">มาตรฐานการขนส่ง </w:t>
            </w:r>
            <w:r>
              <w:rPr>
                <w:rFonts w:ascii="Angsana New" w:hAnsi="Angsana New" w:cs="Angsana New"/>
                <w:sz w:val="22"/>
              </w:rPr>
              <w:t>Q Cold Chain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vAlign w:val="center"/>
          </w:tcPr>
          <w:p w14:paraId="3BDCAED2" w14:textId="7B6BE540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เน้นระบบปฏิบัติงาน ไม่ได้กำหนดมาตรฐานตัวรถ</w:t>
            </w:r>
          </w:p>
        </w:tc>
      </w:tr>
      <w:tr w:rsidR="00415CA8" w:rsidRPr="00415CA8" w14:paraId="0D955DFC" w14:textId="77777777" w:rsidTr="00415CA8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CECEC"/>
            <w:vAlign w:val="center"/>
          </w:tcPr>
          <w:p w14:paraId="4A7FE947" w14:textId="7546C959" w:rsidR="00415CA8" w:rsidRPr="00415CA8" w:rsidRDefault="00415CA8" w:rsidP="00415CA8">
            <w:pPr>
              <w:jc w:val="center"/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9</w:t>
            </w:r>
          </w:p>
        </w:tc>
        <w:tc>
          <w:tcPr>
            <w:tcW w:w="2600" w:type="dxa"/>
            <w:shd w:val="clear" w:color="auto" w:fill="ECECEC"/>
            <w:vAlign w:val="center"/>
          </w:tcPr>
          <w:p w14:paraId="282512D3" w14:textId="37A75A56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>TISTR (</w:t>
            </w:r>
            <w:r>
              <w:rPr>
                <w:rFonts w:ascii="Angsana New" w:hAnsi="Angsana New" w:cs="Angsana New"/>
                <w:sz w:val="22"/>
                <w:cs/>
              </w:rPr>
              <w:t>วว.)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314FEDD0" w14:textId="2A416A96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</w:rPr>
              <w:t>Temperature mapping (WHO), Chamber/Sensor Calibrate</w:t>
            </w:r>
          </w:p>
        </w:tc>
        <w:tc>
          <w:tcPr>
            <w:tcW w:w="4000" w:type="dxa"/>
            <w:shd w:val="clear" w:color="auto" w:fill="ECECEC"/>
            <w:vAlign w:val="center"/>
          </w:tcPr>
          <w:p w14:paraId="62631123" w14:textId="2AA2D210" w:rsidR="00415CA8" w:rsidRPr="00415CA8" w:rsidRDefault="00415CA8" w:rsidP="00415CA8">
            <w:pPr>
              <w:rPr>
                <w:rFonts w:ascii="Angsana New" w:hAnsi="Angsana New" w:cs="Angsana New"/>
                <w:sz w:val="22"/>
              </w:rPr>
            </w:pPr>
            <w:r>
              <w:rPr>
                <w:rFonts w:ascii="Angsana New" w:hAnsi="Angsana New" w:cs="Angsana New"/>
                <w:sz w:val="22"/>
                <w:cs/>
              </w:rPr>
              <w:t>ราคา 10</w:t>
            </w:r>
            <w:r>
              <w:rPr>
                <w:rFonts w:ascii="Angsana New" w:hAnsi="Angsana New" w:cs="Angsana New"/>
                <w:sz w:val="22"/>
              </w:rPr>
              <w:t>,</w:t>
            </w:r>
            <w:r>
              <w:rPr>
                <w:rFonts w:ascii="Angsana New" w:hAnsi="Angsana New" w:cs="Angsana New"/>
                <w:sz w:val="22"/>
                <w:cs/>
              </w:rPr>
              <w:t>000-15</w:t>
            </w:r>
            <w:r>
              <w:rPr>
                <w:rFonts w:ascii="Angsana New" w:hAnsi="Angsana New" w:cs="Angsana New"/>
                <w:sz w:val="22"/>
              </w:rPr>
              <w:t>,</w:t>
            </w:r>
            <w:r>
              <w:rPr>
                <w:rFonts w:ascii="Angsana New" w:hAnsi="Angsana New" w:cs="Angsana New"/>
                <w:sz w:val="22"/>
                <w:cs/>
              </w:rPr>
              <w:t>000 บาท ทดสอบ 1 วัน รายงาน 1 สัปดาห์</w:t>
            </w:r>
          </w:p>
        </w:tc>
      </w:tr>
    </w:tbl>
    <w:p w14:paraId="6B621742" w14:textId="77777777" w:rsidR="00415CA8" w:rsidRPr="00415CA8" w:rsidRDefault="00415CA8" w:rsidP="00415CA8"/>
    <w:sectPr w:rsidR="00415CA8" w:rsidRPr="00415CA8" w:rsidSect="00415C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A8"/>
    <w:rsid w:val="000023B4"/>
    <w:rsid w:val="00061EC5"/>
    <w:rsid w:val="001A3957"/>
    <w:rsid w:val="00276148"/>
    <w:rsid w:val="00415CA8"/>
    <w:rsid w:val="0059145E"/>
    <w:rsid w:val="00AC7B34"/>
    <w:rsid w:val="00B103E3"/>
    <w:rsid w:val="00C0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D844"/>
  <w15:chartTrackingRefBased/>
  <w15:docId w15:val="{489F61DA-85FB-47CB-AD3A-907DF5C2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3B4"/>
    <w:pPr>
      <w:spacing w:line="278" w:lineRule="auto"/>
    </w:pPr>
    <w:rPr>
      <w:rFonts w:ascii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A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5CA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A8"/>
    <w:rPr>
      <w:rFonts w:eastAsiaTheme="majorEastAsia" w:cstheme="majorBidi"/>
      <w:color w:val="2F5496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A8"/>
    <w:rPr>
      <w:rFonts w:eastAsiaTheme="majorEastAsia" w:cstheme="majorBidi"/>
      <w:i/>
      <w:iCs/>
      <w:color w:val="2F5496" w:themeColor="accent1" w:themeShade="BF"/>
      <w:kern w:val="0"/>
      <w:sz w:val="24"/>
      <w:szCs w:val="3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A8"/>
    <w:rPr>
      <w:rFonts w:eastAsiaTheme="majorEastAsia" w:cstheme="majorBidi"/>
      <w:color w:val="2F5496" w:themeColor="accent1" w:themeShade="BF"/>
      <w:kern w:val="0"/>
      <w:sz w:val="24"/>
      <w:szCs w:val="3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A8"/>
    <w:rPr>
      <w:rFonts w:eastAsiaTheme="majorEastAsia" w:cstheme="majorBidi"/>
      <w:i/>
      <w:iCs/>
      <w:color w:val="595959" w:themeColor="text1" w:themeTint="A6"/>
      <w:kern w:val="0"/>
      <w:sz w:val="24"/>
      <w:szCs w:val="3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A8"/>
    <w:rPr>
      <w:rFonts w:eastAsiaTheme="majorEastAsia" w:cstheme="majorBidi"/>
      <w:color w:val="595959" w:themeColor="text1" w:themeTint="A6"/>
      <w:kern w:val="0"/>
      <w:sz w:val="24"/>
      <w:szCs w:val="3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A8"/>
    <w:rPr>
      <w:rFonts w:eastAsiaTheme="majorEastAsia" w:cstheme="majorBidi"/>
      <w:i/>
      <w:iCs/>
      <w:color w:val="272727" w:themeColor="text1" w:themeTint="D8"/>
      <w:kern w:val="0"/>
      <w:sz w:val="24"/>
      <w:szCs w:val="3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A8"/>
    <w:rPr>
      <w:rFonts w:eastAsiaTheme="majorEastAsia" w:cstheme="majorBidi"/>
      <w:color w:val="272727" w:themeColor="text1" w:themeTint="D8"/>
      <w:kern w:val="0"/>
      <w:sz w:val="24"/>
      <w:szCs w:val="3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1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5CA8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5CA8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15CA8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415CA8"/>
    <w:rPr>
      <w:rFonts w:ascii="Aptos" w:hAnsi="Aptos" w:cs="Angsana New"/>
      <w:i/>
      <w:iCs/>
      <w:color w:val="404040" w:themeColor="text1" w:themeTint="BF"/>
      <w:kern w:val="0"/>
      <w:sz w:val="24"/>
      <w:szCs w:val="30"/>
      <w14:ligatures w14:val="none"/>
    </w:rPr>
  </w:style>
  <w:style w:type="paragraph" w:styleId="ListParagraph">
    <w:name w:val="List Paragraph"/>
    <w:basedOn w:val="Normal"/>
    <w:uiPriority w:val="34"/>
    <w:qFormat/>
    <w:rsid w:val="00415CA8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415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A8"/>
    <w:rPr>
      <w:rFonts w:ascii="Aptos" w:hAnsi="Aptos" w:cs="Angsana New"/>
      <w:i/>
      <w:iCs/>
      <w:color w:val="2F5496" w:themeColor="accent1" w:themeShade="BF"/>
      <w:kern w:val="0"/>
      <w:sz w:val="24"/>
      <w:szCs w:val="3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15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TASI</dc:creator>
  <cp:keywords/>
  <dc:description/>
  <cp:lastModifiedBy>SORAWIT TASI</cp:lastModifiedBy>
  <cp:revision>1</cp:revision>
  <dcterms:created xsi:type="dcterms:W3CDTF">2026-06-22T07:26:00Z</dcterms:created>
  <dcterms:modified xsi:type="dcterms:W3CDTF">2026-06-22T07:27:00Z</dcterms:modified>
</cp:coreProperties>
</file>