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rloonhg96je2" w:id="0"/>
      <w:bookmarkEnd w:id="0"/>
      <w:r w:rsidDel="00000000" w:rsidR="00000000" w:rsidRPr="00000000">
        <w:rPr>
          <w:rtl w:val="0"/>
        </w:rPr>
        <w:t xml:space="preserve">NLP Challenge: Polynomial Expansion</w:t>
      </w:r>
    </w:p>
    <w:p w:rsidR="00000000" w:rsidDel="00000000" w:rsidP="00000000" w:rsidRDefault="00000000" w:rsidRPr="00000000" w14:paraId="00000002">
      <w:pPr>
        <w:pStyle w:val="Heading3"/>
        <w:pageBreakBefore w:val="0"/>
        <w:rPr/>
      </w:pPr>
      <w:bookmarkStart w:colFirst="0" w:colLast="0" w:name="_ow429yft9fhh" w:id="1"/>
      <w:bookmarkEnd w:id="1"/>
      <w:r w:rsidDel="00000000" w:rsidR="00000000" w:rsidRPr="00000000">
        <w:rPr>
          <w:rtl w:val="0"/>
        </w:rPr>
        <w:t xml:space="preserve">Problem</w:t>
      </w:r>
    </w:p>
    <w:p w:rsidR="00000000" w:rsidDel="00000000" w:rsidP="00000000" w:rsidRDefault="00000000" w:rsidRPr="00000000" w14:paraId="00000003">
      <w:pPr>
        <w:pageBreakBefore w:val="0"/>
        <w:rPr>
          <w:color w:val="24292e"/>
          <w:sz w:val="24"/>
          <w:szCs w:val="24"/>
          <w:highlight w:val="white"/>
        </w:rPr>
      </w:pPr>
      <w:r w:rsidDel="00000000" w:rsidR="00000000" w:rsidRPr="00000000">
        <w:rPr>
          <w:color w:val="24292e"/>
          <w:sz w:val="24"/>
          <w:szCs w:val="24"/>
          <w:highlight w:val="white"/>
          <w:rtl w:val="0"/>
        </w:rPr>
        <w:t xml:space="preserve">Implement a deep neural network model that learns to expand single variable polynomials. Model input is factorized sequence and output is predicted expanded sequence. </w:t>
      </w:r>
    </w:p>
    <w:p w:rsidR="00000000" w:rsidDel="00000000" w:rsidP="00000000" w:rsidRDefault="00000000" w:rsidRPr="00000000" w14:paraId="00000004">
      <w:pPr>
        <w:pageBreakBefore w:val="0"/>
        <w:rPr>
          <w:color w:val="24292e"/>
          <w:sz w:val="24"/>
          <w:szCs w:val="24"/>
          <w:highlight w:val="white"/>
        </w:rPr>
      </w:pPr>
      <w:r w:rsidDel="00000000" w:rsidR="00000000" w:rsidRPr="00000000">
        <w:rPr>
          <w:rtl w:val="0"/>
        </w:rPr>
      </w:r>
    </w:p>
    <w:p w:rsidR="00000000" w:rsidDel="00000000" w:rsidP="00000000" w:rsidRDefault="00000000" w:rsidRPr="00000000" w14:paraId="00000005">
      <w:pPr>
        <w:pageBreakBefore w:val="0"/>
        <w:rPr>
          <w:color w:val="24292e"/>
          <w:sz w:val="24"/>
          <w:szCs w:val="24"/>
          <w:highlight w:val="white"/>
        </w:rPr>
      </w:pPr>
      <w:r w:rsidDel="00000000" w:rsidR="00000000" w:rsidRPr="00000000">
        <w:rPr>
          <w:color w:val="24292e"/>
          <w:sz w:val="24"/>
          <w:szCs w:val="24"/>
          <w:highlight w:val="white"/>
          <w:rtl w:val="0"/>
        </w:rPr>
        <w:t xml:space="preserve">A training file called dataset.txt is provided in the .zip. Each line of datset.txt is an example, the model should take the factorized form as input, and predict the expanded form. For example;</w:t>
      </w:r>
    </w:p>
    <w:p w:rsidR="00000000" w:rsidDel="00000000" w:rsidP="00000000" w:rsidRDefault="00000000" w:rsidRPr="00000000" w14:paraId="00000006">
      <w:pPr>
        <w:pageBreakBefore w:val="0"/>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(7-3*z)*(-5*z-9)=15*z**2-8*z-63</w:t>
      </w:r>
    </w:p>
    <w:p w:rsidR="00000000" w:rsidDel="00000000" w:rsidP="00000000" w:rsidRDefault="00000000" w:rsidRPr="00000000" w14:paraId="00000007">
      <w:pPr>
        <w:pageBreakBefore w:val="0"/>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(7-3*z)*(-5*z-9) is the factorized form</w:t>
      </w:r>
    </w:p>
    <w:p w:rsidR="00000000" w:rsidDel="00000000" w:rsidP="00000000" w:rsidRDefault="00000000" w:rsidRPr="00000000" w14:paraId="00000008">
      <w:pPr>
        <w:pageBreakBefore w:val="0"/>
        <w:numPr>
          <w:ilvl w:val="0"/>
          <w:numId w:val="2"/>
        </w:numPr>
        <w:ind w:left="720" w:hanging="360"/>
        <w:rPr>
          <w:color w:val="24292e"/>
          <w:sz w:val="24"/>
          <w:szCs w:val="24"/>
          <w:highlight w:val="white"/>
        </w:rPr>
      </w:pPr>
      <w:r w:rsidDel="00000000" w:rsidR="00000000" w:rsidRPr="00000000">
        <w:rPr>
          <w:color w:val="24292e"/>
          <w:sz w:val="24"/>
          <w:szCs w:val="24"/>
          <w:highlight w:val="white"/>
          <w:rtl w:val="0"/>
        </w:rPr>
        <w:t xml:space="preserve">15*z**2-8*z-63 is the expanded form</w:t>
      </w:r>
    </w:p>
    <w:p w:rsidR="00000000" w:rsidDel="00000000" w:rsidP="00000000" w:rsidRDefault="00000000" w:rsidRPr="00000000" w14:paraId="00000009">
      <w:pPr>
        <w:pageBreakBefore w:val="0"/>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0A">
      <w:pPr>
        <w:pageBreakBefore w:val="0"/>
        <w:ind w:left="0" w:firstLine="0"/>
        <w:rPr>
          <w:color w:val="24292e"/>
          <w:sz w:val="24"/>
          <w:szCs w:val="24"/>
          <w:highlight w:val="white"/>
        </w:rPr>
      </w:pPr>
      <w:r w:rsidDel="00000000" w:rsidR="00000000" w:rsidRPr="00000000">
        <w:rPr>
          <w:color w:val="24292e"/>
          <w:sz w:val="24"/>
          <w:szCs w:val="24"/>
          <w:highlight w:val="white"/>
          <w:rtl w:val="0"/>
        </w:rPr>
        <w:t xml:space="preserve">For the expanded form, only the form provided is considered as correct.</w:t>
      </w:r>
    </w:p>
    <w:p w:rsidR="00000000" w:rsidDel="00000000" w:rsidP="00000000" w:rsidRDefault="00000000" w:rsidRPr="00000000" w14:paraId="0000000B">
      <w:pPr>
        <w:pageBreakBefore w:val="0"/>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0C">
      <w:pPr>
        <w:pageBreakBefore w:val="0"/>
        <w:ind w:left="0" w:firstLine="0"/>
        <w:rPr>
          <w:color w:val="24292e"/>
          <w:sz w:val="24"/>
          <w:szCs w:val="24"/>
          <w:highlight w:val="white"/>
        </w:rPr>
      </w:pPr>
      <w:r w:rsidDel="00000000" w:rsidR="00000000" w:rsidRPr="00000000">
        <w:rPr>
          <w:color w:val="24292e"/>
          <w:sz w:val="24"/>
          <w:szCs w:val="24"/>
          <w:highlight w:val="white"/>
          <w:rtl w:val="0"/>
        </w:rPr>
        <w:t xml:space="preserve">You should split the dataset.txt into train.txt, valid.txt and test.txt for training and evaluation purposes. Tip: The maximum length of input or output sequences is 29.</w:t>
      </w:r>
    </w:p>
    <w:p w:rsidR="00000000" w:rsidDel="00000000" w:rsidP="00000000" w:rsidRDefault="00000000" w:rsidRPr="00000000" w14:paraId="0000000D">
      <w:pPr>
        <w:pStyle w:val="Heading3"/>
        <w:pageBreakBefore w:val="0"/>
        <w:rPr/>
      </w:pPr>
      <w:bookmarkStart w:colFirst="0" w:colLast="0" w:name="_5tztg652k97f" w:id="2"/>
      <w:bookmarkEnd w:id="2"/>
      <w:r w:rsidDel="00000000" w:rsidR="00000000" w:rsidRPr="00000000">
        <w:rPr>
          <w:rtl w:val="0"/>
        </w:rPr>
        <w:t xml:space="preserve">Deliverables</w:t>
      </w:r>
    </w:p>
    <w:p w:rsidR="00000000" w:rsidDel="00000000" w:rsidP="00000000" w:rsidRDefault="00000000" w:rsidRPr="00000000" w14:paraId="0000000E">
      <w:pPr>
        <w:pageBreakBefore w:val="0"/>
        <w:rPr>
          <w:color w:val="24292e"/>
          <w:sz w:val="24"/>
          <w:szCs w:val="24"/>
          <w:highlight w:val="white"/>
        </w:rPr>
      </w:pPr>
      <w:r w:rsidDel="00000000" w:rsidR="00000000" w:rsidRPr="00000000">
        <w:rPr>
          <w:color w:val="24292e"/>
          <w:sz w:val="24"/>
          <w:szCs w:val="24"/>
          <w:highlight w:val="white"/>
          <w:rtl w:val="0"/>
        </w:rPr>
        <w:t xml:space="preserve">Please submit a zip file with the following included:</w:t>
      </w:r>
    </w:p>
    <w:p w:rsidR="00000000" w:rsidDel="00000000" w:rsidP="00000000" w:rsidRDefault="00000000" w:rsidRPr="00000000" w14:paraId="0000000F">
      <w:pPr>
        <w:pageBreakBefore w:val="0"/>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 requirements.txt including the packages and versions.</w:t>
      </w:r>
    </w:p>
    <w:p w:rsidR="00000000" w:rsidDel="00000000" w:rsidP="00000000" w:rsidRDefault="00000000" w:rsidRPr="00000000" w14:paraId="00000010">
      <w:pPr>
        <w:pageBreakBefore w:val="0"/>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 network.txt file that summarize the model architecture with the number of trainable parameters at each layer.</w:t>
      </w:r>
    </w:p>
    <w:p w:rsidR="00000000" w:rsidDel="00000000" w:rsidP="00000000" w:rsidRDefault="00000000" w:rsidRPr="00000000" w14:paraId="00000011">
      <w:pPr>
        <w:pageBreakBefore w:val="0"/>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All source code, the trained model, and a README.md on how to test your model on test.txt (please include specific command and parameters).</w:t>
      </w:r>
    </w:p>
    <w:p w:rsidR="00000000" w:rsidDel="00000000" w:rsidP="00000000" w:rsidRDefault="00000000" w:rsidRPr="00000000" w14:paraId="00000012">
      <w:pPr>
        <w:pageBreakBefore w:val="0"/>
        <w:numPr>
          <w:ilvl w:val="0"/>
          <w:numId w:val="1"/>
        </w:numPr>
        <w:ind w:left="720" w:hanging="360"/>
        <w:rPr>
          <w:color w:val="24292e"/>
          <w:sz w:val="24"/>
          <w:szCs w:val="24"/>
          <w:highlight w:val="white"/>
          <w:u w:val="none"/>
        </w:rPr>
      </w:pPr>
      <w:r w:rsidDel="00000000" w:rsidR="00000000" w:rsidRPr="00000000">
        <w:rPr>
          <w:color w:val="24292e"/>
          <w:sz w:val="24"/>
          <w:szCs w:val="24"/>
          <w:highlight w:val="white"/>
          <w:rtl w:val="0"/>
        </w:rPr>
        <w:t xml:space="preserve">A report states the reasons for model architecture choice and hyperparameter tuning choices.</w:t>
      </w:r>
    </w:p>
    <w:p w:rsidR="00000000" w:rsidDel="00000000" w:rsidP="00000000" w:rsidRDefault="00000000" w:rsidRPr="00000000" w14:paraId="00000013">
      <w:pPr>
        <w:pStyle w:val="Heading3"/>
        <w:pageBreakBefore w:val="0"/>
        <w:rPr/>
      </w:pPr>
      <w:bookmarkStart w:colFirst="0" w:colLast="0" w:name="_rndqvqikhrgb" w:id="3"/>
      <w:bookmarkEnd w:id="3"/>
      <w:r w:rsidDel="00000000" w:rsidR="00000000" w:rsidRPr="00000000">
        <w:rPr>
          <w:rtl w:val="0"/>
        </w:rPr>
        <w:t xml:space="preserve">Evaluation</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The submission will be evaluated on the following criteria:</w:t>
      </w: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sz w:val="24"/>
          <w:szCs w:val="24"/>
        </w:rPr>
      </w:pPr>
      <w:r w:rsidDel="00000000" w:rsidR="00000000" w:rsidRPr="00000000">
        <w:rPr>
          <w:sz w:val="24"/>
          <w:szCs w:val="24"/>
          <w:rtl w:val="0"/>
        </w:rPr>
        <w:t xml:space="preserve">The model accuracy on the test.txt, passing score is 0.7.</w:t>
      </w:r>
    </w:p>
    <w:p w:rsidR="00000000" w:rsidDel="00000000" w:rsidP="00000000" w:rsidRDefault="00000000" w:rsidRPr="00000000" w14:paraId="00000016">
      <w:pPr>
        <w:pageBreakBefore w:val="0"/>
        <w:numPr>
          <w:ilvl w:val="0"/>
          <w:numId w:val="3"/>
        </w:numPr>
        <w:ind w:left="720" w:hanging="360"/>
        <w:rPr>
          <w:sz w:val="24"/>
          <w:szCs w:val="24"/>
        </w:rPr>
      </w:pPr>
      <w:r w:rsidDel="00000000" w:rsidR="00000000" w:rsidRPr="00000000">
        <w:rPr>
          <w:sz w:val="24"/>
          <w:szCs w:val="24"/>
          <w:rtl w:val="0"/>
        </w:rPr>
        <w:t xml:space="preserve">Model design choice (e.g. architecture, network size, regularization). Note that any model with more than 5M trainable parameters will be penalized.</w:t>
      </w:r>
    </w:p>
    <w:p w:rsidR="00000000" w:rsidDel="00000000" w:rsidP="00000000" w:rsidRDefault="00000000" w:rsidRPr="00000000" w14:paraId="00000017">
      <w:pPr>
        <w:pageBreakBefore w:val="0"/>
        <w:numPr>
          <w:ilvl w:val="0"/>
          <w:numId w:val="3"/>
        </w:numPr>
        <w:ind w:left="720" w:hanging="360"/>
        <w:rPr>
          <w:sz w:val="24"/>
          <w:szCs w:val="24"/>
        </w:rPr>
      </w:pPr>
      <w:r w:rsidDel="00000000" w:rsidR="00000000" w:rsidRPr="00000000">
        <w:rPr>
          <w:sz w:val="24"/>
          <w:szCs w:val="24"/>
          <w:rtl w:val="0"/>
        </w:rPr>
        <w:t xml:space="preserve">Python proficiency and implementation details.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