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Recurso mineral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Neste módulo o usuário vai indicar as informações básicas de localização do recurso mineral, que em geral no modelo geobank estará associado a uma estação com descrição de afloramento. Será preenchidos informações como o status econômico, tipo de concentração mineral, no caso de uma mina um detalhamento dos objetos como localização do  pit, frente de lavra, planta de beneficiamento, área de rejeito, shaft, etc.,;status se ativo ou inativo, e no caso de inatividade a situação se exaurido, paralisado, exploração intermitente. ocorrência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 Rec Min: [ </w:t>
      </w:r>
      <w:r w:rsidDel="00000000" w:rsidR="00000000" w:rsidRPr="00000000">
        <w:rPr>
          <w:rtl w:val="0"/>
        </w:rPr>
        <w:t xml:space="preserve">rm_ocorrencia.id ~ cod_rec_min</w:t>
      </w:r>
      <w:r w:rsidDel="00000000" w:rsidR="00000000" w:rsidRPr="00000000">
        <w:rPr>
          <w:b w:val="1"/>
          <w:rtl w:val="0"/>
        </w:rPr>
        <w:t xml:space="preserve"> ]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Lat:     Long:  [ </w:t>
      </w:r>
      <w:r w:rsidDel="00000000" w:rsidR="00000000" w:rsidRPr="00000000">
        <w:rPr>
          <w:rtl w:val="0"/>
        </w:rPr>
        <w:t xml:space="preserve"> rm_ocorrencia.id_afloramento 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(todo registro do RECMIN tem correspondencia a afloramentos ?  na pratica NAO).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econômico:  </w:t>
      </w:r>
      <w:r w:rsidDel="00000000" w:rsidR="00000000" w:rsidRPr="00000000">
        <w:rPr>
          <w:rtl w:val="0"/>
        </w:rPr>
        <w:t xml:space="preserve"> (mina, garimpo e não explotado) ???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 de concentração mineral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 for </w:t>
      </w:r>
      <w:r w:rsidDel="00000000" w:rsidR="00000000" w:rsidRPr="00000000">
        <w:rPr>
          <w:b w:val="1"/>
          <w:rtl w:val="0"/>
        </w:rPr>
        <w:t xml:space="preserve">mina </w:t>
      </w:r>
      <w:r w:rsidDel="00000000" w:rsidR="00000000" w:rsidRPr="00000000">
        <w:rPr>
          <w:rtl w:val="0"/>
        </w:rPr>
        <w:t xml:space="preserve">o tipo de </w:t>
      </w:r>
      <w:r w:rsidDel="00000000" w:rsidR="00000000" w:rsidRPr="00000000">
        <w:rPr>
          <w:rtl w:val="0"/>
        </w:rPr>
        <w:t xml:space="preserve">concentração mineral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depósito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 for </w:t>
      </w:r>
      <w:r w:rsidDel="00000000" w:rsidR="00000000" w:rsidRPr="00000000">
        <w:rPr>
          <w:b w:val="1"/>
          <w:rtl w:val="0"/>
        </w:rPr>
        <w:t xml:space="preserve">garimpo</w:t>
      </w:r>
      <w:r w:rsidDel="00000000" w:rsidR="00000000" w:rsidRPr="00000000">
        <w:rPr>
          <w:rtl w:val="0"/>
        </w:rPr>
        <w:t xml:space="preserve"> tem opções de concentração mineral = </w:t>
      </w:r>
      <w:r w:rsidDel="00000000" w:rsidR="00000000" w:rsidRPr="00000000">
        <w:rPr>
          <w:b w:val="1"/>
          <w:rtl w:val="0"/>
        </w:rPr>
        <w:t xml:space="preserve">ocorrência ou depósito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Localização da mina</w:t>
      </w:r>
      <w:r w:rsidDel="00000000" w:rsidR="00000000" w:rsidRPr="00000000">
        <w:rPr>
          <w:rtl w:val="0"/>
        </w:rPr>
        <w:t xml:space="preserve"> : [ rm_ocorrencia.id_localizacao_mina ]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mina subterrânea, boca da mina, open pit, área de rejeito, planta de beneficiamento, poço principal, trincheira, …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da mina</w:t>
      </w:r>
      <w:r w:rsidDel="00000000" w:rsidR="00000000" w:rsidRPr="00000000">
        <w:rPr>
          <w:rtl w:val="0"/>
        </w:rPr>
        <w:t xml:space="preserve">: [ rm_ocorrencia.id_situacao_mina ]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ativo/inativo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Situação da mina inativa</w:t>
      </w:r>
      <w:r w:rsidDel="00000000" w:rsidR="00000000" w:rsidRPr="00000000">
        <w:rPr>
          <w:rtl w:val="0"/>
        </w:rPr>
        <w:t xml:space="preserve">: ??? 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intermitente, exaurido, paralisado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informação: ???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do garimp</w:t>
      </w:r>
      <w:r w:rsidDel="00000000" w:rsidR="00000000" w:rsidRPr="00000000">
        <w:rPr>
          <w:rtl w:val="0"/>
        </w:rPr>
        <w:t xml:space="preserve">o: ???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ativo ou inativo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situação do garimpo inativo</w:t>
      </w:r>
      <w:r w:rsidDel="00000000" w:rsidR="00000000" w:rsidRPr="00000000">
        <w:rPr>
          <w:rtl w:val="0"/>
        </w:rPr>
        <w:t xml:space="preserve">: [ rm_ocorrencia.id_situacao_garimpo ]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intermitente, exaurido, paralisado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da informação: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substância principal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Após as informações gerais de localização da ocorrência, classificação de status econômico,entra-se na indicação das substâncias e o seu detalhamento como substância principal e secundária, indicação da gênese,  grau de importância, e datação da mineralização.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 rm_substancia_mineral.id ]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 Rec Min: </w:t>
      </w:r>
      <w:r w:rsidDel="00000000" w:rsidR="00000000" w:rsidRPr="00000000">
        <w:rPr>
          <w:rtl w:val="0"/>
        </w:rPr>
        <w:t xml:space="preserve">  rm_substancia_mineral.id_ocorrencia                                   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 Afloramento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 [ </w:t>
      </w:r>
      <w:r w:rsidDel="00000000" w:rsidR="00000000" w:rsidRPr="00000000">
        <w:rPr>
          <w:rtl w:val="0"/>
        </w:rPr>
        <w:t xml:space="preserve"> rm_ocorrencia.id_afloramento ]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Grid de substância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Substância: [ </w:t>
      </w:r>
      <w:r w:rsidDel="00000000" w:rsidR="00000000" w:rsidRPr="00000000">
        <w:rPr>
          <w:rtl w:val="0"/>
        </w:rPr>
        <w:t xml:space="preserve">rm_substancia_mineral.id_substancia_mineral ]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eg alexandrita, água marinha, ouro, etc…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 genético:</w:t>
      </w:r>
      <w:r w:rsidDel="00000000" w:rsidR="00000000" w:rsidRPr="00000000">
        <w:rPr>
          <w:rtl w:val="0"/>
        </w:rPr>
        <w:t xml:space="preserve"> [ rm_substancia_mineral.id_tipo_genetico ]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eg (primário, secundário ou não se aplica)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Importância</w:t>
      </w:r>
      <w:r w:rsidDel="00000000" w:rsidR="00000000" w:rsidRPr="00000000">
        <w:rPr>
          <w:rtl w:val="0"/>
        </w:rPr>
        <w:t xml:space="preserve">: [ m_substancia_mineral.id_importancia ]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eg principal ou secundária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Idade da mineralização</w:t>
      </w:r>
      <w:r w:rsidDel="00000000" w:rsidR="00000000" w:rsidRPr="00000000">
        <w:rPr>
          <w:rtl w:val="0"/>
        </w:rPr>
        <w:t xml:space="preserve">: [ rm_substancia_mineral.idade_mineralizacao ]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(milhões de anos)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Método geocronológico</w:t>
      </w:r>
      <w:r w:rsidDel="00000000" w:rsidR="00000000" w:rsidRPr="00000000">
        <w:rPr>
          <w:rtl w:val="0"/>
        </w:rPr>
        <w:t xml:space="preserve">: [ rm_substancia_mineral.id_metodo_geocronologico ]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eg indicação de método de datação da mineralização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Complementação da descrição das substância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cada substância mineral cadastrada é preciso descrever algumas informações relativa a exploração tais como: método de lavra, dados de produção, teores, classificação da reserva, associação mineralógica, classe utilitária, contexto geológico da mineralização como textura, estrutura, rocha hospedeira e encaixante, alteração hidrotermal,  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Método de lavra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???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céu aberto, subterrânea, misto, dissolução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Recuperação</w:t>
      </w:r>
      <w:r w:rsidDel="00000000" w:rsidR="00000000" w:rsidRPr="00000000">
        <w:rPr>
          <w:rtl w:val="0"/>
        </w:rPr>
        <w:t xml:space="preserve">: [ rm_lavra_x_subs.rec_lavra ]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percentual de recuperação na etapa da lavra do minério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Diluição</w:t>
      </w:r>
      <w:r w:rsidDel="00000000" w:rsidR="00000000" w:rsidRPr="00000000">
        <w:rPr>
          <w:rtl w:val="0"/>
        </w:rPr>
        <w:t xml:space="preserve">: [ rm_lavra_x_subs.dil_lavra ] 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percentual de estéril durante a lavra do minério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Ano de início da produção: ????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Produção anual:</w:t>
      </w:r>
      <w:r w:rsidDel="00000000" w:rsidR="00000000" w:rsidRPr="00000000">
        <w:rPr>
          <w:rtl w:val="0"/>
        </w:rPr>
        <w:t xml:space="preserve"> [ rm_lavra_x_subs.prod_anual ] 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número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Unidade de produção:</w:t>
      </w:r>
      <w:r w:rsidDel="00000000" w:rsidR="00000000" w:rsidRPr="00000000">
        <w:rPr>
          <w:rtl w:val="0"/>
        </w:rPr>
        <w:t xml:space="preserve"> [ rm_lavra_x_subs.cod_und_prod ]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eg litros, m3, toneladas, milhões de toneladas, quilates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Dados de produção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Período Produção</w:t>
      </w:r>
      <w:r w:rsidDel="00000000" w:rsidR="00000000" w:rsidRPr="00000000">
        <w:rPr>
          <w:rtl w:val="0"/>
        </w:rPr>
        <w:t xml:space="preserve">: (acumulada, anual e total)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Ano início:  [  rm_producao_x_subs.ano_inicio ]               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Ano fim: [ rm_producao_x_subs.ano_fim ]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Quantidade de produção Bruta</w:t>
      </w:r>
      <w:r w:rsidDel="00000000" w:rsidR="00000000" w:rsidRPr="00000000">
        <w:rPr>
          <w:rtl w:val="0"/>
        </w:rPr>
        <w:t xml:space="preserve">:        [rm_producao_x_subs.qtd_prod_br]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unidade produto bruto: </w:t>
      </w:r>
      <w:r w:rsidDel="00000000" w:rsidR="00000000" w:rsidRPr="00000000">
        <w:rPr>
          <w:rtl w:val="0"/>
        </w:rPr>
        <w:t xml:space="preserve">[ rm_producao_x_subs.cod_und_prod_br ]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Quantidade de produção</w:t>
      </w:r>
      <w:r w:rsidDel="00000000" w:rsidR="00000000" w:rsidRPr="00000000">
        <w:rPr>
          <w:rtl w:val="0"/>
        </w:rPr>
        <w:t xml:space="preserve">:   [ rm_producao_x_subs.qtd_prod ]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unidade de produção: </w:t>
      </w:r>
      <w:r w:rsidDel="00000000" w:rsidR="00000000" w:rsidRPr="00000000">
        <w:rPr>
          <w:rtl w:val="0"/>
        </w:rPr>
        <w:t xml:space="preserve">[ rm_producao_x_subs.cod_und_prod ]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Fonte de informação</w:t>
      </w:r>
      <w:r w:rsidDel="00000000" w:rsidR="00000000" w:rsidRPr="00000000">
        <w:rPr>
          <w:rtl w:val="0"/>
        </w:rPr>
        <w:t xml:space="preserve">: [ rm_producao_x_subs.fonte_informacao]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Quantidade de Mineral contido Óxido</w:t>
      </w:r>
      <w:r w:rsidDel="00000000" w:rsidR="00000000" w:rsidRPr="00000000">
        <w:rPr>
          <w:rtl w:val="0"/>
        </w:rPr>
        <w:t xml:space="preserve">: [ rm_producao_x_subs.qtd_min_cont_oxi ]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Quantidade de mineral contido</w:t>
      </w:r>
      <w:r w:rsidDel="00000000" w:rsidR="00000000" w:rsidRPr="00000000">
        <w:rPr>
          <w:rtl w:val="0"/>
        </w:rPr>
        <w:t xml:space="preserve">: [ rm_producao_x_subs.qtd_min_cont ]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[ rm_producao_x_subs.observacao ]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Teor da produção  </w:t>
      </w:r>
      <w:r w:rsidDel="00000000" w:rsidR="00000000" w:rsidRPr="00000000">
        <w:rPr>
          <w:rtl w:val="0"/>
        </w:rPr>
        <w:t xml:space="preserve">[ rm_teor_producao.teor ]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 Produção:     ???                  Código Teor Produção: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Teor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Metal contido: </w:t>
      </w:r>
      <w:r w:rsidDel="00000000" w:rsidR="00000000" w:rsidRPr="00000000">
        <w:rPr>
          <w:rtl w:val="0"/>
        </w:rPr>
        <w:t xml:space="preserve">[ rm_teor_producao.qtd_metal_contido ]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Combo dos óxidos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Teor:</w:t>
      </w:r>
      <w:r w:rsidDel="00000000" w:rsidR="00000000" w:rsidRPr="00000000">
        <w:rPr>
          <w:rtl w:val="0"/>
        </w:rPr>
        <w:t xml:space="preserve"> número (unidade: %, ct/m3, g/m3, g/t, ppm)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Quantidade:</w:t>
      </w:r>
      <w:r w:rsidDel="00000000" w:rsidR="00000000" w:rsidRPr="00000000">
        <w:rPr>
          <w:rtl w:val="0"/>
        </w:rPr>
        <w:t xml:space="preserve"> número (litros, metros cúbicos, milhões de toneladas, quilates, quilograma, toneladas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teor das reservas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 reserva:                       Código Teor reserva: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Teor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Metal contido: </w:t>
      </w:r>
      <w:r w:rsidDel="00000000" w:rsidR="00000000" w:rsidRPr="00000000">
        <w:rPr>
          <w:rtl w:val="0"/>
        </w:rPr>
        <w:t xml:space="preserve">Combo dos óxidos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Teor:</w:t>
      </w:r>
      <w:r w:rsidDel="00000000" w:rsidR="00000000" w:rsidRPr="00000000">
        <w:rPr>
          <w:rtl w:val="0"/>
        </w:rPr>
        <w:t xml:space="preserve"> [ rm_teor_reserva.teor ]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unidade de teor:</w:t>
      </w:r>
      <w:r w:rsidDel="00000000" w:rsidR="00000000" w:rsidRPr="00000000">
        <w:rPr>
          <w:rtl w:val="0"/>
        </w:rPr>
        <w:t xml:space="preserve"> [ rm_teor_reserva.cod_unidade_teor] 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eg número (unidade: %, ct/m3, g/m3, g/t, ppm)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Quantidade:</w:t>
      </w:r>
      <w:r w:rsidDel="00000000" w:rsidR="00000000" w:rsidRPr="00000000">
        <w:rPr>
          <w:rtl w:val="0"/>
        </w:rPr>
        <w:t xml:space="preserve"> [ rm_teor_reserva.cod_unidade_teor ]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unidade de quantidade:</w:t>
      </w:r>
      <w:r w:rsidDel="00000000" w:rsidR="00000000" w:rsidRPr="00000000">
        <w:rPr>
          <w:rtl w:val="0"/>
        </w:rPr>
        <w:t xml:space="preserve">  [ rm_teor_reserva.cod_unid_min_contido ]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eg numero (litros, metros cubicos, milhões de toneladas, quilates, quilograma, toneladas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Reserva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classe de reserva</w:t>
      </w:r>
      <w:r w:rsidDel="00000000" w:rsidR="00000000" w:rsidRPr="00000000">
        <w:rPr>
          <w:rtl w:val="0"/>
        </w:rPr>
        <w:t xml:space="preserve">: Recurso ou reserva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 de reserva/recurso:</w:t>
      </w:r>
      <w:r w:rsidDel="00000000" w:rsidR="00000000" w:rsidRPr="00000000">
        <w:rPr>
          <w:rtl w:val="0"/>
        </w:rPr>
        <w:t xml:space="preserve">   [ rm_reserva_x_subs.cod_tipo_reserva ]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eg. (base, geológica,  indicada, inferida,  lavrável,  medida, não mensurada, possível, potencial,  provada, provável, recuperável, total) 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Ano da cubagem: [ rm_reserva_x_subs.ano_cubagem ]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Critério de classificação</w:t>
      </w:r>
      <w:r w:rsidDel="00000000" w:rsidR="00000000" w:rsidRPr="00000000">
        <w:rPr>
          <w:rtl w:val="0"/>
        </w:rPr>
        <w:t xml:space="preserve">: (DNPM, DNPM - Norma brasileira, JORC, outros)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Quantidade de Minério: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unidade minério</w:t>
      </w:r>
      <w:r w:rsidDel="00000000" w:rsidR="00000000" w:rsidRPr="00000000">
        <w:rPr>
          <w:rtl w:val="0"/>
        </w:rPr>
        <w:t xml:space="preserve">:(litros, metros cúbicos, milhões de toneladas, quilates, quilograma, toneladas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Textura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textura: compacta, </w:t>
      </w:r>
      <w:r w:rsidDel="00000000" w:rsidR="00000000" w:rsidRPr="00000000">
        <w:rPr>
          <w:rtl w:val="0"/>
        </w:rPr>
        <w:t xml:space="preserve">concrecionária,</w:t>
      </w:r>
      <w:r w:rsidDel="00000000" w:rsidR="00000000" w:rsidRPr="00000000">
        <w:rPr>
          <w:rtl w:val="0"/>
        </w:rPr>
        <w:t xml:space="preserve"> disseminada, fantasma ou aranha, granular, lamelar, maciça, pegmatítica, pente, plana, porfirítica.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3.5 Associação mineralógica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associação de mineral:                             na ordem de abundância: número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3.6 Classe utilitária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 utilitária: água de balneário, água mineral ou potável, gemas, insumos para agricultura, material de construção,  metais ferrosos, metais não ferrosos e semi metais, metais nobres, recursos minerais energéticos, rochas e minerais industriais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3.7 Estrutura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biblioteca de estruturas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3.8 Encaixante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rocha encaixante: </w:t>
      </w:r>
      <w:r w:rsidDel="00000000" w:rsidR="00000000" w:rsidRPr="00000000">
        <w:rPr>
          <w:rtl w:val="0"/>
        </w:rPr>
        <w:t xml:space="preserve">biblioteca aflora de rochas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3.9 Hospedeira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rocha hospedeira: </w:t>
      </w:r>
      <w:r w:rsidDel="00000000" w:rsidR="00000000" w:rsidRPr="00000000">
        <w:rPr>
          <w:rtl w:val="0"/>
        </w:rPr>
        <w:t xml:space="preserve">biblioteca aflora de rochas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3.10 Alteração hidrotermal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Tipo de alteração: biblioteca aflora de alteração hidrotermal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 Geometria do corpo mineralizado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do corpo: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Comprimento: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Espessura: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Profundidade: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Caimento: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Azimute do caimento: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Ângulo do caimento: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Relação estéril/minério: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5)  Ganga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Inclusão da lista de minerais que compõem a ganga do minério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6) Cadastrar Metalogenia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Cod Rec Min:                                 cod Metalogenia: 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Metalogenia                    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Tipologia da rocha Encaixante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Rochas e minerais industriais, depósitos associados a suíte máfica ultramáfica, depósitos associados a rochas máficas, depósitos associados a sequência metavulcanossedimentar do tipo greenstone belt; depósitos associados a sequência (metaVulcano sedimentares; depósitos associados a vulcânicas máficas; Depósitos associados a vulcânicas félsicas,; Depósitos associados a granitóides; </w:t>
      </w:r>
      <w:r w:rsidDel="00000000" w:rsidR="00000000" w:rsidRPr="00000000">
        <w:rPr>
          <w:u w:val="single"/>
          <w:rtl w:val="0"/>
        </w:rPr>
        <w:t xml:space="preserve">Depósitos associados a rochas carbonáticas</w:t>
      </w:r>
      <w:r w:rsidDel="00000000" w:rsidR="00000000" w:rsidRPr="00000000">
        <w:rPr>
          <w:rtl w:val="0"/>
        </w:rPr>
        <w:t xml:space="preserve">; Depósitos associados a evaporitos; Depósitos associados a rochas ultra potássicas (lamproítos/kimberlitos/lamprófiros), Depósitos associados a rochas sedimentares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Gerador de mineralização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Magmático; hidrotermal; hidrotermal relacionado a corpo ígneo; hidrotermal não relacionado a </w:t>
      </w:r>
      <w:r w:rsidDel="00000000" w:rsidR="00000000" w:rsidRPr="00000000">
        <w:rPr>
          <w:rtl w:val="0"/>
        </w:rPr>
        <w:t xml:space="preserve">corpo</w:t>
      </w:r>
      <w:r w:rsidDel="00000000" w:rsidR="00000000" w:rsidRPr="00000000">
        <w:rPr>
          <w:rtl w:val="0"/>
        </w:rPr>
        <w:t xml:space="preserve"> ígneo; metamórfico/metassomático; superficial, astroblema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Classificação do processo gerador em função do processo</w:t>
      </w:r>
      <w:r w:rsidDel="00000000" w:rsidR="00000000" w:rsidRPr="00000000">
        <w:rPr>
          <w:rtl w:val="0"/>
        </w:rPr>
        <w:t xml:space="preserve"> ex: Magmático, complexo máfico ultramáfico, complexo ofiolítico; gabro anortosito; zonado tipo Alasca; kimberlitos; </w:t>
      </w:r>
      <w:r w:rsidDel="00000000" w:rsidR="00000000" w:rsidRPr="00000000">
        <w:rPr>
          <w:u w:val="single"/>
          <w:rtl w:val="0"/>
        </w:rPr>
        <w:t xml:space="preserve">carbonatitos</w:t>
      </w:r>
      <w:r w:rsidDel="00000000" w:rsidR="00000000" w:rsidRPr="00000000">
        <w:rPr>
          <w:rtl w:val="0"/>
        </w:rPr>
        <w:t xml:space="preserve">; intrusões alcalinas félsicas; intrusões alcalinas gabróicas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Modelo do depósito</w:t>
      </w:r>
      <w:r w:rsidDel="00000000" w:rsidR="00000000" w:rsidRPr="00000000">
        <w:rPr>
          <w:rtl w:val="0"/>
        </w:rPr>
        <w:t xml:space="preserve">: ex: </w:t>
      </w:r>
      <w:r w:rsidDel="00000000" w:rsidR="00000000" w:rsidRPr="00000000">
        <w:rPr>
          <w:u w:val="single"/>
          <w:rtl w:val="0"/>
        </w:rPr>
        <w:t xml:space="preserve">metamorfismo de contato (Skarns)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 de Mineralização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ex: depósito associados a rochas carbonáticas tipo skarns, processo gerador da mineralização metamórfico/metassomáticos, classificação do processo pirometamorfismo/piro metassomatismo, Modelo de depósito tipo Skarns (metamorfismo de contato), e no final poderia ser escolhido o tipo de mineralização skarns rico em Au, Fe, Wo, Mo, Be, etc.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