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D110C" w14:textId="77777777" w:rsidR="00EA1AAB" w:rsidRDefault="00EA1AAB">
      <w:pPr>
        <w:pStyle w:val="BodyText"/>
        <w:spacing w:before="7"/>
        <w:rPr>
          <w:sz w:val="11"/>
        </w:rPr>
      </w:pPr>
    </w:p>
    <w:p w14:paraId="3553F4B1" w14:textId="77777777" w:rsidR="00EA1AAB" w:rsidRDefault="00951CE3">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70DF0363" w14:textId="77777777" w:rsidR="00EA1AAB" w:rsidRDefault="00951CE3">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3691EC0B" w14:textId="77777777" w:rsidR="00EA1AAB" w:rsidRDefault="00951CE3">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14:paraId="17193E3C" w14:textId="77777777" w:rsidR="00EA1AAB" w:rsidRPr="002A353C" w:rsidRDefault="00951CE3">
      <w:pPr>
        <w:pStyle w:val="ListParagraph"/>
        <w:numPr>
          <w:ilvl w:val="1"/>
          <w:numId w:val="1"/>
        </w:numPr>
        <w:tabs>
          <w:tab w:val="left" w:pos="1311"/>
        </w:tabs>
        <w:spacing w:before="4" w:line="251" w:lineRule="exact"/>
        <w:ind w:hanging="273"/>
        <w:rPr>
          <w:b/>
          <w:bCs/>
          <w:highlight w:val="yellow"/>
        </w:rPr>
      </w:pPr>
      <w:r w:rsidRPr="002A353C">
        <w:rPr>
          <w:b/>
          <w:bCs/>
          <w:color w:val="393939"/>
          <w:highlight w:val="yellow"/>
        </w:rPr>
        <w:t>True</w:t>
      </w:r>
    </w:p>
    <w:p w14:paraId="3E754E47" w14:textId="77777777" w:rsidR="00EA1AAB" w:rsidRDefault="00951CE3">
      <w:pPr>
        <w:pStyle w:val="ListParagraph"/>
        <w:numPr>
          <w:ilvl w:val="1"/>
          <w:numId w:val="1"/>
        </w:numPr>
        <w:tabs>
          <w:tab w:val="left" w:pos="1311"/>
        </w:tabs>
        <w:spacing w:line="251" w:lineRule="exact"/>
        <w:ind w:hanging="273"/>
      </w:pPr>
      <w:r>
        <w:rPr>
          <w:color w:val="393939"/>
        </w:rPr>
        <w:t>False</w:t>
      </w:r>
    </w:p>
    <w:p w14:paraId="3548C266" w14:textId="77777777" w:rsidR="00EA1AAB" w:rsidRDefault="00951CE3">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Which of the following theorem states that the distribution of averages of iid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43569D45" w14:textId="77777777" w:rsidR="00EA1AAB" w:rsidRPr="002A353C" w:rsidRDefault="00951CE3">
      <w:pPr>
        <w:pStyle w:val="ListParagraph"/>
        <w:numPr>
          <w:ilvl w:val="1"/>
          <w:numId w:val="1"/>
        </w:numPr>
        <w:tabs>
          <w:tab w:val="left" w:pos="1311"/>
        </w:tabs>
        <w:spacing w:before="1" w:line="251" w:lineRule="exact"/>
        <w:ind w:hanging="273"/>
        <w:rPr>
          <w:b/>
          <w:bCs/>
          <w:highlight w:val="yellow"/>
        </w:rPr>
      </w:pPr>
      <w:r w:rsidRPr="002A353C">
        <w:rPr>
          <w:b/>
          <w:bCs/>
          <w:color w:val="393939"/>
          <w:highlight w:val="yellow"/>
        </w:rPr>
        <w:t>Central</w:t>
      </w:r>
      <w:r w:rsidRPr="002A353C">
        <w:rPr>
          <w:b/>
          <w:bCs/>
          <w:color w:val="393939"/>
          <w:spacing w:val="-1"/>
          <w:highlight w:val="yellow"/>
        </w:rPr>
        <w:t xml:space="preserve"> </w:t>
      </w:r>
      <w:r w:rsidRPr="002A353C">
        <w:rPr>
          <w:b/>
          <w:bCs/>
          <w:color w:val="393939"/>
          <w:highlight w:val="yellow"/>
        </w:rPr>
        <w:t>Limit</w:t>
      </w:r>
      <w:r w:rsidRPr="002A353C">
        <w:rPr>
          <w:b/>
          <w:bCs/>
          <w:color w:val="393939"/>
          <w:spacing w:val="-4"/>
          <w:highlight w:val="yellow"/>
        </w:rPr>
        <w:t xml:space="preserve"> </w:t>
      </w:r>
      <w:r w:rsidRPr="002A353C">
        <w:rPr>
          <w:b/>
          <w:bCs/>
          <w:color w:val="393939"/>
          <w:highlight w:val="yellow"/>
        </w:rPr>
        <w:t>Theorem</w:t>
      </w:r>
    </w:p>
    <w:p w14:paraId="6CDC2E37" w14:textId="77777777" w:rsidR="00EA1AAB" w:rsidRDefault="00951CE3">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14:paraId="55E5DF20" w14:textId="77777777" w:rsidR="00EA1AAB" w:rsidRDefault="00951CE3">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6EADC53C" w14:textId="77777777" w:rsidR="00EA1AAB" w:rsidRDefault="00951CE3">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1B747D3E" w14:textId="77777777" w:rsidR="00EA1AAB" w:rsidRDefault="00951CE3">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5EF58378" w14:textId="77777777" w:rsidR="00EA1AAB" w:rsidRDefault="00951CE3">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14:paraId="0BC18B88" w14:textId="77777777" w:rsidR="00EA1AAB" w:rsidRPr="002A353C" w:rsidRDefault="00951CE3">
      <w:pPr>
        <w:pStyle w:val="ListParagraph"/>
        <w:numPr>
          <w:ilvl w:val="1"/>
          <w:numId w:val="1"/>
        </w:numPr>
        <w:tabs>
          <w:tab w:val="left" w:pos="1311"/>
        </w:tabs>
        <w:spacing w:line="252" w:lineRule="exact"/>
        <w:ind w:hanging="273"/>
        <w:rPr>
          <w:b/>
          <w:bCs/>
          <w:highlight w:val="yellow"/>
        </w:rPr>
      </w:pPr>
      <w:r w:rsidRPr="002A353C">
        <w:rPr>
          <w:b/>
          <w:bCs/>
          <w:color w:val="393939"/>
          <w:highlight w:val="yellow"/>
        </w:rPr>
        <w:t>Modeling</w:t>
      </w:r>
      <w:r w:rsidRPr="002A353C">
        <w:rPr>
          <w:b/>
          <w:bCs/>
          <w:color w:val="393939"/>
          <w:spacing w:val="-4"/>
          <w:highlight w:val="yellow"/>
        </w:rPr>
        <w:t xml:space="preserve"> </w:t>
      </w:r>
      <w:r w:rsidRPr="002A353C">
        <w:rPr>
          <w:b/>
          <w:bCs/>
          <w:color w:val="393939"/>
          <w:highlight w:val="yellow"/>
        </w:rPr>
        <w:t>bounded count data</w:t>
      </w:r>
    </w:p>
    <w:p w14:paraId="1B129A54" w14:textId="77777777" w:rsidR="00EA1AAB" w:rsidRDefault="00951CE3">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33B74BA7" w14:textId="77777777" w:rsidR="00EA1AAB" w:rsidRDefault="00951CE3">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19DE15EB" w14:textId="77777777" w:rsidR="00EA1AAB" w:rsidRDefault="00951CE3">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77FBA073" w14:textId="77777777" w:rsidR="00EA1AAB" w:rsidRDefault="00951CE3">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14:paraId="0B4751F1" w14:textId="77777777" w:rsidR="00EA1AAB" w:rsidRDefault="00951CE3">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14:paraId="4A1F4F42" w14:textId="2A4E16E6" w:rsidR="00EA1AAB" w:rsidRDefault="00951CE3">
      <w:pPr>
        <w:pStyle w:val="ListParagraph"/>
        <w:numPr>
          <w:ilvl w:val="1"/>
          <w:numId w:val="1"/>
        </w:numPr>
        <w:tabs>
          <w:tab w:val="left" w:pos="1301"/>
        </w:tabs>
        <w:spacing w:before="4" w:line="261" w:lineRule="auto"/>
        <w:ind w:left="1038" w:right="1393" w:firstLine="0"/>
      </w:pPr>
      <w:r>
        <w:rPr>
          <w:color w:val="393939"/>
        </w:rPr>
        <w:t>The square of a standard normal ra</w:t>
      </w:r>
      <w:r>
        <w:rPr>
          <w:color w:val="393939"/>
        </w:rPr>
        <w:t>ndom variable follows what is called chi-squared</w:t>
      </w:r>
      <w:r>
        <w:rPr>
          <w:color w:val="393939"/>
          <w:spacing w:val="-52"/>
        </w:rPr>
        <w:t xml:space="preserve"> </w:t>
      </w:r>
      <w:r>
        <w:rPr>
          <w:color w:val="393939"/>
        </w:rPr>
        <w:t>distribution</w:t>
      </w:r>
    </w:p>
    <w:p w14:paraId="2E308679" w14:textId="77777777" w:rsidR="00EA1AAB" w:rsidRPr="002A353C" w:rsidRDefault="00951CE3">
      <w:pPr>
        <w:pStyle w:val="ListParagraph"/>
        <w:numPr>
          <w:ilvl w:val="1"/>
          <w:numId w:val="1"/>
        </w:numPr>
        <w:tabs>
          <w:tab w:val="left" w:pos="1311"/>
        </w:tabs>
        <w:spacing w:before="3" w:line="252" w:lineRule="exact"/>
        <w:ind w:hanging="273"/>
        <w:rPr>
          <w:b/>
          <w:bCs/>
          <w:highlight w:val="yellow"/>
        </w:rPr>
      </w:pPr>
      <w:r w:rsidRPr="002A353C">
        <w:rPr>
          <w:b/>
          <w:bCs/>
          <w:color w:val="393939"/>
          <w:highlight w:val="yellow"/>
        </w:rPr>
        <w:t>All</w:t>
      </w:r>
      <w:r w:rsidRPr="002A353C">
        <w:rPr>
          <w:b/>
          <w:bCs/>
          <w:color w:val="393939"/>
          <w:spacing w:val="-1"/>
          <w:highlight w:val="yellow"/>
        </w:rPr>
        <w:t xml:space="preserve"> </w:t>
      </w:r>
      <w:r w:rsidRPr="002A353C">
        <w:rPr>
          <w:b/>
          <w:bCs/>
          <w:color w:val="393939"/>
          <w:highlight w:val="yellow"/>
        </w:rPr>
        <w:t>of</w:t>
      </w:r>
      <w:r w:rsidRPr="002A353C">
        <w:rPr>
          <w:b/>
          <w:bCs/>
          <w:color w:val="393939"/>
          <w:spacing w:val="-2"/>
          <w:highlight w:val="yellow"/>
        </w:rPr>
        <w:t xml:space="preserve"> </w:t>
      </w:r>
      <w:r w:rsidRPr="002A353C">
        <w:rPr>
          <w:b/>
          <w:bCs/>
          <w:color w:val="393939"/>
          <w:highlight w:val="yellow"/>
        </w:rPr>
        <w:t>the</w:t>
      </w:r>
      <w:r w:rsidRPr="002A353C">
        <w:rPr>
          <w:b/>
          <w:bCs/>
          <w:color w:val="393939"/>
          <w:spacing w:val="-2"/>
          <w:highlight w:val="yellow"/>
        </w:rPr>
        <w:t xml:space="preserve"> </w:t>
      </w:r>
      <w:r w:rsidRPr="002A353C">
        <w:rPr>
          <w:b/>
          <w:bCs/>
          <w:color w:val="393939"/>
          <w:highlight w:val="yellow"/>
        </w:rPr>
        <w:t>mentioned</w:t>
      </w:r>
    </w:p>
    <w:p w14:paraId="16A38E3A" w14:textId="77777777" w:rsidR="00EA1AAB" w:rsidRDefault="00951CE3">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1B93F860" w14:textId="77777777" w:rsidR="00EA1AAB" w:rsidRDefault="00951CE3">
      <w:pPr>
        <w:pStyle w:val="ListParagraph"/>
        <w:numPr>
          <w:ilvl w:val="1"/>
          <w:numId w:val="1"/>
        </w:numPr>
        <w:tabs>
          <w:tab w:val="left" w:pos="1311"/>
        </w:tabs>
        <w:spacing w:before="2" w:line="251" w:lineRule="exact"/>
        <w:ind w:hanging="273"/>
      </w:pPr>
      <w:r>
        <w:rPr>
          <w:color w:val="393939"/>
        </w:rPr>
        <w:t>Empirical</w:t>
      </w:r>
    </w:p>
    <w:p w14:paraId="16AC4249" w14:textId="77777777" w:rsidR="00EA1AAB" w:rsidRDefault="00951CE3">
      <w:pPr>
        <w:pStyle w:val="ListParagraph"/>
        <w:numPr>
          <w:ilvl w:val="1"/>
          <w:numId w:val="1"/>
        </w:numPr>
        <w:tabs>
          <w:tab w:val="left" w:pos="1311"/>
        </w:tabs>
        <w:spacing w:line="251" w:lineRule="exact"/>
        <w:ind w:hanging="273"/>
      </w:pPr>
      <w:r>
        <w:rPr>
          <w:color w:val="393939"/>
        </w:rPr>
        <w:t>Binomial</w:t>
      </w:r>
    </w:p>
    <w:p w14:paraId="6977A1F7" w14:textId="77777777" w:rsidR="00EA1AAB" w:rsidRPr="002A353C" w:rsidRDefault="00951CE3">
      <w:pPr>
        <w:pStyle w:val="ListParagraph"/>
        <w:numPr>
          <w:ilvl w:val="1"/>
          <w:numId w:val="1"/>
        </w:numPr>
        <w:tabs>
          <w:tab w:val="left" w:pos="1296"/>
        </w:tabs>
        <w:spacing w:before="1"/>
        <w:ind w:left="1295" w:hanging="258"/>
        <w:rPr>
          <w:b/>
          <w:bCs/>
          <w:highlight w:val="yellow"/>
        </w:rPr>
      </w:pPr>
      <w:r w:rsidRPr="002A353C">
        <w:rPr>
          <w:b/>
          <w:bCs/>
          <w:color w:val="393939"/>
          <w:highlight w:val="yellow"/>
        </w:rPr>
        <w:t>Poisson</w:t>
      </w:r>
    </w:p>
    <w:p w14:paraId="2D8D6A75" w14:textId="77777777" w:rsidR="00EA1AAB" w:rsidRDefault="00951CE3">
      <w:pPr>
        <w:pStyle w:val="ListParagraph"/>
        <w:numPr>
          <w:ilvl w:val="1"/>
          <w:numId w:val="1"/>
        </w:numPr>
        <w:tabs>
          <w:tab w:val="left" w:pos="1311"/>
        </w:tabs>
        <w:spacing w:before="1"/>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2539C94C" w14:textId="77777777" w:rsidR="00EA1AAB" w:rsidRDefault="00951CE3">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34EC2454" w14:textId="77777777" w:rsidR="00EA1AAB" w:rsidRDefault="00951CE3">
      <w:pPr>
        <w:pStyle w:val="ListParagraph"/>
        <w:numPr>
          <w:ilvl w:val="1"/>
          <w:numId w:val="1"/>
        </w:numPr>
        <w:tabs>
          <w:tab w:val="left" w:pos="1311"/>
        </w:tabs>
        <w:spacing w:line="251" w:lineRule="exact"/>
        <w:ind w:hanging="273"/>
      </w:pPr>
      <w:r>
        <w:rPr>
          <w:color w:val="393939"/>
        </w:rPr>
        <w:t>True</w:t>
      </w:r>
    </w:p>
    <w:p w14:paraId="623A7B70" w14:textId="77777777" w:rsidR="00EA1AAB" w:rsidRPr="002A353C" w:rsidRDefault="00951CE3">
      <w:pPr>
        <w:pStyle w:val="ListParagraph"/>
        <w:numPr>
          <w:ilvl w:val="1"/>
          <w:numId w:val="1"/>
        </w:numPr>
        <w:tabs>
          <w:tab w:val="left" w:pos="1311"/>
        </w:tabs>
        <w:spacing w:line="251" w:lineRule="exact"/>
        <w:ind w:hanging="273"/>
        <w:rPr>
          <w:b/>
          <w:bCs/>
          <w:highlight w:val="yellow"/>
        </w:rPr>
      </w:pPr>
      <w:r w:rsidRPr="002A353C">
        <w:rPr>
          <w:b/>
          <w:bCs/>
          <w:color w:val="393939"/>
          <w:highlight w:val="yellow"/>
        </w:rPr>
        <w:t>False</w:t>
      </w:r>
    </w:p>
    <w:p w14:paraId="789E581E" w14:textId="77777777" w:rsidR="00EA1AAB" w:rsidRDefault="00951CE3">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6DA76E55" w14:textId="77777777" w:rsidR="00EA1AAB" w:rsidRDefault="00951CE3">
      <w:pPr>
        <w:pStyle w:val="ListParagraph"/>
        <w:numPr>
          <w:ilvl w:val="1"/>
          <w:numId w:val="1"/>
        </w:numPr>
        <w:tabs>
          <w:tab w:val="left" w:pos="1311"/>
        </w:tabs>
        <w:spacing w:before="2" w:line="251" w:lineRule="exact"/>
        <w:ind w:hanging="273"/>
      </w:pPr>
      <w:r>
        <w:rPr>
          <w:color w:val="393939"/>
        </w:rPr>
        <w:t>Probability</w:t>
      </w:r>
    </w:p>
    <w:p w14:paraId="4B40A166" w14:textId="77777777" w:rsidR="00EA1AAB" w:rsidRPr="002A353C" w:rsidRDefault="00951CE3">
      <w:pPr>
        <w:pStyle w:val="ListParagraph"/>
        <w:numPr>
          <w:ilvl w:val="1"/>
          <w:numId w:val="1"/>
        </w:numPr>
        <w:tabs>
          <w:tab w:val="left" w:pos="1311"/>
        </w:tabs>
        <w:spacing w:line="251" w:lineRule="exact"/>
        <w:ind w:hanging="273"/>
        <w:rPr>
          <w:b/>
          <w:bCs/>
          <w:highlight w:val="yellow"/>
        </w:rPr>
      </w:pPr>
      <w:r w:rsidRPr="002A353C">
        <w:rPr>
          <w:b/>
          <w:bCs/>
          <w:color w:val="393939"/>
          <w:highlight w:val="yellow"/>
        </w:rPr>
        <w:t>Hypothesis</w:t>
      </w:r>
    </w:p>
    <w:p w14:paraId="097C9CE6" w14:textId="77777777" w:rsidR="00EA1AAB" w:rsidRDefault="00951CE3">
      <w:pPr>
        <w:pStyle w:val="ListParagraph"/>
        <w:numPr>
          <w:ilvl w:val="1"/>
          <w:numId w:val="1"/>
        </w:numPr>
        <w:tabs>
          <w:tab w:val="left" w:pos="1296"/>
        </w:tabs>
        <w:spacing w:before="2"/>
        <w:ind w:left="1295" w:hanging="258"/>
      </w:pPr>
      <w:r>
        <w:rPr>
          <w:color w:val="393939"/>
        </w:rPr>
        <w:t>Causal</w:t>
      </w:r>
    </w:p>
    <w:p w14:paraId="0C9BEB0A" w14:textId="77777777" w:rsidR="00EA1AAB" w:rsidRDefault="00951CE3">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54949D0C" w14:textId="77777777" w:rsidR="00EA1AAB" w:rsidRDefault="00951CE3">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6459BAF6" w14:textId="77777777" w:rsidR="00EA1AAB" w:rsidRPr="002A353C" w:rsidRDefault="00951CE3">
      <w:pPr>
        <w:pStyle w:val="ListParagraph"/>
        <w:numPr>
          <w:ilvl w:val="1"/>
          <w:numId w:val="1"/>
        </w:numPr>
        <w:tabs>
          <w:tab w:val="left" w:pos="1311"/>
        </w:tabs>
        <w:spacing w:line="252" w:lineRule="exact"/>
        <w:ind w:hanging="273"/>
        <w:rPr>
          <w:b/>
          <w:bCs/>
        </w:rPr>
      </w:pPr>
      <w:r w:rsidRPr="002A353C">
        <w:rPr>
          <w:b/>
          <w:bCs/>
          <w:color w:val="393939"/>
          <w:w w:val="97"/>
          <w:highlight w:val="yellow"/>
        </w:rPr>
        <w:t>0</w:t>
      </w:r>
    </w:p>
    <w:p w14:paraId="616654E5" w14:textId="77777777" w:rsidR="00EA1AAB" w:rsidRDefault="00951CE3">
      <w:pPr>
        <w:pStyle w:val="ListParagraph"/>
        <w:numPr>
          <w:ilvl w:val="1"/>
          <w:numId w:val="1"/>
        </w:numPr>
        <w:tabs>
          <w:tab w:val="left" w:pos="1311"/>
        </w:tabs>
        <w:spacing w:line="251" w:lineRule="exact"/>
        <w:ind w:hanging="273"/>
      </w:pPr>
      <w:r>
        <w:rPr>
          <w:color w:val="393939"/>
          <w:w w:val="97"/>
        </w:rPr>
        <w:t>5</w:t>
      </w:r>
    </w:p>
    <w:p w14:paraId="2DD3B3C1" w14:textId="77777777" w:rsidR="00EA1AAB" w:rsidRDefault="00951CE3">
      <w:pPr>
        <w:pStyle w:val="ListParagraph"/>
        <w:numPr>
          <w:ilvl w:val="1"/>
          <w:numId w:val="1"/>
        </w:numPr>
        <w:tabs>
          <w:tab w:val="left" w:pos="1296"/>
        </w:tabs>
        <w:spacing w:line="251" w:lineRule="exact"/>
        <w:ind w:left="1295" w:hanging="258"/>
      </w:pPr>
      <w:r>
        <w:rPr>
          <w:color w:val="393939"/>
          <w:w w:val="97"/>
        </w:rPr>
        <w:t>1</w:t>
      </w:r>
    </w:p>
    <w:p w14:paraId="2DA3AF6F" w14:textId="77777777" w:rsidR="00EA1AAB" w:rsidRDefault="00951CE3">
      <w:pPr>
        <w:pStyle w:val="ListParagraph"/>
        <w:numPr>
          <w:ilvl w:val="1"/>
          <w:numId w:val="1"/>
        </w:numPr>
        <w:tabs>
          <w:tab w:val="left" w:pos="1311"/>
        </w:tabs>
        <w:spacing w:before="2"/>
        <w:ind w:hanging="273"/>
      </w:pPr>
      <w:r>
        <w:rPr>
          <w:color w:val="393939"/>
        </w:rPr>
        <w:t>10</w:t>
      </w:r>
    </w:p>
    <w:p w14:paraId="7B8DF143" w14:textId="77777777" w:rsidR="00EA1AAB" w:rsidRDefault="00951CE3">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0F6DA389" w14:textId="77777777" w:rsidR="00EA1AAB" w:rsidRDefault="00951CE3">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7C276C8C" w14:textId="77777777" w:rsidR="00EA1AAB" w:rsidRDefault="00951CE3">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14:paraId="0F7C3664" w14:textId="77777777" w:rsidR="00EA1AAB" w:rsidRPr="002A353C" w:rsidRDefault="00951CE3">
      <w:pPr>
        <w:pStyle w:val="ListParagraph"/>
        <w:numPr>
          <w:ilvl w:val="1"/>
          <w:numId w:val="1"/>
        </w:numPr>
        <w:tabs>
          <w:tab w:val="left" w:pos="1660"/>
          <w:tab w:val="left" w:pos="1661"/>
        </w:tabs>
        <w:spacing w:line="251" w:lineRule="exact"/>
        <w:ind w:left="1660" w:hanging="361"/>
        <w:rPr>
          <w:b/>
          <w:bCs/>
          <w:highlight w:val="yellow"/>
        </w:rPr>
      </w:pPr>
      <w:r w:rsidRPr="002A353C">
        <w:rPr>
          <w:b/>
          <w:bCs/>
          <w:color w:val="393939"/>
          <w:spacing w:val="-1"/>
          <w:highlight w:val="yellow"/>
        </w:rPr>
        <w:t>Outliers</w:t>
      </w:r>
      <w:r w:rsidRPr="002A353C">
        <w:rPr>
          <w:b/>
          <w:bCs/>
          <w:color w:val="393939"/>
          <w:highlight w:val="yellow"/>
        </w:rPr>
        <w:t xml:space="preserve"> cannot</w:t>
      </w:r>
      <w:r w:rsidRPr="002A353C">
        <w:rPr>
          <w:b/>
          <w:bCs/>
          <w:color w:val="393939"/>
          <w:spacing w:val="-1"/>
          <w:highlight w:val="yellow"/>
        </w:rPr>
        <w:t xml:space="preserve"> </w:t>
      </w:r>
      <w:r w:rsidRPr="002A353C">
        <w:rPr>
          <w:b/>
          <w:bCs/>
          <w:color w:val="393939"/>
          <w:highlight w:val="yellow"/>
        </w:rPr>
        <w:t>conform</w:t>
      </w:r>
      <w:r w:rsidRPr="002A353C">
        <w:rPr>
          <w:b/>
          <w:bCs/>
          <w:color w:val="393939"/>
          <w:spacing w:val="-4"/>
          <w:highlight w:val="yellow"/>
        </w:rPr>
        <w:t xml:space="preserve"> </w:t>
      </w:r>
      <w:r w:rsidRPr="002A353C">
        <w:rPr>
          <w:b/>
          <w:bCs/>
          <w:color w:val="393939"/>
          <w:highlight w:val="yellow"/>
        </w:rPr>
        <w:t>to</w:t>
      </w:r>
      <w:r w:rsidRPr="002A353C">
        <w:rPr>
          <w:b/>
          <w:bCs/>
          <w:color w:val="393939"/>
          <w:spacing w:val="-2"/>
          <w:highlight w:val="yellow"/>
        </w:rPr>
        <w:t xml:space="preserve"> </w:t>
      </w:r>
      <w:r w:rsidRPr="002A353C">
        <w:rPr>
          <w:b/>
          <w:bCs/>
          <w:color w:val="393939"/>
          <w:highlight w:val="yellow"/>
        </w:rPr>
        <w:t>the</w:t>
      </w:r>
      <w:r w:rsidRPr="002A353C">
        <w:rPr>
          <w:b/>
          <w:bCs/>
          <w:color w:val="393939"/>
          <w:spacing w:val="-2"/>
          <w:highlight w:val="yellow"/>
        </w:rPr>
        <w:t xml:space="preserve"> </w:t>
      </w:r>
      <w:r w:rsidRPr="002A353C">
        <w:rPr>
          <w:b/>
          <w:bCs/>
          <w:color w:val="393939"/>
          <w:highlight w:val="yellow"/>
        </w:rPr>
        <w:t>regression</w:t>
      </w:r>
      <w:r w:rsidRPr="002A353C">
        <w:rPr>
          <w:b/>
          <w:bCs/>
          <w:color w:val="393939"/>
          <w:spacing w:val="-19"/>
          <w:highlight w:val="yellow"/>
        </w:rPr>
        <w:t xml:space="preserve"> </w:t>
      </w:r>
      <w:r w:rsidRPr="002A353C">
        <w:rPr>
          <w:b/>
          <w:bCs/>
          <w:color w:val="393939"/>
          <w:highlight w:val="yellow"/>
        </w:rPr>
        <w:t>relationship</w:t>
      </w:r>
    </w:p>
    <w:p w14:paraId="2B3F53CD" w14:textId="77777777" w:rsidR="00EA1AAB" w:rsidRDefault="00951CE3">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377E9F2A" w14:textId="77777777" w:rsidR="00EA1AAB" w:rsidRDefault="00EA1AAB">
      <w:pPr>
        <w:sectPr w:rsidR="00EA1AAB">
          <w:headerReference w:type="default" r:id="rId7"/>
          <w:footerReference w:type="default" r:id="rId8"/>
          <w:type w:val="continuous"/>
          <w:pgSz w:w="11920" w:h="16850"/>
          <w:pgMar w:top="1360" w:right="1320" w:bottom="1060" w:left="500" w:header="490" w:footer="867" w:gutter="0"/>
          <w:pgNumType w:start="1"/>
          <w:cols w:space="720"/>
        </w:sectPr>
      </w:pPr>
    </w:p>
    <w:p w14:paraId="0FACD0DF" w14:textId="77777777" w:rsidR="00EA1AAB" w:rsidRDefault="00951CE3">
      <w:pPr>
        <w:pStyle w:val="Heading1"/>
      </w:pPr>
      <w:r>
        <w:rPr>
          <w:noProof/>
        </w:rPr>
        <w:lastRenderedPageBreak/>
        <w:drawing>
          <wp:anchor distT="0" distB="0" distL="0" distR="0" simplePos="0" relativeHeight="487528448" behindDoc="1" locked="0" layoutInCell="1" allowOverlap="1" wp14:anchorId="79E4D6B2" wp14:editId="5B0D60D3">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73D5C0D8" w14:textId="5D4CD6D7" w:rsidR="00EA1AAB" w:rsidRDefault="00951CE3">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14:paraId="67DACF7E" w14:textId="017AA84F" w:rsidR="002A353C" w:rsidRDefault="002A353C" w:rsidP="002A353C">
      <w:pPr>
        <w:pStyle w:val="ListParagraph"/>
        <w:numPr>
          <w:ilvl w:val="0"/>
          <w:numId w:val="2"/>
        </w:numPr>
        <w:tabs>
          <w:tab w:val="left" w:pos="941"/>
        </w:tabs>
        <w:spacing w:before="177"/>
        <w:rPr>
          <w:rFonts w:asciiTheme="minorHAnsi" w:hAnsiTheme="minorHAnsi" w:cstheme="minorHAnsi"/>
        </w:rPr>
      </w:pPr>
      <w:r w:rsidRPr="002A353C">
        <w:rPr>
          <w:rFonts w:asciiTheme="minorHAnsi" w:hAnsiTheme="minorHAnsi" w:cstheme="minorHAnsi"/>
        </w:rPr>
        <w:t xml:space="preserve">Normal distribution, also known as the Gaussian distribution, is a probability distribution that is symmetric about the mean, showing that data near the mean are more frequent in occurrence than data far from the mean. In graph form, normal distribution will appear as </w:t>
      </w:r>
      <w:r w:rsidRPr="002A353C">
        <w:rPr>
          <w:rFonts w:asciiTheme="minorHAnsi" w:hAnsiTheme="minorHAnsi" w:cstheme="minorHAnsi"/>
        </w:rPr>
        <w:t>a bell</w:t>
      </w:r>
      <w:r w:rsidRPr="002A353C">
        <w:rPr>
          <w:rFonts w:asciiTheme="minorHAnsi" w:hAnsiTheme="minorHAnsi" w:cstheme="minorHAnsi"/>
        </w:rPr>
        <w:t xml:space="preserve"> curve</w:t>
      </w:r>
    </w:p>
    <w:p w14:paraId="3A220E9C" w14:textId="01E2C153" w:rsidR="002A353C" w:rsidRPr="002A353C" w:rsidRDefault="002A353C" w:rsidP="002A353C">
      <w:pPr>
        <w:pStyle w:val="ListParagraph"/>
        <w:numPr>
          <w:ilvl w:val="0"/>
          <w:numId w:val="2"/>
        </w:numPr>
        <w:tabs>
          <w:tab w:val="left" w:pos="941"/>
        </w:tabs>
        <w:spacing w:before="177"/>
        <w:rPr>
          <w:rFonts w:asciiTheme="minorHAnsi" w:hAnsiTheme="minorHAnsi" w:cstheme="minorHAnsi"/>
        </w:rPr>
      </w:pPr>
      <w:r w:rsidRPr="002A353C">
        <w:rPr>
          <w:rFonts w:asciiTheme="minorHAnsi" w:hAnsiTheme="minorHAnsi" w:cstheme="minorHAnsi"/>
        </w:rPr>
        <w:t>The normal distribution is the most common type of distribution assumed in technical stock market analysis and in other types of statistical analyses</w:t>
      </w:r>
    </w:p>
    <w:p w14:paraId="4BFA267B" w14:textId="77777777" w:rsidR="002A353C" w:rsidRDefault="002A353C" w:rsidP="002A353C">
      <w:pPr>
        <w:tabs>
          <w:tab w:val="left" w:pos="941"/>
        </w:tabs>
        <w:spacing w:before="177"/>
      </w:pPr>
    </w:p>
    <w:p w14:paraId="129A3FAC" w14:textId="595F8A45" w:rsidR="002A353C" w:rsidRDefault="00951CE3" w:rsidP="002A353C">
      <w:pPr>
        <w:pStyle w:val="ListParagraph"/>
        <w:numPr>
          <w:ilvl w:val="0"/>
          <w:numId w:val="1"/>
        </w:numPr>
        <w:tabs>
          <w:tab w:val="left" w:pos="941"/>
        </w:tabs>
        <w:spacing w:before="1"/>
        <w:ind w:hanging="363"/>
        <w:jc w:val="left"/>
        <w:rPr>
          <w:color w:val="292929"/>
        </w:rPr>
      </w:pPr>
      <w:r>
        <w:rPr>
          <w:color w:val="292929"/>
        </w:rPr>
        <w:t>H</w:t>
      </w:r>
      <w:r>
        <w:rPr>
          <w:color w:val="292929"/>
        </w:rPr>
        <w:t>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14:paraId="41486616" w14:textId="5687C871" w:rsidR="002A353C" w:rsidRDefault="002A353C" w:rsidP="002A353C">
      <w:pPr>
        <w:tabs>
          <w:tab w:val="left" w:pos="941"/>
        </w:tabs>
        <w:spacing w:before="1"/>
        <w:rPr>
          <w:color w:val="292929"/>
        </w:rPr>
      </w:pPr>
    </w:p>
    <w:p w14:paraId="32217EC1" w14:textId="4439A482" w:rsidR="002A353C" w:rsidRPr="002A353C" w:rsidRDefault="002A353C" w:rsidP="002A353C">
      <w:pPr>
        <w:pStyle w:val="ListParagraph"/>
        <w:numPr>
          <w:ilvl w:val="0"/>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Handling the missing values is one of the greatest challenges faced by analysts, because making the right decision on how to handle it generates robust data models</w:t>
      </w:r>
      <w:r w:rsidRPr="002A353C">
        <w:rPr>
          <w:rFonts w:asciiTheme="minorHAnsi" w:hAnsiTheme="minorHAnsi" w:cstheme="minorHAnsi"/>
          <w:color w:val="292929"/>
        </w:rPr>
        <w:t>.</w:t>
      </w:r>
    </w:p>
    <w:p w14:paraId="7268E996" w14:textId="59FDB24A" w:rsidR="002A353C" w:rsidRPr="002A353C" w:rsidRDefault="002A353C" w:rsidP="002A353C">
      <w:pPr>
        <w:pStyle w:val="ListParagraph"/>
        <w:numPr>
          <w:ilvl w:val="0"/>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Methods are;</w:t>
      </w:r>
    </w:p>
    <w:p w14:paraId="74ADA6DB" w14:textId="08D5E719" w:rsidR="002A353C" w:rsidRPr="002A353C" w:rsidRDefault="002A353C" w:rsidP="002A353C">
      <w:pPr>
        <w:pStyle w:val="ListParagraph"/>
        <w:numPr>
          <w:ilvl w:val="0"/>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Deleting Rows</w:t>
      </w:r>
      <w:r w:rsidRPr="002A353C">
        <w:rPr>
          <w:rFonts w:asciiTheme="minorHAnsi" w:hAnsiTheme="minorHAnsi" w:cstheme="minorHAnsi"/>
          <w:color w:val="292929"/>
        </w:rPr>
        <w:t>:</w:t>
      </w:r>
    </w:p>
    <w:p w14:paraId="110F517F" w14:textId="5DBF685A" w:rsidR="002A353C" w:rsidRPr="002A353C" w:rsidRDefault="002A353C" w:rsidP="002A353C">
      <w:pPr>
        <w:pStyle w:val="ListParagraph"/>
        <w:numPr>
          <w:ilvl w:val="1"/>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This method commonly used to handle the null values. Here, we either delete a particular row if it has a null value for a particular feature and a particular column if it has more than 70-75% of missing values</w:t>
      </w:r>
    </w:p>
    <w:p w14:paraId="1313255B" w14:textId="111073DE" w:rsidR="002A353C" w:rsidRPr="002A353C" w:rsidRDefault="002A353C" w:rsidP="002A353C">
      <w:pPr>
        <w:pStyle w:val="ListParagraph"/>
        <w:numPr>
          <w:ilvl w:val="0"/>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 xml:space="preserve">Replacing </w:t>
      </w:r>
      <w:r w:rsidRPr="002A353C">
        <w:rPr>
          <w:rFonts w:asciiTheme="minorHAnsi" w:hAnsiTheme="minorHAnsi" w:cstheme="minorHAnsi"/>
          <w:color w:val="292929"/>
        </w:rPr>
        <w:t>with</w:t>
      </w:r>
      <w:r w:rsidRPr="002A353C">
        <w:rPr>
          <w:rFonts w:asciiTheme="minorHAnsi" w:hAnsiTheme="minorHAnsi" w:cstheme="minorHAnsi"/>
          <w:color w:val="292929"/>
        </w:rPr>
        <w:t xml:space="preserve"> Mean/Median/Mode</w:t>
      </w:r>
    </w:p>
    <w:p w14:paraId="29B9EFB6" w14:textId="34DB6CF5" w:rsidR="002A353C" w:rsidRPr="002A353C" w:rsidRDefault="002A353C" w:rsidP="002A353C">
      <w:pPr>
        <w:pStyle w:val="ListParagraph"/>
        <w:numPr>
          <w:ilvl w:val="1"/>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This strategy can be applied on a feature which has numeric data like the age of a person or the ticket fare. We can calculate the mean, median or mode of the feature and replace it with the missing values.</w:t>
      </w:r>
    </w:p>
    <w:p w14:paraId="60EFCC04" w14:textId="5C86D945" w:rsidR="002A353C" w:rsidRPr="002A353C" w:rsidRDefault="002A353C" w:rsidP="002A353C">
      <w:pPr>
        <w:pStyle w:val="ListParagraph"/>
        <w:numPr>
          <w:ilvl w:val="1"/>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 xml:space="preserve">This method is also called as leaking the data while training. Another way is to approximate it with the deviation of </w:t>
      </w:r>
      <w:r w:rsidRPr="002A353C">
        <w:rPr>
          <w:rFonts w:asciiTheme="minorHAnsi" w:hAnsiTheme="minorHAnsi" w:cstheme="minorHAnsi"/>
          <w:color w:val="292929"/>
        </w:rPr>
        <w:t>neighboring</w:t>
      </w:r>
      <w:r w:rsidRPr="002A353C">
        <w:rPr>
          <w:rFonts w:asciiTheme="minorHAnsi" w:hAnsiTheme="minorHAnsi" w:cstheme="minorHAnsi"/>
          <w:color w:val="292929"/>
        </w:rPr>
        <w:t xml:space="preserve"> values. This works better if the data is linear</w:t>
      </w:r>
    </w:p>
    <w:p w14:paraId="6BADBAB3" w14:textId="17D63E47" w:rsidR="002A353C" w:rsidRPr="002A353C" w:rsidRDefault="002A353C" w:rsidP="002A353C">
      <w:pPr>
        <w:pStyle w:val="ListParagraph"/>
        <w:numPr>
          <w:ilvl w:val="0"/>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 xml:space="preserve">Assigning </w:t>
      </w:r>
      <w:r w:rsidRPr="002A353C">
        <w:rPr>
          <w:rFonts w:asciiTheme="minorHAnsi" w:hAnsiTheme="minorHAnsi" w:cstheme="minorHAnsi"/>
          <w:color w:val="292929"/>
        </w:rPr>
        <w:t>A</w:t>
      </w:r>
      <w:r w:rsidRPr="002A353C">
        <w:rPr>
          <w:rFonts w:asciiTheme="minorHAnsi" w:hAnsiTheme="minorHAnsi" w:cstheme="minorHAnsi"/>
          <w:color w:val="292929"/>
        </w:rPr>
        <w:t xml:space="preserve"> Unique Category</w:t>
      </w:r>
      <w:r w:rsidRPr="002A353C">
        <w:rPr>
          <w:rFonts w:asciiTheme="minorHAnsi" w:hAnsiTheme="minorHAnsi" w:cstheme="minorHAnsi"/>
          <w:color w:val="292929"/>
        </w:rPr>
        <w:t>:</w:t>
      </w:r>
    </w:p>
    <w:p w14:paraId="52A4F682" w14:textId="2E37DAC2" w:rsidR="002A353C" w:rsidRPr="002A353C" w:rsidRDefault="002A353C" w:rsidP="002A353C">
      <w:pPr>
        <w:pStyle w:val="ListParagraph"/>
        <w:numPr>
          <w:ilvl w:val="1"/>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A categorical feature will have a definite number of possibilities, such as gender, for example. Since they have a definite number of classes, we can assign another class for the missing values</w:t>
      </w:r>
    </w:p>
    <w:p w14:paraId="2FD02177" w14:textId="2665D4CA" w:rsidR="002A353C" w:rsidRPr="002A353C" w:rsidRDefault="002A353C" w:rsidP="002A353C">
      <w:pPr>
        <w:pStyle w:val="ListParagraph"/>
        <w:numPr>
          <w:ilvl w:val="0"/>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 xml:space="preserve">Predicting </w:t>
      </w:r>
      <w:r w:rsidRPr="002A353C">
        <w:rPr>
          <w:rFonts w:asciiTheme="minorHAnsi" w:hAnsiTheme="minorHAnsi" w:cstheme="minorHAnsi"/>
          <w:color w:val="292929"/>
        </w:rPr>
        <w:t>the</w:t>
      </w:r>
      <w:r w:rsidRPr="002A353C">
        <w:rPr>
          <w:rFonts w:asciiTheme="minorHAnsi" w:hAnsiTheme="minorHAnsi" w:cstheme="minorHAnsi"/>
          <w:color w:val="292929"/>
        </w:rPr>
        <w:t xml:space="preserve"> Missing Values</w:t>
      </w:r>
      <w:r w:rsidRPr="002A353C">
        <w:rPr>
          <w:rFonts w:asciiTheme="minorHAnsi" w:hAnsiTheme="minorHAnsi" w:cstheme="minorHAnsi"/>
          <w:color w:val="292929"/>
        </w:rPr>
        <w:t>:</w:t>
      </w:r>
    </w:p>
    <w:p w14:paraId="272A6E07" w14:textId="62612BF7" w:rsidR="002A353C" w:rsidRPr="002A353C" w:rsidRDefault="002A353C" w:rsidP="002A353C">
      <w:pPr>
        <w:pStyle w:val="ListParagraph"/>
        <w:numPr>
          <w:ilvl w:val="1"/>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Using the features which do not have missing values, we can predict the nulls with the help of a machine learning algorithm.</w:t>
      </w:r>
    </w:p>
    <w:p w14:paraId="44E09EBD" w14:textId="1770D840" w:rsidR="002A353C" w:rsidRPr="002A353C" w:rsidRDefault="002A353C" w:rsidP="002A353C">
      <w:pPr>
        <w:pStyle w:val="ListParagraph"/>
        <w:numPr>
          <w:ilvl w:val="1"/>
          <w:numId w:val="2"/>
        </w:numPr>
        <w:tabs>
          <w:tab w:val="left" w:pos="941"/>
        </w:tabs>
        <w:spacing w:before="1"/>
        <w:rPr>
          <w:rFonts w:asciiTheme="minorHAnsi" w:hAnsiTheme="minorHAnsi" w:cstheme="minorHAnsi"/>
          <w:color w:val="292929"/>
        </w:rPr>
      </w:pPr>
      <w:r w:rsidRPr="002A353C">
        <w:rPr>
          <w:rFonts w:asciiTheme="minorHAnsi" w:hAnsiTheme="minorHAnsi" w:cstheme="minorHAnsi"/>
          <w:color w:val="292929"/>
        </w:rPr>
        <w:t>We will be using linear regression to replace the nulls in the feature ‘age’, using other available features. One can experiment with different algorithms and check which gives the best accuracy instead of sticking to a single algorithm.</w:t>
      </w:r>
    </w:p>
    <w:p w14:paraId="5FFA0E2F" w14:textId="16FF12AB" w:rsidR="002A353C" w:rsidRDefault="002A353C" w:rsidP="002A353C">
      <w:pPr>
        <w:tabs>
          <w:tab w:val="left" w:pos="941"/>
        </w:tabs>
        <w:spacing w:before="1"/>
        <w:rPr>
          <w:color w:val="292929"/>
        </w:rPr>
      </w:pPr>
    </w:p>
    <w:p w14:paraId="527BEBAF" w14:textId="77777777" w:rsidR="002A353C" w:rsidRPr="002A353C" w:rsidRDefault="002A353C" w:rsidP="002A353C">
      <w:pPr>
        <w:tabs>
          <w:tab w:val="left" w:pos="941"/>
        </w:tabs>
        <w:spacing w:before="1"/>
        <w:rPr>
          <w:color w:val="292929"/>
        </w:rPr>
      </w:pPr>
    </w:p>
    <w:p w14:paraId="34132D4F" w14:textId="5997801E" w:rsidR="00EA1AAB" w:rsidRDefault="00951CE3">
      <w:pPr>
        <w:pStyle w:val="ListParagraph"/>
        <w:numPr>
          <w:ilvl w:val="0"/>
          <w:numId w:val="1"/>
        </w:numPr>
        <w:tabs>
          <w:tab w:val="left" w:pos="941"/>
        </w:tabs>
        <w:spacing w:before="2"/>
        <w:ind w:hanging="363"/>
        <w:jc w:val="left"/>
        <w:rPr>
          <w:color w:val="292929"/>
        </w:rPr>
      </w:pPr>
      <w:r>
        <w:rPr>
          <w:color w:val="292929"/>
        </w:rPr>
        <w:t>W</w:t>
      </w:r>
      <w:r>
        <w:rPr>
          <w:color w:val="292929"/>
        </w:rPr>
        <w:t>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14:paraId="241AD931" w14:textId="4EA08A13" w:rsidR="002A353C" w:rsidRPr="002A353C" w:rsidRDefault="002A353C" w:rsidP="002A353C">
      <w:pPr>
        <w:tabs>
          <w:tab w:val="left" w:pos="941"/>
        </w:tabs>
        <w:spacing w:before="2"/>
        <w:rPr>
          <w:rFonts w:asciiTheme="minorHAnsi" w:hAnsiTheme="minorHAnsi" w:cstheme="minorHAnsi"/>
          <w:color w:val="292929"/>
        </w:rPr>
      </w:pPr>
    </w:p>
    <w:p w14:paraId="3C905560" w14:textId="1E65A857" w:rsidR="002A353C" w:rsidRPr="002A353C" w:rsidRDefault="002A353C" w:rsidP="002A353C">
      <w:pPr>
        <w:pStyle w:val="ListParagraph"/>
        <w:numPr>
          <w:ilvl w:val="0"/>
          <w:numId w:val="2"/>
        </w:numPr>
        <w:tabs>
          <w:tab w:val="left" w:pos="941"/>
        </w:tabs>
        <w:spacing w:before="2"/>
        <w:rPr>
          <w:rFonts w:asciiTheme="minorHAnsi" w:hAnsiTheme="minorHAnsi" w:cstheme="minorHAnsi"/>
          <w:color w:val="292929"/>
        </w:rPr>
      </w:pPr>
      <w:r w:rsidRPr="002A353C">
        <w:rPr>
          <w:rFonts w:asciiTheme="minorHAnsi" w:hAnsiTheme="minorHAnsi" w:cstheme="minorHAnsi"/>
          <w:color w:val="292929"/>
        </w:rPr>
        <w:t>A/B testing is the act of running a simultaneous experiment between two or more variants of a        page to see which one performs the best.</w:t>
      </w:r>
    </w:p>
    <w:p w14:paraId="0270F08A" w14:textId="1548558F" w:rsidR="002A353C" w:rsidRPr="002A353C" w:rsidRDefault="002A353C" w:rsidP="002A353C">
      <w:pPr>
        <w:pStyle w:val="ListParagraph"/>
        <w:numPr>
          <w:ilvl w:val="0"/>
          <w:numId w:val="2"/>
        </w:numPr>
        <w:tabs>
          <w:tab w:val="left" w:pos="941"/>
        </w:tabs>
        <w:spacing w:before="2"/>
        <w:rPr>
          <w:rFonts w:asciiTheme="minorHAnsi" w:hAnsiTheme="minorHAnsi" w:cstheme="minorHAnsi"/>
          <w:color w:val="292929"/>
        </w:rPr>
      </w:pPr>
      <w:r w:rsidRPr="002A353C">
        <w:rPr>
          <w:rFonts w:asciiTheme="minorHAnsi" w:hAnsiTheme="minorHAnsi" w:cstheme="minorHAnsi"/>
          <w:color w:val="292929"/>
        </w:rPr>
        <w:t>Imagine, for instance, that you want to test your hypothesis that one headline will generate more leads than another. Sure, you could just make the change and cross your fingers. But what if you’re wrong? Mistakes can get costly.</w:t>
      </w:r>
    </w:p>
    <w:p w14:paraId="489D874B" w14:textId="6CC087BB" w:rsidR="002A353C" w:rsidRPr="002A353C" w:rsidRDefault="002A353C" w:rsidP="002A353C">
      <w:pPr>
        <w:pStyle w:val="ListParagraph"/>
        <w:numPr>
          <w:ilvl w:val="0"/>
          <w:numId w:val="2"/>
        </w:numPr>
        <w:tabs>
          <w:tab w:val="left" w:pos="941"/>
        </w:tabs>
        <w:spacing w:before="2"/>
        <w:rPr>
          <w:rFonts w:asciiTheme="minorHAnsi" w:hAnsiTheme="minorHAnsi" w:cstheme="minorHAnsi"/>
          <w:color w:val="292929"/>
        </w:rPr>
      </w:pPr>
      <w:r w:rsidRPr="002A353C">
        <w:rPr>
          <w:rFonts w:asciiTheme="minorHAnsi" w:hAnsiTheme="minorHAnsi" w:cstheme="minorHAnsi"/>
          <w:color w:val="292929"/>
        </w:rPr>
        <w:t>By sending half your traffic to one version of the page and half to another, you can first gather evidence about which one works best before you commit to the change.</w:t>
      </w:r>
    </w:p>
    <w:p w14:paraId="7FDDE752" w14:textId="5E5C1306" w:rsidR="002A353C" w:rsidRPr="002A353C" w:rsidRDefault="002A353C" w:rsidP="002A353C">
      <w:pPr>
        <w:pStyle w:val="ListParagraph"/>
        <w:numPr>
          <w:ilvl w:val="0"/>
          <w:numId w:val="2"/>
        </w:numPr>
        <w:tabs>
          <w:tab w:val="left" w:pos="941"/>
        </w:tabs>
        <w:spacing w:before="2"/>
        <w:rPr>
          <w:rFonts w:asciiTheme="minorHAnsi" w:hAnsiTheme="minorHAnsi" w:cstheme="minorHAnsi"/>
          <w:color w:val="292929"/>
        </w:rPr>
      </w:pPr>
      <w:r w:rsidRPr="002A353C">
        <w:rPr>
          <w:rFonts w:asciiTheme="minorHAnsi" w:hAnsiTheme="minorHAnsi" w:cstheme="minorHAnsi"/>
          <w:color w:val="292929"/>
        </w:rPr>
        <w:t>Essentially, A/B testing lets you play scientist—and make decisions based on data about how people actually behave when they hit your page</w:t>
      </w:r>
    </w:p>
    <w:p w14:paraId="45097116" w14:textId="64858E59" w:rsidR="002A353C" w:rsidRDefault="002A353C" w:rsidP="002A353C">
      <w:pPr>
        <w:tabs>
          <w:tab w:val="left" w:pos="941"/>
        </w:tabs>
        <w:spacing w:before="2"/>
        <w:rPr>
          <w:color w:val="292929"/>
        </w:rPr>
      </w:pPr>
    </w:p>
    <w:p w14:paraId="72B2C7D1" w14:textId="4FA894CF" w:rsidR="002A353C" w:rsidRDefault="002A353C" w:rsidP="002A353C">
      <w:pPr>
        <w:tabs>
          <w:tab w:val="left" w:pos="941"/>
        </w:tabs>
        <w:spacing w:before="2"/>
        <w:rPr>
          <w:color w:val="292929"/>
        </w:rPr>
      </w:pPr>
    </w:p>
    <w:p w14:paraId="1161BB05" w14:textId="6D505EEB" w:rsidR="002A353C" w:rsidRDefault="002A353C" w:rsidP="002A353C">
      <w:pPr>
        <w:tabs>
          <w:tab w:val="left" w:pos="941"/>
        </w:tabs>
        <w:spacing w:before="2"/>
        <w:rPr>
          <w:color w:val="292929"/>
        </w:rPr>
      </w:pPr>
    </w:p>
    <w:p w14:paraId="3F564EBD" w14:textId="6D177BC1" w:rsidR="002A353C" w:rsidRDefault="002A353C" w:rsidP="002A353C">
      <w:pPr>
        <w:tabs>
          <w:tab w:val="left" w:pos="941"/>
        </w:tabs>
        <w:spacing w:before="2"/>
        <w:rPr>
          <w:color w:val="292929"/>
        </w:rPr>
      </w:pPr>
    </w:p>
    <w:p w14:paraId="38F385D0" w14:textId="77777777" w:rsidR="002A353C" w:rsidRDefault="002A353C" w:rsidP="002A353C">
      <w:pPr>
        <w:tabs>
          <w:tab w:val="left" w:pos="941"/>
        </w:tabs>
        <w:spacing w:before="2"/>
        <w:rPr>
          <w:color w:val="292929"/>
        </w:rPr>
      </w:pPr>
    </w:p>
    <w:p w14:paraId="4F1144B4" w14:textId="77777777" w:rsidR="002A353C" w:rsidRPr="002A353C" w:rsidRDefault="002A353C" w:rsidP="002A353C">
      <w:pPr>
        <w:tabs>
          <w:tab w:val="left" w:pos="941"/>
        </w:tabs>
        <w:spacing w:before="2"/>
        <w:rPr>
          <w:color w:val="292929"/>
        </w:rPr>
      </w:pPr>
    </w:p>
    <w:p w14:paraId="5EBDED97" w14:textId="71614936" w:rsidR="00EA1AAB" w:rsidRDefault="00951CE3">
      <w:pPr>
        <w:pStyle w:val="ListParagraph"/>
        <w:numPr>
          <w:ilvl w:val="0"/>
          <w:numId w:val="1"/>
        </w:numPr>
        <w:tabs>
          <w:tab w:val="left" w:pos="941"/>
        </w:tabs>
        <w:spacing w:before="11"/>
        <w:ind w:hanging="363"/>
        <w:jc w:val="left"/>
        <w:rPr>
          <w:color w:val="292929"/>
        </w:rPr>
      </w:pPr>
      <w:r>
        <w:rPr>
          <w:color w:val="292929"/>
        </w:rPr>
        <w:lastRenderedPageBreak/>
        <w:t>I</w:t>
      </w:r>
      <w:r>
        <w:rPr>
          <w:color w:val="292929"/>
        </w:rPr>
        <w:t>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14:paraId="3C4295DA" w14:textId="591BB047" w:rsidR="002A353C" w:rsidRDefault="002A353C" w:rsidP="002A353C">
      <w:pPr>
        <w:tabs>
          <w:tab w:val="left" w:pos="941"/>
        </w:tabs>
        <w:spacing w:before="11"/>
        <w:rPr>
          <w:color w:val="292929"/>
        </w:rPr>
      </w:pPr>
    </w:p>
    <w:p w14:paraId="164666F7" w14:textId="1210B4CF" w:rsidR="002A353C" w:rsidRPr="002A353C" w:rsidRDefault="002A353C" w:rsidP="002A353C">
      <w:pPr>
        <w:pStyle w:val="ListParagraph"/>
        <w:numPr>
          <w:ilvl w:val="0"/>
          <w:numId w:val="2"/>
        </w:numPr>
        <w:tabs>
          <w:tab w:val="left" w:pos="941"/>
        </w:tabs>
        <w:spacing w:before="11"/>
        <w:rPr>
          <w:rFonts w:asciiTheme="minorHAnsi" w:hAnsiTheme="minorHAnsi" w:cstheme="minorHAnsi"/>
          <w:color w:val="292929"/>
        </w:rPr>
      </w:pPr>
      <w:r w:rsidRPr="002A353C">
        <w:rPr>
          <w:rFonts w:asciiTheme="minorHAnsi" w:hAnsiTheme="minorHAnsi" w:cstheme="minorHAnsi"/>
          <w:color w:val="292929"/>
        </w:rPr>
        <w:t>It is a non-standard, but a fairly flexible imputation algorithm. It uses RandomForest at its core to predict the missing data. It can be applied to both continuous and categorical variables which makes it advantageous over other imputation algorithms.</w:t>
      </w:r>
    </w:p>
    <w:p w14:paraId="71746ACC" w14:textId="77777777" w:rsidR="002A353C" w:rsidRPr="002A353C" w:rsidRDefault="002A353C" w:rsidP="002A353C">
      <w:pPr>
        <w:tabs>
          <w:tab w:val="left" w:pos="941"/>
        </w:tabs>
        <w:spacing w:before="11"/>
        <w:rPr>
          <w:color w:val="292929"/>
        </w:rPr>
      </w:pPr>
    </w:p>
    <w:p w14:paraId="3750950B" w14:textId="0E443134" w:rsidR="00EA1AAB" w:rsidRDefault="00951CE3">
      <w:pPr>
        <w:pStyle w:val="ListParagraph"/>
        <w:numPr>
          <w:ilvl w:val="0"/>
          <w:numId w:val="1"/>
        </w:numPr>
        <w:tabs>
          <w:tab w:val="left" w:pos="941"/>
        </w:tabs>
        <w:spacing w:before="3"/>
        <w:ind w:hanging="363"/>
        <w:jc w:val="left"/>
        <w:rPr>
          <w:color w:val="292929"/>
        </w:rPr>
      </w:pPr>
      <w:r>
        <w:rPr>
          <w:color w:val="292929"/>
        </w:rPr>
        <w:t>W</w:t>
      </w:r>
      <w:r>
        <w:rPr>
          <w:color w:val="292929"/>
        </w:rPr>
        <w:t>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14:paraId="69205B8C" w14:textId="1691C5BD" w:rsidR="002A353C" w:rsidRDefault="002A353C" w:rsidP="002A353C">
      <w:pPr>
        <w:tabs>
          <w:tab w:val="left" w:pos="941"/>
        </w:tabs>
        <w:spacing w:before="3"/>
        <w:rPr>
          <w:color w:val="292929"/>
        </w:rPr>
      </w:pPr>
    </w:p>
    <w:p w14:paraId="715B8F44" w14:textId="06449211" w:rsidR="002A353C" w:rsidRPr="00CA69A6" w:rsidRDefault="00CA69A6" w:rsidP="00CA69A6">
      <w:pPr>
        <w:pStyle w:val="ListParagraph"/>
        <w:numPr>
          <w:ilvl w:val="0"/>
          <w:numId w:val="2"/>
        </w:numPr>
        <w:tabs>
          <w:tab w:val="left" w:pos="941"/>
        </w:tabs>
        <w:spacing w:before="3"/>
        <w:rPr>
          <w:rFonts w:asciiTheme="minorHAnsi" w:hAnsiTheme="minorHAnsi" w:cstheme="minorHAnsi"/>
          <w:color w:val="292929"/>
        </w:rPr>
      </w:pPr>
      <w:r w:rsidRPr="00CA69A6">
        <w:rPr>
          <w:rFonts w:asciiTheme="minorHAnsi" w:hAnsiTheme="minorHAnsi" w:cstheme="minorHAnsi"/>
          <w:color w:val="292929"/>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w:t>
      </w:r>
    </w:p>
    <w:p w14:paraId="0FA43D24" w14:textId="6A9E1850" w:rsidR="00CA69A6" w:rsidRPr="00CA69A6" w:rsidRDefault="00CA69A6" w:rsidP="00CA69A6">
      <w:pPr>
        <w:pStyle w:val="ListParagraph"/>
        <w:numPr>
          <w:ilvl w:val="0"/>
          <w:numId w:val="2"/>
        </w:numPr>
        <w:tabs>
          <w:tab w:val="left" w:pos="941"/>
        </w:tabs>
        <w:spacing w:before="3"/>
        <w:rPr>
          <w:rFonts w:asciiTheme="minorHAnsi" w:hAnsiTheme="minorHAnsi" w:cstheme="minorHAnsi"/>
          <w:color w:val="292929"/>
        </w:rPr>
      </w:pPr>
      <w:r w:rsidRPr="00CA69A6">
        <w:rPr>
          <w:rFonts w:asciiTheme="minorHAnsi" w:hAnsiTheme="minorHAnsi" w:cstheme="minorHAnsi"/>
          <w:color w:val="292929"/>
        </w:rPr>
        <w:t>T</w:t>
      </w:r>
      <w:r w:rsidRPr="00CA69A6">
        <w:rPr>
          <w:rFonts w:asciiTheme="minorHAnsi" w:hAnsiTheme="minorHAnsi" w:cstheme="minorHAnsi"/>
          <w:color w:val="292929"/>
        </w:rPr>
        <w:t>he simplest form of the regression equation with one dependent and one independent variable is defined by the formula y = c + b*x, where y = estimated dependent variable score, c = constant, b = regression coefficient, and x = score on the independent variable.</w:t>
      </w:r>
    </w:p>
    <w:p w14:paraId="2F39D342" w14:textId="586A46B1" w:rsidR="00CA69A6" w:rsidRDefault="00CA69A6" w:rsidP="002A353C">
      <w:pPr>
        <w:tabs>
          <w:tab w:val="left" w:pos="941"/>
        </w:tabs>
        <w:spacing w:before="3"/>
        <w:rPr>
          <w:color w:val="292929"/>
        </w:rPr>
      </w:pPr>
    </w:p>
    <w:p w14:paraId="0026EB97" w14:textId="77777777" w:rsidR="00CA69A6" w:rsidRDefault="00CA69A6" w:rsidP="002A353C">
      <w:pPr>
        <w:tabs>
          <w:tab w:val="left" w:pos="941"/>
        </w:tabs>
        <w:spacing w:before="3"/>
        <w:rPr>
          <w:color w:val="292929"/>
        </w:rPr>
      </w:pPr>
    </w:p>
    <w:p w14:paraId="2C8E9FE9" w14:textId="77777777" w:rsidR="002A353C" w:rsidRPr="002A353C" w:rsidRDefault="002A353C" w:rsidP="002A353C">
      <w:pPr>
        <w:tabs>
          <w:tab w:val="left" w:pos="941"/>
        </w:tabs>
        <w:spacing w:before="3"/>
        <w:rPr>
          <w:color w:val="292929"/>
        </w:rPr>
      </w:pPr>
    </w:p>
    <w:p w14:paraId="2972A302" w14:textId="77777777" w:rsidR="00EA1AAB" w:rsidRDefault="00951CE3">
      <w:pPr>
        <w:pStyle w:val="ListParagraph"/>
        <w:numPr>
          <w:ilvl w:val="0"/>
          <w:numId w:val="1"/>
        </w:numPr>
        <w:tabs>
          <w:tab w:val="left" w:pos="941"/>
        </w:tabs>
        <w:spacing w:before="9"/>
        <w:ind w:hanging="363"/>
        <w:jc w:val="left"/>
        <w:rPr>
          <w:color w:val="292929"/>
        </w:rPr>
      </w:pPr>
      <w:r>
        <w:rPr>
          <w:color w:val="292929"/>
        </w:rPr>
        <w:t>W</w:t>
      </w:r>
      <w:r>
        <w:rPr>
          <w:color w:val="292929"/>
        </w:rPr>
        <w:t>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Pr>
          <w:color w:val="292929"/>
        </w:rPr>
        <w:t>statistics?</w:t>
      </w:r>
    </w:p>
    <w:p w14:paraId="2DE45FAA" w14:textId="77777777" w:rsidR="00EA1AAB" w:rsidRPr="00CA69A6" w:rsidRDefault="00EA1AAB">
      <w:pPr>
        <w:pStyle w:val="BodyText"/>
        <w:rPr>
          <w:rFonts w:asciiTheme="minorHAnsi" w:hAnsiTheme="minorHAnsi" w:cstheme="minorHAnsi"/>
          <w:sz w:val="20"/>
        </w:rPr>
      </w:pPr>
    </w:p>
    <w:p w14:paraId="2D36D1BA" w14:textId="10CBC614" w:rsidR="00EA1AAB" w:rsidRPr="00CA69A6" w:rsidRDefault="00CA69A6" w:rsidP="00CA69A6">
      <w:pPr>
        <w:pStyle w:val="BodyText"/>
        <w:numPr>
          <w:ilvl w:val="0"/>
          <w:numId w:val="2"/>
        </w:numPr>
        <w:rPr>
          <w:rFonts w:asciiTheme="minorHAnsi" w:hAnsiTheme="minorHAnsi" w:cstheme="minorHAnsi"/>
          <w:sz w:val="20"/>
        </w:rPr>
      </w:pPr>
      <w:r w:rsidRPr="00CA69A6">
        <w:rPr>
          <w:rFonts w:asciiTheme="minorHAnsi" w:hAnsiTheme="minorHAnsi" w:cstheme="minorHAnsi"/>
          <w:sz w:val="20"/>
        </w:rPr>
        <w:t>The two main branches of statistics are descriptive statistics and inferential statistics. Both of these are employed in scientific analysis of data and both are equally important for the student of statistics.</w:t>
      </w:r>
    </w:p>
    <w:p w14:paraId="2B18A5A9" w14:textId="77777777" w:rsidR="00EA1AAB" w:rsidRDefault="00EA1AAB">
      <w:pPr>
        <w:pStyle w:val="BodyText"/>
        <w:rPr>
          <w:sz w:val="20"/>
        </w:rPr>
      </w:pPr>
    </w:p>
    <w:p w14:paraId="6B981D1B" w14:textId="77777777" w:rsidR="00EA1AAB" w:rsidRDefault="00EA1AAB">
      <w:pPr>
        <w:pStyle w:val="BodyText"/>
        <w:rPr>
          <w:sz w:val="20"/>
        </w:rPr>
      </w:pPr>
    </w:p>
    <w:p w14:paraId="45A19769" w14:textId="77777777" w:rsidR="00EA1AAB" w:rsidRDefault="00EA1AAB">
      <w:pPr>
        <w:pStyle w:val="BodyText"/>
        <w:rPr>
          <w:sz w:val="20"/>
        </w:rPr>
      </w:pPr>
    </w:p>
    <w:p w14:paraId="633A61B2" w14:textId="77777777" w:rsidR="00EA1AAB" w:rsidRDefault="00EA1AAB">
      <w:pPr>
        <w:pStyle w:val="BodyText"/>
        <w:rPr>
          <w:sz w:val="20"/>
        </w:rPr>
      </w:pPr>
    </w:p>
    <w:p w14:paraId="51C2DF9A" w14:textId="77777777" w:rsidR="00EA1AAB" w:rsidRDefault="00EA1AAB">
      <w:pPr>
        <w:pStyle w:val="BodyText"/>
        <w:rPr>
          <w:sz w:val="20"/>
        </w:rPr>
      </w:pPr>
    </w:p>
    <w:p w14:paraId="3C08ED0A" w14:textId="77777777" w:rsidR="00EA1AAB" w:rsidRDefault="00EA1AAB">
      <w:pPr>
        <w:pStyle w:val="BodyText"/>
        <w:rPr>
          <w:sz w:val="20"/>
        </w:rPr>
      </w:pPr>
    </w:p>
    <w:p w14:paraId="3D7A6728" w14:textId="77777777" w:rsidR="00EA1AAB" w:rsidRDefault="00EA1AAB">
      <w:pPr>
        <w:pStyle w:val="BodyText"/>
        <w:rPr>
          <w:sz w:val="20"/>
        </w:rPr>
      </w:pPr>
    </w:p>
    <w:p w14:paraId="1BD45129" w14:textId="77777777" w:rsidR="00EA1AAB" w:rsidRDefault="00EA1AAB">
      <w:pPr>
        <w:pStyle w:val="BodyText"/>
        <w:rPr>
          <w:sz w:val="20"/>
        </w:rPr>
      </w:pPr>
    </w:p>
    <w:p w14:paraId="3B3A4D63" w14:textId="77777777" w:rsidR="00EA1AAB" w:rsidRDefault="00EA1AAB">
      <w:pPr>
        <w:pStyle w:val="BodyText"/>
        <w:rPr>
          <w:sz w:val="20"/>
        </w:rPr>
      </w:pPr>
    </w:p>
    <w:p w14:paraId="46B7B158" w14:textId="77777777" w:rsidR="00EA1AAB" w:rsidRDefault="00EA1AAB">
      <w:pPr>
        <w:pStyle w:val="BodyText"/>
        <w:rPr>
          <w:sz w:val="20"/>
        </w:rPr>
      </w:pPr>
    </w:p>
    <w:p w14:paraId="101B69C5" w14:textId="77777777" w:rsidR="00EA1AAB" w:rsidRDefault="00EA1AAB">
      <w:pPr>
        <w:pStyle w:val="BodyText"/>
        <w:rPr>
          <w:sz w:val="20"/>
        </w:rPr>
      </w:pPr>
    </w:p>
    <w:p w14:paraId="06B55428" w14:textId="77777777" w:rsidR="00EA1AAB" w:rsidRDefault="00EA1AAB">
      <w:pPr>
        <w:pStyle w:val="BodyText"/>
        <w:rPr>
          <w:sz w:val="20"/>
        </w:rPr>
      </w:pPr>
    </w:p>
    <w:p w14:paraId="756A2EBC" w14:textId="77777777" w:rsidR="00EA1AAB" w:rsidRDefault="00EA1AAB">
      <w:pPr>
        <w:pStyle w:val="BodyText"/>
        <w:rPr>
          <w:sz w:val="20"/>
        </w:rPr>
      </w:pPr>
    </w:p>
    <w:p w14:paraId="058FE8F2" w14:textId="77777777" w:rsidR="00EA1AAB" w:rsidRDefault="00EA1AAB">
      <w:pPr>
        <w:pStyle w:val="BodyText"/>
        <w:rPr>
          <w:sz w:val="20"/>
        </w:rPr>
      </w:pPr>
    </w:p>
    <w:p w14:paraId="7CE84F1F" w14:textId="77777777" w:rsidR="00EA1AAB" w:rsidRDefault="00EA1AAB">
      <w:pPr>
        <w:pStyle w:val="BodyText"/>
        <w:rPr>
          <w:sz w:val="20"/>
        </w:rPr>
      </w:pPr>
    </w:p>
    <w:p w14:paraId="773055D7" w14:textId="77777777" w:rsidR="00EA1AAB" w:rsidRDefault="00951CE3">
      <w:pPr>
        <w:pStyle w:val="BodyText"/>
        <w:spacing w:before="9"/>
        <w:rPr>
          <w:sz w:val="11"/>
        </w:rPr>
      </w:pPr>
      <w:r>
        <w:rPr>
          <w:noProof/>
        </w:rPr>
        <w:drawing>
          <wp:anchor distT="0" distB="0" distL="0" distR="0" simplePos="0" relativeHeight="487529472" behindDoc="0" locked="0" layoutInCell="1" allowOverlap="1" wp14:anchorId="2B4869BA" wp14:editId="140CCDB4">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4315007" cy="1073467"/>
                    </a:xfrm>
                    <a:prstGeom prst="rect">
                      <a:avLst/>
                    </a:prstGeom>
                  </pic:spPr>
                </pic:pic>
              </a:graphicData>
            </a:graphic>
          </wp:anchor>
        </w:drawing>
      </w:r>
    </w:p>
    <w:sectPr w:rsidR="00EA1AAB">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78239" w14:textId="77777777" w:rsidR="00951CE3" w:rsidRDefault="00951CE3">
      <w:r>
        <w:separator/>
      </w:r>
    </w:p>
  </w:endnote>
  <w:endnote w:type="continuationSeparator" w:id="0">
    <w:p w14:paraId="1119E7EE" w14:textId="77777777" w:rsidR="00951CE3" w:rsidRDefault="0095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50D32" w14:textId="76E7324B" w:rsidR="00EA1AAB" w:rsidRDefault="00CA69A6">
    <w:pPr>
      <w:pStyle w:val="BodyText"/>
      <w:spacing w:line="14" w:lineRule="auto"/>
      <w:rPr>
        <w:sz w:val="20"/>
      </w:rPr>
    </w:pPr>
    <w:r>
      <w:rPr>
        <w:noProof/>
      </w:rPr>
      <mc:AlternateContent>
        <mc:Choice Requires="wps">
          <w:drawing>
            <wp:anchor distT="0" distB="0" distL="114300" distR="114300" simplePos="0" relativeHeight="487528960" behindDoc="1" locked="0" layoutInCell="1" allowOverlap="1" wp14:anchorId="0A49647C" wp14:editId="2C348BE2">
              <wp:simplePos x="0" y="0"/>
              <wp:positionH relativeFrom="page">
                <wp:posOffset>448310</wp:posOffset>
              </wp:positionH>
              <wp:positionV relativeFrom="page">
                <wp:posOffset>10016490</wp:posOffset>
              </wp:positionV>
              <wp:extent cx="6650990" cy="5715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7150"/>
                      </a:xfrm>
                      <a:custGeom>
                        <a:avLst/>
                        <a:gdLst>
                          <a:gd name="T0" fmla="+- 0 11180 706"/>
                          <a:gd name="T1" fmla="*/ T0 w 10474"/>
                          <a:gd name="T2" fmla="+- 0 15849 15774"/>
                          <a:gd name="T3" fmla="*/ 15849 h 90"/>
                          <a:gd name="T4" fmla="+- 0 706 706"/>
                          <a:gd name="T5" fmla="*/ T4 w 10474"/>
                          <a:gd name="T6" fmla="+- 0 15849 15774"/>
                          <a:gd name="T7" fmla="*/ 15849 h 90"/>
                          <a:gd name="T8" fmla="+- 0 706 706"/>
                          <a:gd name="T9" fmla="*/ T8 w 10474"/>
                          <a:gd name="T10" fmla="+- 0 15864 15774"/>
                          <a:gd name="T11" fmla="*/ 15864 h 90"/>
                          <a:gd name="T12" fmla="+- 0 11180 706"/>
                          <a:gd name="T13" fmla="*/ T12 w 10474"/>
                          <a:gd name="T14" fmla="+- 0 15864 15774"/>
                          <a:gd name="T15" fmla="*/ 15864 h 90"/>
                          <a:gd name="T16" fmla="+- 0 11180 706"/>
                          <a:gd name="T17" fmla="*/ T16 w 10474"/>
                          <a:gd name="T18" fmla="+- 0 15849 15774"/>
                          <a:gd name="T19" fmla="*/ 15849 h 90"/>
                          <a:gd name="T20" fmla="+- 0 11180 706"/>
                          <a:gd name="T21" fmla="*/ T20 w 10474"/>
                          <a:gd name="T22" fmla="+- 0 15774 15774"/>
                          <a:gd name="T23" fmla="*/ 15774 h 90"/>
                          <a:gd name="T24" fmla="+- 0 706 706"/>
                          <a:gd name="T25" fmla="*/ T24 w 10474"/>
                          <a:gd name="T26" fmla="+- 0 15774 15774"/>
                          <a:gd name="T27" fmla="*/ 15774 h 90"/>
                          <a:gd name="T28" fmla="+- 0 706 706"/>
                          <a:gd name="T29" fmla="*/ T28 w 10474"/>
                          <a:gd name="T30" fmla="+- 0 15834 15774"/>
                          <a:gd name="T31" fmla="*/ 15834 h 90"/>
                          <a:gd name="T32" fmla="+- 0 11180 706"/>
                          <a:gd name="T33" fmla="*/ T32 w 10474"/>
                          <a:gd name="T34" fmla="+- 0 15834 15774"/>
                          <a:gd name="T35" fmla="*/ 15834 h 90"/>
                          <a:gd name="T36" fmla="+- 0 11180 706"/>
                          <a:gd name="T37" fmla="*/ T36 w 10474"/>
                          <a:gd name="T38" fmla="+- 0 15774 15774"/>
                          <a:gd name="T39" fmla="*/ 1577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90">
                            <a:moveTo>
                              <a:pt x="10474" y="75"/>
                            </a:moveTo>
                            <a:lnTo>
                              <a:pt x="0" y="75"/>
                            </a:lnTo>
                            <a:lnTo>
                              <a:pt x="0" y="90"/>
                            </a:lnTo>
                            <a:lnTo>
                              <a:pt x="10474" y="90"/>
                            </a:lnTo>
                            <a:lnTo>
                              <a:pt x="10474" y="75"/>
                            </a:lnTo>
                            <a:close/>
                            <a:moveTo>
                              <a:pt x="10474" y="0"/>
                            </a:moveTo>
                            <a:lnTo>
                              <a:pt x="0" y="0"/>
                            </a:lnTo>
                            <a:lnTo>
                              <a:pt x="0" y="60"/>
                            </a:lnTo>
                            <a:lnTo>
                              <a:pt x="10474" y="60"/>
                            </a:lnTo>
                            <a:lnTo>
                              <a:pt x="10474"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7BD88" id="AutoShape 1" o:spid="_x0000_s1026" style="position:absolute;margin-left:35.3pt;margin-top:788.7pt;width:523.7pt;height:4.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" path="m10474,75l,75,,90r10474,l10474,75xm10474,l,,,60r10474,l10474,xe" fillcolor="#da5f5f" stroked="f">
              <v:path arrowok="t" o:connecttype="custom" o:connectlocs="6650990,10064115;0,10064115;0,10073640;6650990,10073640;6650990,10064115;6650990,10016490;0,10016490;0,10054590;6650990,10054590;6650990,10016490"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37D7D" w14:textId="77777777" w:rsidR="00951CE3" w:rsidRDefault="00951CE3">
      <w:r>
        <w:separator/>
      </w:r>
    </w:p>
  </w:footnote>
  <w:footnote w:type="continuationSeparator" w:id="0">
    <w:p w14:paraId="0807F988" w14:textId="77777777" w:rsidR="00951CE3" w:rsidRDefault="00951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36E37" w14:textId="5ED4DC15" w:rsidR="00EA1AAB" w:rsidRDefault="00951CE3">
    <w:pPr>
      <w:pStyle w:val="BodyText"/>
      <w:spacing w:line="14" w:lineRule="auto"/>
      <w:rPr>
        <w:sz w:val="20"/>
      </w:rPr>
    </w:pPr>
    <w:r>
      <w:rPr>
        <w:noProof/>
      </w:rPr>
      <w:drawing>
        <wp:anchor distT="0" distB="0" distL="0" distR="0" simplePos="0" relativeHeight="487527424" behindDoc="1" locked="0" layoutInCell="1" allowOverlap="1" wp14:anchorId="16542F7E" wp14:editId="36AEB3F0">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CA69A6">
      <w:rPr>
        <w:noProof/>
      </w:rPr>
      <mc:AlternateContent>
        <mc:Choice Requires="wps">
          <w:drawing>
            <wp:anchor distT="0" distB="0" distL="114300" distR="114300" simplePos="0" relativeHeight="487527936" behindDoc="1" locked="0" layoutInCell="1" allowOverlap="1" wp14:anchorId="6739DCBF" wp14:editId="10887A9F">
              <wp:simplePos x="0" y="0"/>
              <wp:positionH relativeFrom="page">
                <wp:posOffset>5033645</wp:posOffset>
              </wp:positionH>
              <wp:positionV relativeFrom="page">
                <wp:posOffset>511810</wp:posOffset>
              </wp:positionV>
              <wp:extent cx="2528570" cy="5651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8570" cy="56515"/>
                      </a:xfrm>
                      <a:custGeom>
                        <a:avLst/>
                        <a:gdLst>
                          <a:gd name="T0" fmla="+- 0 11909 7927"/>
                          <a:gd name="T1" fmla="*/ T0 w 3982"/>
                          <a:gd name="T2" fmla="+- 0 881 806"/>
                          <a:gd name="T3" fmla="*/ 881 h 89"/>
                          <a:gd name="T4" fmla="+- 0 7927 7927"/>
                          <a:gd name="T5" fmla="*/ T4 w 3982"/>
                          <a:gd name="T6" fmla="+- 0 881 806"/>
                          <a:gd name="T7" fmla="*/ 881 h 89"/>
                          <a:gd name="T8" fmla="+- 0 7927 7927"/>
                          <a:gd name="T9" fmla="*/ T8 w 3982"/>
                          <a:gd name="T10" fmla="+- 0 895 806"/>
                          <a:gd name="T11" fmla="*/ 895 h 89"/>
                          <a:gd name="T12" fmla="+- 0 11909 7927"/>
                          <a:gd name="T13" fmla="*/ T12 w 3982"/>
                          <a:gd name="T14" fmla="+- 0 895 806"/>
                          <a:gd name="T15" fmla="*/ 895 h 89"/>
                          <a:gd name="T16" fmla="+- 0 11909 7927"/>
                          <a:gd name="T17" fmla="*/ T16 w 3982"/>
                          <a:gd name="T18" fmla="+- 0 881 806"/>
                          <a:gd name="T19" fmla="*/ 881 h 89"/>
                          <a:gd name="T20" fmla="+- 0 11909 7927"/>
                          <a:gd name="T21" fmla="*/ T20 w 3982"/>
                          <a:gd name="T22" fmla="+- 0 806 806"/>
                          <a:gd name="T23" fmla="*/ 806 h 89"/>
                          <a:gd name="T24" fmla="+- 0 7927 7927"/>
                          <a:gd name="T25" fmla="*/ T24 w 3982"/>
                          <a:gd name="T26" fmla="+- 0 806 806"/>
                          <a:gd name="T27" fmla="*/ 806 h 89"/>
                          <a:gd name="T28" fmla="+- 0 7927 7927"/>
                          <a:gd name="T29" fmla="*/ T28 w 3982"/>
                          <a:gd name="T30" fmla="+- 0 866 806"/>
                          <a:gd name="T31" fmla="*/ 866 h 89"/>
                          <a:gd name="T32" fmla="+- 0 11909 7927"/>
                          <a:gd name="T33" fmla="*/ T32 w 3982"/>
                          <a:gd name="T34" fmla="+- 0 866 806"/>
                          <a:gd name="T35" fmla="*/ 866 h 89"/>
                          <a:gd name="T36" fmla="+- 0 11909 7927"/>
                          <a:gd name="T37" fmla="*/ T36 w 3982"/>
                          <a:gd name="T38" fmla="+- 0 806 806"/>
                          <a:gd name="T39" fmla="*/ 8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2" h="89">
                            <a:moveTo>
                              <a:pt x="3982" y="75"/>
                            </a:moveTo>
                            <a:lnTo>
                              <a:pt x="0" y="75"/>
                            </a:lnTo>
                            <a:lnTo>
                              <a:pt x="0" y="89"/>
                            </a:lnTo>
                            <a:lnTo>
                              <a:pt x="3982" y="89"/>
                            </a:lnTo>
                            <a:lnTo>
                              <a:pt x="3982" y="75"/>
                            </a:lnTo>
                            <a:close/>
                            <a:moveTo>
                              <a:pt x="3982" y="0"/>
                            </a:moveTo>
                            <a:lnTo>
                              <a:pt x="0" y="0"/>
                            </a:lnTo>
                            <a:lnTo>
                              <a:pt x="0" y="60"/>
                            </a:lnTo>
                            <a:lnTo>
                              <a:pt x="3982" y="60"/>
                            </a:lnTo>
                            <a:lnTo>
                              <a:pt x="3982"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2FC56" id="AutoShape 3" o:spid="_x0000_s1026" style="position:absolute;margin-left:396.35pt;margin-top:40.3pt;width:199.1pt;height:4.45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9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" path="m3982,75l,75,,89r3982,l3982,75xm3982,l,,,60r3982,l3982,xe" fillcolor="#da5f5f" stroked="f">
              <v:path arrowok="t" o:connecttype="custom" o:connectlocs="2528570,559435;0,559435;0,568325;2528570,568325;2528570,559435;2528570,511810;0,511810;0,549910;2528570,549910;2528570,511810" o:connectangles="0,0,0,0,0,0,0,0,0,0"/>
              <w10:wrap anchorx="page" anchory="page"/>
            </v:shape>
          </w:pict>
        </mc:Fallback>
      </mc:AlternateContent>
    </w:r>
    <w:r w:rsidR="00CA69A6">
      <w:rPr>
        <w:noProof/>
      </w:rPr>
      <mc:AlternateContent>
        <mc:Choice Requires="wps">
          <w:drawing>
            <wp:anchor distT="0" distB="0" distL="114300" distR="114300" simplePos="0" relativeHeight="487528448" behindDoc="1" locked="0" layoutInCell="1" allowOverlap="1" wp14:anchorId="31D66E12" wp14:editId="0DDEF794">
              <wp:simplePos x="0" y="0"/>
              <wp:positionH relativeFrom="page">
                <wp:posOffset>6334760</wp:posOffset>
              </wp:positionH>
              <wp:positionV relativeFrom="page">
                <wp:posOffset>298450</wp:posOffset>
              </wp:positionV>
              <wp:extent cx="1174115" cy="2247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0A883" w14:textId="77777777" w:rsidR="00EA1AAB" w:rsidRDefault="00951CE3">
                          <w:pPr>
                            <w:spacing w:before="11"/>
                            <w:ind w:left="20"/>
                            <w:rPr>
                              <w:rFonts w:ascii="Arial MT"/>
                              <w:sz w:val="28"/>
                            </w:rPr>
                          </w:pPr>
                          <w:r>
                            <w:rPr>
                              <w:rFonts w:ascii="Arial MT"/>
                              <w:color w:val="DA5F5F"/>
                              <w:sz w:val="28"/>
                            </w:rPr>
                            <w:t>WORKSHEET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66E12" id="_x0000_t202" coordsize="21600,21600" o:spt="202" path="m,l,21600r21600,l21600,xe">
              <v:stroke joinstyle="miter"/>
              <v:path gradientshapeok="t" o:connecttype="rect"/>
            </v:shapetype>
            <v:shape id="Text Box 2" o:spid="_x0000_s1026" type="#_x0000_t202" style="position:absolute;margin-left:498.8pt;margin-top:23.5pt;width:92.45pt;height:17.7pt;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" filled="f" stroked="f">
              <v:textbox inset="0,0,0,0">
                <w:txbxContent>
                  <w:p w14:paraId="3CA0A883" w14:textId="77777777" w:rsidR="00EA1AAB" w:rsidRDefault="00951CE3">
                    <w:pPr>
                      <w:spacing w:before="11"/>
                      <w:ind w:left="20"/>
                      <w:rPr>
                        <w:rFonts w:ascii="Arial MT"/>
                        <w:sz w:val="28"/>
                      </w:rPr>
                    </w:pPr>
                    <w:r>
                      <w:rPr>
                        <w:rFonts w:ascii="Arial MT"/>
                        <w:color w:val="DA5F5F"/>
                        <w:sz w:val="28"/>
                      </w:rPr>
                      <w:t>WORKSHEET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75F20"/>
    <w:multiLevelType w:val="hybridMultilevel"/>
    <w:tmpl w:val="7A1AACF2"/>
    <w:lvl w:ilvl="0" w:tplc="5B88EE96">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873C1"/>
    <w:multiLevelType w:val="hybridMultilevel"/>
    <w:tmpl w:val="F834A042"/>
    <w:lvl w:ilvl="0" w:tplc="72DA6E0E">
      <w:start w:val="1"/>
      <w:numFmt w:val="decimal"/>
      <w:lvlText w:val="%1."/>
      <w:lvlJc w:val="left"/>
      <w:pPr>
        <w:ind w:left="940" w:hanging="260"/>
        <w:jc w:val="right"/>
      </w:pPr>
      <w:rPr>
        <w:rFonts w:hint="default"/>
        <w:spacing w:val="-24"/>
        <w:w w:val="97"/>
        <w:lang w:val="en-US" w:eastAsia="en-US" w:bidi="ar-SA"/>
      </w:rPr>
    </w:lvl>
    <w:lvl w:ilvl="1" w:tplc="6D4EC31C">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A72E3EF0">
      <w:numFmt w:val="bullet"/>
      <w:lvlText w:val="•"/>
      <w:lvlJc w:val="left"/>
      <w:pPr>
        <w:ind w:left="1320" w:hanging="272"/>
      </w:pPr>
      <w:rPr>
        <w:rFonts w:hint="default"/>
        <w:lang w:val="en-US" w:eastAsia="en-US" w:bidi="ar-SA"/>
      </w:rPr>
    </w:lvl>
    <w:lvl w:ilvl="3" w:tplc="0B8A038C">
      <w:numFmt w:val="bullet"/>
      <w:lvlText w:val="•"/>
      <w:lvlJc w:val="left"/>
      <w:pPr>
        <w:ind w:left="1660" w:hanging="272"/>
      </w:pPr>
      <w:rPr>
        <w:rFonts w:hint="default"/>
        <w:lang w:val="en-US" w:eastAsia="en-US" w:bidi="ar-SA"/>
      </w:rPr>
    </w:lvl>
    <w:lvl w:ilvl="4" w:tplc="84C86808">
      <w:numFmt w:val="bullet"/>
      <w:lvlText w:val="•"/>
      <w:lvlJc w:val="left"/>
      <w:pPr>
        <w:ind w:left="2864" w:hanging="272"/>
      </w:pPr>
      <w:rPr>
        <w:rFonts w:hint="default"/>
        <w:lang w:val="en-US" w:eastAsia="en-US" w:bidi="ar-SA"/>
      </w:rPr>
    </w:lvl>
    <w:lvl w:ilvl="5" w:tplc="653E91AE">
      <w:numFmt w:val="bullet"/>
      <w:lvlText w:val="•"/>
      <w:lvlJc w:val="left"/>
      <w:pPr>
        <w:ind w:left="4068" w:hanging="272"/>
      </w:pPr>
      <w:rPr>
        <w:rFonts w:hint="default"/>
        <w:lang w:val="en-US" w:eastAsia="en-US" w:bidi="ar-SA"/>
      </w:rPr>
    </w:lvl>
    <w:lvl w:ilvl="6" w:tplc="5BC06854">
      <w:numFmt w:val="bullet"/>
      <w:lvlText w:val="•"/>
      <w:lvlJc w:val="left"/>
      <w:pPr>
        <w:ind w:left="5273" w:hanging="272"/>
      </w:pPr>
      <w:rPr>
        <w:rFonts w:hint="default"/>
        <w:lang w:val="en-US" w:eastAsia="en-US" w:bidi="ar-SA"/>
      </w:rPr>
    </w:lvl>
    <w:lvl w:ilvl="7" w:tplc="D2E4187A">
      <w:numFmt w:val="bullet"/>
      <w:lvlText w:val="•"/>
      <w:lvlJc w:val="left"/>
      <w:pPr>
        <w:ind w:left="6477" w:hanging="272"/>
      </w:pPr>
      <w:rPr>
        <w:rFonts w:hint="default"/>
        <w:lang w:val="en-US" w:eastAsia="en-US" w:bidi="ar-SA"/>
      </w:rPr>
    </w:lvl>
    <w:lvl w:ilvl="8" w:tplc="6596B978">
      <w:numFmt w:val="bullet"/>
      <w:lvlText w:val="•"/>
      <w:lvlJc w:val="left"/>
      <w:pPr>
        <w:ind w:left="7682" w:hanging="27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AB"/>
    <w:rsid w:val="002A353C"/>
    <w:rsid w:val="00951CE3"/>
    <w:rsid w:val="00CA69A6"/>
    <w:rsid w:val="00EA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77D02"/>
  <w15:docId w15:val="{625C644D-A2CD-41D2-9331-6E4263FF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paragraph" w:styleId="Heading2">
    <w:name w:val="heading 2"/>
    <w:basedOn w:val="Normal"/>
    <w:next w:val="Normal"/>
    <w:link w:val="Heading2Char"/>
    <w:uiPriority w:val="9"/>
    <w:semiHidden/>
    <w:unhideWhenUsed/>
    <w:qFormat/>
    <w:rsid w:val="002A353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353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A353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A353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5896">
      <w:bodyDiv w:val="1"/>
      <w:marLeft w:val="0"/>
      <w:marRight w:val="0"/>
      <w:marTop w:val="0"/>
      <w:marBottom w:val="0"/>
      <w:divBdr>
        <w:top w:val="none" w:sz="0" w:space="0" w:color="auto"/>
        <w:left w:val="none" w:sz="0" w:space="0" w:color="auto"/>
        <w:bottom w:val="none" w:sz="0" w:space="0" w:color="auto"/>
        <w:right w:val="none" w:sz="0" w:space="0" w:color="auto"/>
      </w:divBdr>
    </w:div>
    <w:div w:id="345717274">
      <w:bodyDiv w:val="1"/>
      <w:marLeft w:val="0"/>
      <w:marRight w:val="0"/>
      <w:marTop w:val="0"/>
      <w:marBottom w:val="0"/>
      <w:divBdr>
        <w:top w:val="none" w:sz="0" w:space="0" w:color="auto"/>
        <w:left w:val="none" w:sz="0" w:space="0" w:color="auto"/>
        <w:bottom w:val="none" w:sz="0" w:space="0" w:color="auto"/>
        <w:right w:val="none" w:sz="0" w:space="0" w:color="auto"/>
      </w:divBdr>
    </w:div>
    <w:div w:id="638918388">
      <w:bodyDiv w:val="1"/>
      <w:marLeft w:val="0"/>
      <w:marRight w:val="0"/>
      <w:marTop w:val="0"/>
      <w:marBottom w:val="0"/>
      <w:divBdr>
        <w:top w:val="none" w:sz="0" w:space="0" w:color="auto"/>
        <w:left w:val="none" w:sz="0" w:space="0" w:color="auto"/>
        <w:bottom w:val="none" w:sz="0" w:space="0" w:color="auto"/>
        <w:right w:val="none" w:sz="0" w:space="0" w:color="auto"/>
      </w:divBdr>
    </w:div>
    <w:div w:id="808715891">
      <w:bodyDiv w:val="1"/>
      <w:marLeft w:val="0"/>
      <w:marRight w:val="0"/>
      <w:marTop w:val="0"/>
      <w:marBottom w:val="0"/>
      <w:divBdr>
        <w:top w:val="none" w:sz="0" w:space="0" w:color="auto"/>
        <w:left w:val="none" w:sz="0" w:space="0" w:color="auto"/>
        <w:bottom w:val="none" w:sz="0" w:space="0" w:color="auto"/>
        <w:right w:val="none" w:sz="0" w:space="0" w:color="auto"/>
      </w:divBdr>
    </w:div>
    <w:div w:id="1752313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Nachiket Thosar</cp:lastModifiedBy>
  <cp:revision>2</cp:revision>
  <dcterms:created xsi:type="dcterms:W3CDTF">2021-04-16T14:40:00Z</dcterms:created>
  <dcterms:modified xsi:type="dcterms:W3CDTF">2021-04-16T14:40:00Z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2021-04-16T00:00:00Z</vt:filetime>
  </property>
</Properties>
</file>