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pPr>
        <w:pStyle w:val="2"/>
      </w:pPr>
      <w:r>
        <w:t xml:space="preserve">Khảo sát hệ thống </w:t>
      </w:r>
    </w:p>
    <w:p>
      <w:pPr>
        <w:spacing w:after="188"/>
        <w:ind w:left="-235" w:right="-208" w:firstLine="0"/>
        <w:jc w:val="left"/>
      </w:pPr>
      <w:r>
        <w:rPr>
          <w:rFonts w:ascii="Calibri" w:hAnsi="Calibri" w:eastAsia="Calibri" w:cs="Calibri"/>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pPr>
        <w:spacing w:after="0"/>
        <w:ind w:left="0" w:right="33" w:firstLine="0"/>
        <w:jc w:val="center"/>
      </w:pPr>
      <w:r>
        <w:rPr>
          <w:sz w:val="44"/>
        </w:rPr>
        <w:t>Quản Lý Xe Khách</w:t>
      </w:r>
      <w:r>
        <w:rPr>
          <w:rFonts w:ascii="Cambria" w:hAnsi="Cambria" w:eastAsia="Cambria" w:cs="Cambria"/>
          <w:sz w:val="44"/>
        </w:rPr>
        <w:t xml:space="preserve"> </w:t>
      </w:r>
    </w:p>
    <w:p>
      <w:pPr>
        <w:spacing w:after="101"/>
        <w:ind w:left="17" w:right="0" w:firstLine="0"/>
        <w:jc w:val="center"/>
      </w:pPr>
      <w:r>
        <w:rPr>
          <w:rFonts w:ascii="Calibri" w:hAnsi="Calibri" w:eastAsia="Calibri" w:cs="Calibri"/>
          <w:sz w:val="22"/>
        </w:rPr>
        <w:t xml:space="preserve"> </w:t>
      </w:r>
    </w:p>
    <w:p>
      <w:pPr>
        <w:spacing w:after="99"/>
        <w:ind w:left="10"/>
        <w:jc w:val="center"/>
      </w:pPr>
      <w:r>
        <w:rPr>
          <w:b/>
          <w:sz w:val="22"/>
        </w:rPr>
        <w:t xml:space="preserve">Biên soạn: Tú Phạm </w:t>
      </w:r>
    </w:p>
    <w:p>
      <w:pPr>
        <w:spacing w:after="99"/>
        <w:ind w:left="10" w:right="31"/>
        <w:jc w:val="center"/>
      </w:pPr>
      <w:r>
        <w:rPr>
          <w:b/>
          <w:sz w:val="22"/>
        </w:rPr>
        <w:t xml:space="preserve">9/9/2017 </w:t>
      </w:r>
    </w:p>
    <w:p>
      <w:pPr>
        <w:spacing w:after="233"/>
        <w:ind w:left="0" w:right="0" w:firstLine="0"/>
        <w:jc w:val="left"/>
        <w:rPr>
          <w:rFonts w:ascii="Calibri" w:hAnsi="Calibri" w:eastAsia="Calibri" w:cs="Calibri"/>
          <w:sz w:val="22"/>
        </w:rPr>
      </w:pPr>
      <w:r>
        <w:rPr>
          <w:rFonts w:ascii="Calibri" w:hAnsi="Calibri" w:eastAsia="Calibri" w:cs="Calibri"/>
          <w:sz w:val="22"/>
        </w:rPr>
        <w:t xml:space="preserve"> </w:t>
      </w: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pPr>
    </w:p>
    <w:p>
      <w:pPr>
        <w:spacing w:after="0"/>
        <w:ind w:left="360" w:right="0" w:firstLine="0"/>
        <w:jc w:val="left"/>
      </w:pP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p>
    <w:p>
      <w:pPr>
        <w:pStyle w:val="3"/>
        <w:ind w:left="-5"/>
      </w:pPr>
      <w:r>
        <w:t>Chương 1.</w:t>
      </w:r>
      <w:r>
        <w:rPr>
          <w:rFonts w:ascii="Arial" w:hAnsi="Arial" w:eastAsia="Arial" w:cs="Arial"/>
        </w:rPr>
        <w:t xml:space="preserve"> </w:t>
      </w:r>
      <w:r>
        <w:t xml:space="preserve">Tham chiếu </w:t>
      </w:r>
    </w:p>
    <w:tbl>
      <w:tblPr>
        <w:tblStyle w:val="8"/>
        <w:tblW w:w="9218" w:type="dxa"/>
        <w:tblInd w:w="252" w:type="dxa"/>
        <w:tblLayout w:type="fixed"/>
        <w:tblCellMar>
          <w:top w:w="0" w:type="dxa"/>
          <w:left w:w="108" w:type="dxa"/>
          <w:bottom w:w="0" w:type="dxa"/>
          <w:right w:w="115" w:type="dxa"/>
        </w:tblCellMar>
      </w:tblPr>
      <w:tblGrid>
        <w:gridCol w:w="3003"/>
        <w:gridCol w:w="3203"/>
        <w:gridCol w:w="3012"/>
      </w:tblGrid>
      <w:tr>
        <w:tblPrEx>
          <w:tblLayout w:type="fixed"/>
          <w:tblCellMar>
            <w:top w:w="0" w:type="dxa"/>
            <w:left w:w="108" w:type="dxa"/>
            <w:bottom w:w="0" w:type="dxa"/>
            <w:right w:w="115" w:type="dxa"/>
          </w:tblCellMar>
        </w:tblPrEx>
        <w:trPr>
          <w:trHeight w:val="566" w:hRule="atLeast"/>
        </w:trPr>
        <w:tc>
          <w:tcPr>
            <w:tcW w:w="30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Mã số </w:t>
            </w:r>
          </w:p>
        </w:tc>
        <w:tc>
          <w:tcPr>
            <w:tcW w:w="32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Tên tài liệu </w:t>
            </w:r>
          </w:p>
        </w:tc>
        <w:tc>
          <w:tcPr>
            <w:tcW w:w="30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Phiên bản </w:t>
            </w:r>
          </w:p>
        </w:tc>
      </w:tr>
      <w:tr>
        <w:tblPrEx>
          <w:tblLayout w:type="fixed"/>
          <w:tblCellMar>
            <w:top w:w="0" w:type="dxa"/>
            <w:left w:w="108" w:type="dxa"/>
            <w:bottom w:w="0" w:type="dxa"/>
            <w:right w:w="115" w:type="dxa"/>
          </w:tblCellMar>
        </w:tblPrEx>
        <w:trPr>
          <w:trHeight w:val="569" w:hRule="atLeast"/>
        </w:trPr>
        <w:tc>
          <w:tcPr>
            <w:tcW w:w="30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Không có </w:t>
            </w:r>
          </w:p>
        </w:tc>
        <w:tc>
          <w:tcPr>
            <w:tcW w:w="32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KhaoSatHeThongBUS_Ver1.3</w:t>
            </w:r>
          </w:p>
        </w:tc>
        <w:tc>
          <w:tcPr>
            <w:tcW w:w="30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1.3</w:t>
            </w:r>
          </w:p>
        </w:tc>
      </w:tr>
    </w:tbl>
    <w:p>
      <w:pPr>
        <w:pStyle w:val="3"/>
        <w:ind w:left="-5"/>
      </w:pPr>
      <w:r>
        <w:t>Chương 2.</w:t>
      </w:r>
      <w:r>
        <w:rPr>
          <w:rFonts w:ascii="Arial" w:hAnsi="Arial" w:eastAsia="Arial" w:cs="Arial"/>
        </w:rPr>
        <w:t xml:space="preserve"> </w:t>
      </w:r>
      <w:r>
        <w:t xml:space="preserve">Thông tin tài liệu </w:t>
      </w:r>
    </w:p>
    <w:tbl>
      <w:tblPr>
        <w:tblStyle w:val="8"/>
        <w:tblW w:w="9201" w:type="dxa"/>
        <w:tblInd w:w="252" w:type="dxa"/>
        <w:tblLayout w:type="fixed"/>
        <w:tblCellMar>
          <w:top w:w="129" w:type="dxa"/>
          <w:left w:w="106" w:type="dxa"/>
          <w:bottom w:w="0" w:type="dxa"/>
          <w:right w:w="106" w:type="dxa"/>
        </w:tblCellMar>
      </w:tblPr>
      <w:tblGrid>
        <w:gridCol w:w="699"/>
        <w:gridCol w:w="1750"/>
        <w:gridCol w:w="1171"/>
        <w:gridCol w:w="994"/>
        <w:gridCol w:w="1210"/>
        <w:gridCol w:w="3377"/>
      </w:tblGrid>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vAlign w:val="center"/>
          </w:tcPr>
          <w:p>
            <w:pPr>
              <w:spacing w:after="40" w:line="240" w:lineRule="auto"/>
              <w:ind w:left="2" w:right="0" w:firstLine="0"/>
              <w:jc w:val="left"/>
              <w:rPr>
                <w:sz w:val="24"/>
                <w:szCs w:val="24"/>
              </w:rPr>
            </w:pPr>
            <w:r>
              <w:rPr>
                <w:sz w:val="24"/>
                <w:szCs w:val="24"/>
              </w:rPr>
              <w:t xml:space="preserve">Mã </w:t>
            </w:r>
          </w:p>
          <w:p>
            <w:pPr>
              <w:spacing w:after="0" w:line="240" w:lineRule="auto"/>
              <w:ind w:left="2" w:right="0" w:firstLine="0"/>
              <w:jc w:val="left"/>
              <w:rPr>
                <w:sz w:val="24"/>
                <w:szCs w:val="24"/>
              </w:rPr>
            </w:pPr>
            <w:r>
              <w:rPr>
                <w:sz w:val="24"/>
                <w:szCs w:val="24"/>
              </w:rPr>
              <w:t xml:space="preserve">số </w:t>
            </w:r>
          </w:p>
        </w:tc>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Tên tài liệu </w:t>
            </w:r>
          </w:p>
        </w:tc>
        <w:tc>
          <w:tcPr>
            <w:tcW w:w="11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Nội dung cập nhật </w:t>
            </w:r>
          </w:p>
        </w:tc>
        <w:tc>
          <w:tcPr>
            <w:tcW w:w="99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rPr>
                <w:sz w:val="24"/>
                <w:szCs w:val="24"/>
              </w:rPr>
            </w:pPr>
            <w:r>
              <w:rPr>
                <w:sz w:val="24"/>
                <w:szCs w:val="24"/>
              </w:rPr>
              <w:t xml:space="preserve">Phiên bản </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Tác giả </w:t>
            </w:r>
          </w:p>
        </w:tc>
        <w:tc>
          <w:tcPr>
            <w:tcW w:w="3377"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Mô tả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1 </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Khởi tạo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 xml:space="preserve">1.0 </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Tú Phạm </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xe khách Lê Phong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Quy trình sửa tuyến – Quy trình hủy tuyến</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1.1</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Nguyễn Hồng Phúc</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Thêm mới nội dung quy trình Hủy và Sửa tuyến</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Cập nhật nội dung quy trình Mở tuyến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1.2</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Hồ Thảo Hiền </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xe khách Lê Phong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Quy trình sửa tuyến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1.3</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Nguyễn Hồng Phúc</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Chỉnh sửa nội dung quy trình Sửa tuyến</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Quy trình mở chuyến - Quy trình sửa chuyến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1.4</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Lê Mỹ Anh</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Thêm mới nội dung quy trình Sửa chuyến và Hủy chuyến.</w:t>
            </w:r>
          </w:p>
        </w:tc>
      </w:tr>
    </w:tbl>
    <w:p>
      <w:pPr>
        <w:spacing w:after="304"/>
        <w:ind w:left="360" w:right="0" w:firstLine="0"/>
        <w:jc w:val="left"/>
      </w:pPr>
      <w:r>
        <w:t xml:space="preserve"> </w:t>
      </w:r>
    </w:p>
    <w:p>
      <w:pPr>
        <w:spacing w:after="7433"/>
        <w:ind w:left="0" w:right="0" w:firstLine="0"/>
        <w:jc w:val="left"/>
      </w:pPr>
      <w:r>
        <w:rPr>
          <w:sz w:val="24"/>
        </w:rPr>
        <w:t xml:space="preserve"> </w:t>
      </w:r>
      <w:r>
        <w:rPr>
          <w:sz w:val="24"/>
        </w:rPr>
        <w:tab/>
      </w:r>
      <w:r>
        <w:rPr>
          <w:sz w:val="24"/>
        </w:rPr>
        <w:t xml:space="preserve"> </w:t>
      </w:r>
    </w:p>
    <w:p>
      <w:pPr>
        <w:spacing w:after="0"/>
        <w:ind w:left="0" w:right="0" w:firstLine="0"/>
        <w:jc w:val="left"/>
      </w:pPr>
      <w:r>
        <w:rPr>
          <w:rFonts w:ascii="Calibri" w:hAnsi="Calibri" w:eastAsia="Calibri" w:cs="Calibri"/>
          <w:sz w:val="22"/>
        </w:rPr>
        <w:t xml:space="preserve"> </w:t>
      </w:r>
    </w:p>
    <w:p>
      <w:pPr>
        <w:pStyle w:val="3"/>
        <w:spacing w:after="210"/>
        <w:ind w:left="-5"/>
      </w:pPr>
      <w:r>
        <w:t>Chương 3.</w:t>
      </w:r>
      <w:r>
        <w:rPr>
          <w:rFonts w:ascii="Arial" w:hAnsi="Arial" w:eastAsia="Arial" w:cs="Arial"/>
        </w:rPr>
        <w:t xml:space="preserve"> </w:t>
      </w:r>
      <w:r>
        <w:t xml:space="preserve">Giới thiệu </w:t>
      </w:r>
    </w:p>
    <w:p>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pPr>
        <w:numPr>
          <w:ilvl w:val="0"/>
          <w:numId w:val="1"/>
        </w:numPr>
        <w:ind w:right="15" w:hanging="360"/>
      </w:pPr>
      <w:r>
        <w:t xml:space="preserve">Quản lý các tuyến xe, chuyến xe. </w:t>
      </w:r>
    </w:p>
    <w:p>
      <w:pPr>
        <w:numPr>
          <w:ilvl w:val="0"/>
          <w:numId w:val="1"/>
        </w:numPr>
        <w:ind w:right="15" w:hanging="360"/>
      </w:pPr>
      <w:r>
        <w:t xml:space="preserve">Quản lý quá trình đặt vé của khách hàng. </w:t>
      </w:r>
    </w:p>
    <w:p>
      <w:pPr>
        <w:numPr>
          <w:ilvl w:val="0"/>
          <w:numId w:val="1"/>
        </w:numPr>
        <w:ind w:right="15" w:hanging="360"/>
      </w:pPr>
      <w:r>
        <w:t xml:space="preserve">Quản lý các trạm xe. </w:t>
      </w:r>
    </w:p>
    <w:p>
      <w:pPr>
        <w:numPr>
          <w:ilvl w:val="0"/>
          <w:numId w:val="1"/>
        </w:numPr>
        <w:spacing w:after="302"/>
        <w:ind w:right="15" w:hanging="360"/>
      </w:pPr>
      <w:r>
        <w:t xml:space="preserve">Quản lý quá trình báo cáo thống kê. </w:t>
      </w:r>
    </w:p>
    <w:p>
      <w:pPr>
        <w:pStyle w:val="3"/>
        <w:spacing w:after="240"/>
        <w:ind w:left="-5"/>
      </w:pPr>
      <w:r>
        <w:t>Chương 4.</w:t>
      </w:r>
      <w:r>
        <w:rPr>
          <w:rFonts w:ascii="Arial" w:hAnsi="Arial" w:eastAsia="Arial" w:cs="Arial"/>
        </w:rPr>
        <w:t xml:space="preserve"> </w:t>
      </w:r>
      <w:r>
        <w:t xml:space="preserve">Quy trình </w:t>
      </w:r>
    </w:p>
    <w:p>
      <w:pPr>
        <w:pStyle w:val="9"/>
        <w:numPr>
          <w:ilvl w:val="1"/>
          <w:numId w:val="2"/>
        </w:numPr>
        <w:spacing w:after="209"/>
        <w:ind w:right="15"/>
      </w:pPr>
      <w:r>
        <w:t xml:space="preserve">Quy trình mở tuyến </w:t>
      </w:r>
    </w:p>
    <w:p>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pPr>
        <w:pStyle w:val="9"/>
        <w:numPr>
          <w:ilvl w:val="0"/>
          <w:numId w:val="3"/>
        </w:numPr>
        <w:spacing w:after="178" w:line="385" w:lineRule="auto"/>
        <w:ind w:left="1530" w:right="15"/>
      </w:pPr>
      <w:r>
        <w:t>Nhân viên tìm đường đi chính(tạm thời) cho tuyến.</w:t>
      </w:r>
    </w:p>
    <w:p>
      <w:pPr>
        <w:pStyle w:val="9"/>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pPr>
        <w:pStyle w:val="9"/>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pPr>
        <w:numPr>
          <w:ilvl w:val="0"/>
          <w:numId w:val="4"/>
        </w:numPr>
        <w:spacing w:after="116" w:line="379" w:lineRule="auto"/>
        <w:ind w:right="15" w:hanging="360"/>
      </w:pPr>
      <w:r>
        <w:t>Tuyến mới được triển khai để xe chạy.</w:t>
      </w:r>
    </w:p>
    <w:p>
      <w:pPr>
        <w:spacing w:after="0"/>
        <w:ind w:left="730" w:right="15"/>
        <w:rPr>
          <w:rFonts w:eastAsia="Arial"/>
          <w:szCs w:val="26"/>
        </w:rPr>
      </w:pPr>
      <w:r>
        <w:rPr>
          <w:szCs w:val="26"/>
        </w:rPr>
        <w:t>4.2</w:t>
      </w:r>
      <w:r>
        <w:rPr>
          <w:rFonts w:eastAsia="Arial"/>
          <w:szCs w:val="26"/>
        </w:rPr>
        <w:t xml:space="preserve"> Quy trình sửa tuyến</w:t>
      </w:r>
    </w:p>
    <w:p>
      <w:pPr>
        <w:spacing w:after="178" w:line="385" w:lineRule="auto"/>
        <w:ind w:left="1306" w:right="15"/>
      </w:pPr>
      <w:r>
        <w:rPr>
          <w:rFonts w:eastAsia="Arial"/>
          <w:szCs w:val="26"/>
        </w:rPr>
        <w:tab/>
      </w:r>
      <w:r>
        <w:rPr>
          <w:rFonts w:eastAsia="Arial"/>
          <w:szCs w:val="26"/>
        </w:rPr>
        <w:tab/>
      </w:r>
      <w:r>
        <w:rPr>
          <w:rFonts w:eastAsia="Arial"/>
          <w:szCs w:val="26"/>
        </w:rPr>
        <w:t xml:space="preserve">Hằng năm, nhân viên sẽ thực hiện khảo sát hiện trường một lần và một tuyến xe sẽ được thay đổi khi </w:t>
      </w:r>
      <w:r>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các bước như sau: </w:t>
      </w:r>
    </w:p>
    <w:p>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pPr>
        <w:numPr>
          <w:ilvl w:val="0"/>
          <w:numId w:val="4"/>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pPr>
        <w:pStyle w:val="9"/>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đốc để đưa ra quyết định kết quả cuối cùng.</w:t>
      </w:r>
    </w:p>
    <w:p>
      <w:pPr>
        <w:numPr>
          <w:ilvl w:val="1"/>
          <w:numId w:val="6"/>
        </w:numPr>
        <w:spacing w:after="0" w:line="372" w:lineRule="auto"/>
        <w:ind w:right="15"/>
        <w:rPr>
          <w:rFonts w:eastAsia="Arial"/>
          <w:szCs w:val="26"/>
        </w:rPr>
      </w:pPr>
      <w:r>
        <w:rPr>
          <w:rFonts w:eastAsia="Arial"/>
          <w:szCs w:val="26"/>
        </w:rPr>
        <w:t>Quy trình hủy tuyến</w:t>
      </w:r>
    </w:p>
    <w:p>
      <w:pPr>
        <w:pStyle w:val="9"/>
        <w:spacing w:after="0"/>
        <w:ind w:left="1440" w:right="15" w:firstLine="0"/>
        <w:rPr>
          <w:rFonts w:eastAsia="Arial"/>
          <w:szCs w:val="26"/>
        </w:rPr>
      </w:pPr>
      <w:r>
        <w:rPr>
          <w:rFonts w:eastAsia="Arial"/>
          <w:szCs w:val="26"/>
        </w:rPr>
        <w:t>Một tuyến được quyết định hủy bỏ khi báo cáo/ thống kê cho thấy doanh thu của tuyến xe này không đủ để bù đắp chi phí phát sinh trong khoảng thời gian dài (5 năm). Nhân viên sẽ thu thập kết quả doanh thu, phân tích và lập báo cáo kiến nghị ngừng hoạt động của tuyến xe gửi đến ban giám đốc để quyết định kết quả cuối cùng.</w:t>
      </w:r>
    </w:p>
    <w:p>
      <w:pPr>
        <w:numPr>
          <w:ilvl w:val="1"/>
          <w:numId w:val="6"/>
        </w:numPr>
        <w:spacing w:after="0" w:line="372" w:lineRule="auto"/>
        <w:ind w:right="15"/>
        <w:rPr>
          <w:rFonts w:eastAsia="Arial"/>
          <w:szCs w:val="26"/>
        </w:rPr>
      </w:pPr>
      <w:r>
        <w:rPr>
          <w:rFonts w:eastAsia="Arial"/>
          <w:szCs w:val="26"/>
        </w:rPr>
        <w:t>Quy trình Mở chuyến</w:t>
      </w:r>
    </w:p>
    <w:p>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 mới. Kế hoạch mở chuyến bắt đầu các bước như sau:</w:t>
      </w:r>
    </w:p>
    <w:p>
      <w:pPr>
        <w:pStyle w:val="9"/>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Toàn bộ thông tin về tài xế và có thể chạy được chuyến này đều được ghi nhận lại.</w:t>
      </w:r>
    </w:p>
    <w:p>
      <w:pPr>
        <w:pStyle w:val="9"/>
        <w:numPr>
          <w:ilvl w:val="0"/>
          <w:numId w:val="3"/>
        </w:numPr>
        <w:spacing w:after="132" w:line="375" w:lineRule="auto"/>
        <w:ind w:left="1530" w:right="15"/>
      </w:pPr>
      <w:r>
        <w:t>Nhân viên khảo sát các xe đang còn trống.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pPr>
        <w:numPr>
          <w:ilvl w:val="0"/>
          <w:numId w:val="3"/>
        </w:numPr>
        <w:spacing w:after="144" w:line="372" w:lineRule="auto"/>
        <w:ind w:left="1530" w:right="15"/>
      </w:pPr>
      <w:r>
        <w:t xml:space="preserve">Sau khi thu thập thông tin đầy đủ về tài xế, xe, thông tin được ghi nhận và trình bày với ban giám đốc quyết định cuối cùng trước khi triển khai. </w:t>
      </w:r>
    </w:p>
    <w:p>
      <w:pPr>
        <w:numPr>
          <w:ilvl w:val="0"/>
          <w:numId w:val="4"/>
        </w:numPr>
        <w:spacing w:after="116" w:line="379" w:lineRule="auto"/>
        <w:ind w:right="15" w:hanging="360"/>
      </w:pPr>
      <w:r>
        <w:t xml:space="preserve">Nhân viên bắt đầu tiến hành lập lịch phân công cho các tài xế chạy chiếc xe nào và khởi hành lúc mấy giờ, thông tin được ghi nhận lại. </w:t>
      </w:r>
    </w:p>
    <w:p>
      <w:pPr>
        <w:numPr>
          <w:ilvl w:val="0"/>
          <w:numId w:val="4"/>
        </w:numPr>
        <w:spacing w:after="116" w:line="379" w:lineRule="auto"/>
        <w:ind w:right="15" w:hanging="360"/>
      </w:pPr>
      <w:r>
        <w:t>Chuyến mới được triển khai để xe chạy.</w:t>
      </w:r>
    </w:p>
    <w:p>
      <w:pPr>
        <w:numPr>
          <w:ilvl w:val="1"/>
          <w:numId w:val="6"/>
        </w:numPr>
        <w:spacing w:after="0" w:line="372" w:lineRule="auto"/>
        <w:ind w:right="15"/>
        <w:rPr>
          <w:rFonts w:eastAsia="Arial"/>
          <w:szCs w:val="26"/>
        </w:rPr>
      </w:pPr>
      <w:r>
        <w:rPr>
          <w:rFonts w:eastAsia="Arial"/>
          <w:szCs w:val="26"/>
        </w:rPr>
        <w:t>Quy trình Sửa chuyến</w:t>
      </w:r>
    </w:p>
    <w:p>
      <w:pPr>
        <w:spacing w:after="178" w:line="385" w:lineRule="auto"/>
        <w:ind w:left="1306" w:right="15"/>
      </w:pPr>
      <w:r>
        <w:rPr>
          <w:lang w:val="en-US"/>
        </w:rPr>
        <w:t>Một chuyến xe được thay đổi sau khi xem xét các khả năng liên quan đến tài xế, xe hay doanh thu.</w:t>
      </w:r>
      <w:r>
        <w:t xml:space="preserve"> Kế hoạch thay đổi </w:t>
      </w:r>
      <w:r>
        <w:rPr>
          <w:lang w:val="en-US"/>
        </w:rPr>
        <w:t>ch</w:t>
      </w:r>
      <w:r>
        <w:t xml:space="preserve">uyến bắt đầu các bước như sau: </w:t>
      </w:r>
    </w:p>
    <w:p>
      <w:pPr>
        <w:numPr>
          <w:ilvl w:val="0"/>
          <w:numId w:val="4"/>
        </w:numPr>
        <w:spacing w:after="132" w:line="375" w:lineRule="auto"/>
        <w:ind w:right="15" w:hanging="360"/>
      </w:pPr>
      <w:r>
        <w:rPr>
          <w:lang w:val="en-US"/>
        </w:rPr>
        <w:t>Sau khi nhận những chuyến cần sửa và thông tin cần sửa từ ban giám đốc, nhân viên tiến hành xem xét lại thông tin về tài xế, xe trống.</w:t>
      </w:r>
    </w:p>
    <w:p>
      <w:pPr>
        <w:pStyle w:val="10"/>
        <w:numPr>
          <w:ilvl w:val="0"/>
          <w:numId w:val="3"/>
        </w:numPr>
        <w:spacing w:after="178" w:line="385" w:lineRule="auto"/>
        <w:ind w:left="1530" w:right="15"/>
      </w:pPr>
      <w:r>
        <w:t xml:space="preserve">Nhân viên </w:t>
      </w:r>
      <w:r>
        <w:rPr>
          <w:lang w:val="en-US"/>
        </w:rPr>
        <w:t>xem xét khả năng của tài xế và g</w:t>
      </w:r>
      <w:r>
        <w:t xml:space="preserve">hi nhận thông tin về </w:t>
      </w:r>
      <w:r>
        <w:rPr>
          <w:lang w:val="en-US"/>
        </w:rPr>
        <w:t>tài xế như khả năng chạy đường ngắn hay đường dài, có thể chạy vào ban đêm được hay không, bằng lái xe thuộc hạng nào (D/E/F) khi muốn đổi lịch trình xe chạy hay muốn chuyển xe sang chạy tuyến khác. T</w:t>
      </w:r>
      <w:r>
        <w:t xml:space="preserve">oàn bộ thông tin về </w:t>
      </w:r>
      <w:r>
        <w:rPr>
          <w:lang w:val="en-US"/>
        </w:rPr>
        <w:t xml:space="preserve">tài xế và </w:t>
      </w:r>
      <w:r>
        <w:t>có th</w:t>
      </w:r>
      <w:r>
        <w:rPr>
          <w:lang w:val="en-US"/>
        </w:rPr>
        <w:t>ể chạy được chuyến này</w:t>
      </w:r>
      <w:r>
        <w:t xml:space="preserve"> đều được ghi nhận lại.</w:t>
      </w:r>
    </w:p>
    <w:p>
      <w:pPr>
        <w:pStyle w:val="10"/>
        <w:numPr>
          <w:ilvl w:val="0"/>
          <w:numId w:val="3"/>
        </w:numPr>
        <w:spacing w:after="132" w:line="375" w:lineRule="auto"/>
        <w:ind w:left="1530" w:right="15"/>
      </w:pPr>
      <w:r>
        <w:t>Nhân viên khảo sát các</w:t>
      </w:r>
      <w:r>
        <w:rPr>
          <w:lang w:val="en-US"/>
        </w:rPr>
        <w:t xml:space="preserve"> xe đang còn trống khi cần thay thế một chuyến xe hiện hành.</w:t>
      </w:r>
      <w:r>
        <w:t xml:space="preserve"> Mỗi </w:t>
      </w:r>
      <w:r>
        <w:rPr>
          <w:lang w:val="en-US"/>
        </w:rPr>
        <w:t>xe còn trống được</w:t>
      </w:r>
      <w:r>
        <w:t xml:space="preserve"> ghi nhận </w:t>
      </w:r>
      <w:r>
        <w:rPr>
          <w:lang w:val="en-US"/>
        </w:rPr>
        <w:t>lại</w:t>
      </w:r>
      <w:r>
        <w:t xml:space="preserve"> thông tin bao gồm </w:t>
      </w:r>
      <w:r>
        <w:rPr>
          <w:lang w:val="en-US"/>
        </w:rPr>
        <w:t>biển số xe, số lượng chỗ ngồi, thuộc loại xe nào (giường nằm/ghế ngồi).</w:t>
      </w:r>
      <w:r>
        <w:t xml:space="preserve"> Sau đó chọn một vài </w:t>
      </w:r>
      <w:r>
        <w:rPr>
          <w:lang w:val="en-US"/>
        </w:rPr>
        <w:t>xe thích hợp</w:t>
      </w:r>
      <w:r>
        <w:t xml:space="preserve"> để thiết lập các </w:t>
      </w:r>
      <w:r>
        <w:rPr>
          <w:lang w:val="en-US"/>
        </w:rPr>
        <w:t>chuyến xe</w:t>
      </w:r>
      <w:r>
        <w:t xml:space="preserve"> (ưu tiên chọn các </w:t>
      </w:r>
      <w:r>
        <w:rPr>
          <w:lang w:val="en-US"/>
        </w:rPr>
        <w:t>xe</w:t>
      </w:r>
      <w:r>
        <w:t xml:space="preserve"> có tỉ lệ tốt nhất giữa các thôn</w:t>
      </w:r>
      <w:r>
        <w:rPr>
          <w:lang w:val="en-US"/>
        </w:rPr>
        <w:t>g</w:t>
      </w:r>
      <w:r>
        <w:t xml:space="preserve"> tin được ghi nhận lại)</w:t>
      </w:r>
      <w:r>
        <w:rPr>
          <w:lang w:val="en-US"/>
        </w:rPr>
        <w:t>.</w:t>
      </w:r>
    </w:p>
    <w:p>
      <w:pPr>
        <w:numPr>
          <w:ilvl w:val="0"/>
          <w:numId w:val="4"/>
        </w:numPr>
        <w:spacing w:after="116" w:line="379" w:lineRule="auto"/>
        <w:ind w:right="15" w:hanging="360"/>
      </w:pPr>
      <w:r>
        <w:t xml:space="preserve">Nhân viên </w:t>
      </w:r>
      <w:r>
        <w:rPr>
          <w:lang w:val="en-US"/>
        </w:rPr>
        <w:t>lên kế hoạch sửa lại chuyến xe.</w:t>
      </w:r>
      <w:r>
        <w:t xml:space="preserve"> </w:t>
      </w:r>
    </w:p>
    <w:p>
      <w:pPr>
        <w:numPr>
          <w:ilvl w:val="0"/>
          <w:numId w:val="3"/>
        </w:numPr>
        <w:spacing w:after="144" w:line="372" w:lineRule="auto"/>
        <w:ind w:left="1530" w:right="15"/>
      </w:pPr>
      <w:r>
        <w:t xml:space="preserve">Sau khi </w:t>
      </w:r>
      <w:r>
        <w:rPr>
          <w:lang w:val="en-US"/>
        </w:rPr>
        <w:t xml:space="preserve">lên kế hoạch, </w:t>
      </w:r>
      <w:r>
        <w:t xml:space="preserve">thông tin được ghi nhận và trình bày với ban giám đốc quyết định cuối cùng trước khi triển khai. </w:t>
      </w:r>
    </w:p>
    <w:p>
      <w:pPr>
        <w:numPr>
          <w:ilvl w:val="0"/>
          <w:numId w:val="4"/>
        </w:numPr>
        <w:spacing w:after="116" w:line="379" w:lineRule="auto"/>
        <w:ind w:right="15" w:hanging="360"/>
      </w:pPr>
      <w:bookmarkStart w:id="0" w:name="_GoBack"/>
      <w:bookmarkEnd w:id="0"/>
      <w:r>
        <w:t>Chuyến mới được triển khai để xe chạy.</w:t>
      </w:r>
    </w:p>
    <w:p>
      <w:pPr>
        <w:pStyle w:val="9"/>
        <w:numPr>
          <w:ilvl w:val="1"/>
          <w:numId w:val="6"/>
        </w:numPr>
        <w:spacing w:after="0"/>
        <w:ind w:right="15"/>
        <w:rPr>
          <w:szCs w:val="26"/>
        </w:rPr>
      </w:pPr>
      <w:r>
        <w:rPr>
          <w:szCs w:val="26"/>
        </w:rPr>
        <w:t xml:space="preserve">Quy trình đặt vé khách hàng </w:t>
      </w:r>
    </w:p>
    <w:p>
      <w:pPr>
        <w:pStyle w:val="9"/>
        <w:numPr>
          <w:ilvl w:val="2"/>
          <w:numId w:val="6"/>
        </w:numPr>
        <w:ind w:left="1440" w:right="15" w:hanging="540"/>
        <w:rPr>
          <w:szCs w:val="26"/>
        </w:rPr>
      </w:pPr>
      <w:r>
        <w:rPr>
          <w:szCs w:val="26"/>
        </w:rPr>
        <w:t>Khách hàng</w:t>
      </w:r>
    </w:p>
    <w:p>
      <w:pPr>
        <w:pStyle w:val="9"/>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pPr>
        <w:pStyle w:val="9"/>
        <w:numPr>
          <w:ilvl w:val="2"/>
          <w:numId w:val="6"/>
        </w:numPr>
        <w:ind w:left="1440" w:right="15" w:hanging="540"/>
        <w:rPr>
          <w:szCs w:val="26"/>
        </w:rPr>
      </w:pPr>
      <w:r>
        <w:t>Công ty LÊ PHONG</w:t>
      </w:r>
    </w:p>
    <w:p>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pPr>
        <w:spacing w:after="215"/>
        <w:ind w:left="730" w:right="15"/>
      </w:pPr>
      <w:r>
        <w:rPr>
          <w:sz w:val="28"/>
        </w:rPr>
        <w:t>4.5</w:t>
      </w:r>
      <w:r>
        <w:rPr>
          <w:rFonts w:ascii="Arial" w:hAnsi="Arial" w:eastAsia="Arial" w:cs="Arial"/>
          <w:sz w:val="28"/>
        </w:rPr>
        <w:t xml:space="preserve"> </w:t>
      </w:r>
      <w:r>
        <w:t xml:space="preserve">Quy trình báo cáo </w:t>
      </w:r>
    </w:p>
    <w:p>
      <w:pPr>
        <w:numPr>
          <w:ilvl w:val="0"/>
          <w:numId w:val="4"/>
        </w:numPr>
        <w:spacing w:after="153" w:line="363" w:lineRule="auto"/>
        <w:ind w:right="15" w:hanging="360"/>
      </w:pPr>
      <w:r>
        <w:t xml:space="preserve">Nhân viên tiến hành thu thập thông tin trên các hóa đơn, giấy tờ, dùng excel tổng hợp thông tin. </w:t>
      </w:r>
    </w:p>
    <w:p>
      <w:pPr>
        <w:numPr>
          <w:ilvl w:val="0"/>
          <w:numId w:val="4"/>
        </w:numPr>
        <w:ind w:right="15" w:hanging="360"/>
      </w:pPr>
      <w:r>
        <w:t xml:space="preserve">Báo cáo được in ra và gửi ban giám đốc </w:t>
      </w:r>
    </w:p>
    <w:p>
      <w:pPr>
        <w:numPr>
          <w:ilvl w:val="0"/>
          <w:numId w:val="4"/>
        </w:numPr>
        <w:ind w:right="15" w:hanging="360"/>
      </w:pPr>
      <w:r>
        <w:t xml:space="preserve">Giám đốc nhận và phân tích kết quả kinh doanh </w:t>
      </w:r>
    </w:p>
    <w:p>
      <w:pPr>
        <w:spacing w:after="337"/>
        <w:ind w:left="1147" w:right="15"/>
      </w:pPr>
      <w:r>
        <w:t xml:space="preserve">Thông tin trong báo cáo phải trả lời các câu hỏi sau: </w:t>
      </w:r>
    </w:p>
    <w:p>
      <w:pPr>
        <w:numPr>
          <w:ilvl w:val="0"/>
          <w:numId w:val="4"/>
        </w:numPr>
        <w:ind w:right="15" w:hanging="360"/>
      </w:pPr>
      <w:r>
        <w:t xml:space="preserve">Báo cáo hoạt động các tuyến theo tháng/quý/năm. </w:t>
      </w:r>
    </w:p>
    <w:p>
      <w:pPr>
        <w:numPr>
          <w:ilvl w:val="0"/>
          <w:numId w:val="7"/>
        </w:numPr>
        <w:spacing w:after="0" w:line="486" w:lineRule="auto"/>
        <w:ind w:right="4231" w:hanging="360"/>
      </w:pPr>
      <w:r>
        <w:t xml:space="preserve">Có bao nhiêu tuyến được mở? </w:t>
      </w:r>
      <w:r>
        <w:rPr>
          <w:rFonts w:ascii="Courier New" w:hAnsi="Courier New" w:eastAsia="Courier New" w:cs="Courier New"/>
        </w:rPr>
        <w:t>o</w:t>
      </w:r>
      <w:r>
        <w:rPr>
          <w:rFonts w:ascii="Arial" w:hAnsi="Arial" w:eastAsia="Arial" w:cs="Arial"/>
        </w:rPr>
        <w:t xml:space="preserve"> </w:t>
      </w:r>
      <w:r>
        <w:t xml:space="preserve">Số lượng khách của mỗi tuyến? </w:t>
      </w:r>
    </w:p>
    <w:p>
      <w:pPr>
        <w:numPr>
          <w:ilvl w:val="0"/>
          <w:numId w:val="7"/>
        </w:numPr>
        <w:spacing w:after="0" w:line="479" w:lineRule="auto"/>
        <w:ind w:right="4231" w:hanging="360"/>
      </w:pPr>
      <w:r>
        <w:t xml:space="preserve">Doanh thu của mỗi tuyến? </w:t>
      </w:r>
      <w:r>
        <w:rPr>
          <w:rFonts w:ascii="Courier New" w:hAnsi="Courier New" w:eastAsia="Courier New" w:cs="Courier New"/>
        </w:rPr>
        <w:t>o</w:t>
      </w:r>
      <w:r>
        <w:rPr>
          <w:rFonts w:ascii="Arial" w:hAnsi="Arial" w:eastAsia="Arial" w:cs="Arial"/>
        </w:rPr>
        <w:t xml:space="preserve"> </w:t>
      </w:r>
      <w:r>
        <w:t xml:space="preserve">Các góp ý của khách hàng? </w:t>
      </w:r>
    </w:p>
    <w:p>
      <w:pPr>
        <w:numPr>
          <w:ilvl w:val="0"/>
          <w:numId w:val="7"/>
        </w:numPr>
        <w:spacing w:after="289"/>
        <w:ind w:right="4231" w:hanging="360"/>
      </w:pPr>
      <w:r>
        <w:t xml:space="preserve">Phân nhóm khách hàng đặt vé trên tuyến theo vùng miền? </w:t>
      </w:r>
    </w:p>
    <w:p>
      <w:pPr>
        <w:numPr>
          <w:ilvl w:val="0"/>
          <w:numId w:val="8"/>
        </w:numPr>
        <w:ind w:right="15" w:hanging="360"/>
      </w:pPr>
      <w:r>
        <w:t xml:space="preserve">Báo cáo hoạt động các chuyến xe theo ngày/tuần/quý/tháng/năm. </w:t>
      </w:r>
    </w:p>
    <w:p>
      <w:pPr>
        <w:spacing w:after="0" w:line="479" w:lineRule="auto"/>
        <w:ind w:left="1440" w:right="1662" w:firstLine="0"/>
        <w:jc w:val="left"/>
      </w:pPr>
      <w:r>
        <w:rPr>
          <w:rFonts w:ascii="Courier New" w:hAnsi="Courier New" w:eastAsia="Courier New" w:cs="Courier New"/>
        </w:rPr>
        <w:t>o</w:t>
      </w:r>
      <w:r>
        <w:rPr>
          <w:rFonts w:ascii="Arial" w:hAnsi="Arial" w:eastAsia="Arial" w:cs="Arial"/>
        </w:rPr>
        <w:t xml:space="preserve"> </w:t>
      </w:r>
      <w:r>
        <w:t xml:space="preserve">Số lượng khách hàng mỗi chuyến? </w:t>
      </w:r>
      <w:r>
        <w:rPr>
          <w:rFonts w:ascii="Courier New" w:hAnsi="Courier New" w:eastAsia="Courier New" w:cs="Courier New"/>
        </w:rPr>
        <w:t>o</w:t>
      </w:r>
      <w:r>
        <w:rPr>
          <w:rFonts w:ascii="Arial" w:hAnsi="Arial" w:eastAsia="Arial" w:cs="Arial"/>
        </w:rPr>
        <w:t xml:space="preserve"> </w:t>
      </w:r>
      <w:r>
        <w:t xml:space="preserve">Doanh thu của mỗi chuyến? </w:t>
      </w:r>
      <w:r>
        <w:rPr>
          <w:rFonts w:ascii="Courier New" w:hAnsi="Courier New" w:eastAsia="Courier New" w:cs="Courier New"/>
        </w:rPr>
        <w:t>o</w:t>
      </w:r>
      <w:r>
        <w:rPr>
          <w:rFonts w:ascii="Arial" w:hAnsi="Arial" w:eastAsia="Arial" w:cs="Arial"/>
        </w:rPr>
        <w:t xml:space="preserve"> </w:t>
      </w:r>
      <w:r>
        <w:t xml:space="preserve">Phân nhóm khách hàng trên các chuyến theo vùng miền? </w:t>
      </w:r>
    </w:p>
    <w:p>
      <w:pPr>
        <w:tabs>
          <w:tab w:val="center" w:pos="1178"/>
          <w:tab w:val="center" w:pos="3255"/>
        </w:tabs>
        <w:spacing w:after="234"/>
        <w:ind w:left="0" w:right="0" w:firstLine="0"/>
        <w:jc w:val="left"/>
      </w:pPr>
      <w:r>
        <w:rPr>
          <w:rFonts w:ascii="Calibri" w:hAnsi="Calibri" w:eastAsia="Calibri" w:cs="Calibri"/>
          <w:sz w:val="22"/>
        </w:rPr>
        <w:tab/>
      </w:r>
      <w:r>
        <w:t>4.5.1</w:t>
      </w:r>
      <w:r>
        <w:rPr>
          <w:rFonts w:ascii="Arial" w:hAnsi="Arial" w:eastAsia="Arial" w:cs="Arial"/>
        </w:rPr>
        <w:t xml:space="preserve"> </w:t>
      </w:r>
      <w:r>
        <w:rPr>
          <w:rFonts w:ascii="Arial" w:hAnsi="Arial" w:eastAsia="Arial" w:cs="Arial"/>
        </w:rPr>
        <w:tab/>
      </w:r>
      <w:r>
        <w:t xml:space="preserve">Ban quản lý / Giám đốc </w:t>
      </w:r>
    </w:p>
    <w:p>
      <w:pPr>
        <w:spacing w:after="363"/>
        <w:ind w:left="2026" w:right="15"/>
      </w:pPr>
      <w:r>
        <w:t xml:space="preserve">Xem báo cáo bất cứ khi nào. </w:t>
      </w:r>
    </w:p>
    <w:p>
      <w:pPr>
        <w:spacing w:after="26"/>
        <w:ind w:left="730" w:right="15"/>
      </w:pPr>
      <w:r>
        <w:rPr>
          <w:sz w:val="28"/>
        </w:rPr>
        <w:t>4.6</w:t>
      </w:r>
      <w:r>
        <w:rPr>
          <w:rFonts w:ascii="Arial" w:hAnsi="Arial" w:eastAsia="Arial" w:cs="Arial"/>
          <w:sz w:val="28"/>
        </w:rPr>
        <w:t xml:space="preserve"> </w:t>
      </w:r>
      <w:r>
        <w:t xml:space="preserve">Quy trình thống kê </w:t>
      </w:r>
    </w:p>
    <w:p>
      <w:pPr>
        <w:tabs>
          <w:tab w:val="center" w:pos="1178"/>
          <w:tab w:val="center" w:pos="3255"/>
        </w:tabs>
        <w:ind w:left="0" w:right="0" w:firstLine="0"/>
        <w:jc w:val="left"/>
      </w:pPr>
      <w:r>
        <w:rPr>
          <w:rFonts w:ascii="Calibri" w:hAnsi="Calibri" w:eastAsia="Calibri" w:cs="Calibri"/>
          <w:sz w:val="22"/>
        </w:rPr>
        <w:tab/>
      </w:r>
      <w:r>
        <w:t>4.6.1</w:t>
      </w:r>
      <w:r>
        <w:rPr>
          <w:rFonts w:ascii="Arial" w:hAnsi="Arial" w:eastAsia="Arial" w:cs="Arial"/>
        </w:rPr>
        <w:t xml:space="preserve"> </w:t>
      </w:r>
      <w:r>
        <w:rPr>
          <w:rFonts w:ascii="Arial" w:hAnsi="Arial" w:eastAsia="Arial" w:cs="Arial"/>
        </w:rPr>
        <w:tab/>
      </w:r>
      <w:r>
        <w:t xml:space="preserve">Ban quản lý / Giám đốc </w:t>
      </w:r>
    </w:p>
    <w:p>
      <w:pPr>
        <w:spacing w:after="133"/>
        <w:ind w:left="10" w:right="13"/>
        <w:jc w:val="right"/>
      </w:pPr>
      <w:r>
        <w:t xml:space="preserve">Bộ phận kế toán tiến thành tổng hợp thông tin và gửi ban giám đốc. </w:t>
      </w:r>
    </w:p>
    <w:p>
      <w:pPr>
        <w:spacing w:after="332"/>
        <w:ind w:left="1147" w:right="15"/>
      </w:pPr>
      <w:r>
        <w:t xml:space="preserve">Thông tin thống kê được liệt kê chi tiết bên dưới: </w:t>
      </w:r>
    </w:p>
    <w:p>
      <w:pPr>
        <w:numPr>
          <w:ilvl w:val="0"/>
          <w:numId w:val="8"/>
        </w:numPr>
        <w:ind w:right="15" w:hanging="360"/>
      </w:pPr>
      <w:r>
        <w:t xml:space="preserve">Số liệu ngày A so với ngày B? </w:t>
      </w:r>
    </w:p>
    <w:p>
      <w:pPr>
        <w:numPr>
          <w:ilvl w:val="0"/>
          <w:numId w:val="8"/>
        </w:numPr>
        <w:ind w:right="15" w:hanging="360"/>
      </w:pPr>
      <w:r>
        <w:t xml:space="preserve">Số liệu tuần A so với tuần B? </w:t>
      </w:r>
    </w:p>
    <w:p>
      <w:pPr>
        <w:numPr>
          <w:ilvl w:val="0"/>
          <w:numId w:val="8"/>
        </w:numPr>
        <w:spacing w:after="283"/>
        <w:ind w:right="15" w:hanging="360"/>
      </w:pPr>
      <w:r>
        <w:t xml:space="preserve">Số liệu tháng A so với tháng B? </w:t>
      </w:r>
    </w:p>
    <w:p>
      <w:pPr>
        <w:numPr>
          <w:ilvl w:val="0"/>
          <w:numId w:val="8"/>
        </w:numPr>
        <w:ind w:right="15" w:hanging="360"/>
      </w:pPr>
      <w:r>
        <w:t xml:space="preserve">Số liệu tháng A của năm A so với tháng A năm B? </w:t>
      </w:r>
    </w:p>
    <w:p>
      <w:pPr>
        <w:numPr>
          <w:ilvl w:val="0"/>
          <w:numId w:val="8"/>
        </w:numPr>
        <w:spacing w:after="291"/>
        <w:ind w:right="15" w:hanging="360"/>
      </w:pPr>
      <w:r>
        <w:t xml:space="preserve">Số liệu quý A so với quý B? </w:t>
      </w:r>
    </w:p>
    <w:p>
      <w:pPr>
        <w:numPr>
          <w:ilvl w:val="0"/>
          <w:numId w:val="8"/>
        </w:numPr>
        <w:spacing w:after="288"/>
        <w:ind w:right="15" w:hanging="360"/>
      </w:pPr>
      <w:r>
        <w:t xml:space="preserve">Số liệu quý A năm A so với quý A năm B? </w:t>
      </w:r>
    </w:p>
    <w:p>
      <w:pPr>
        <w:numPr>
          <w:ilvl w:val="0"/>
          <w:numId w:val="8"/>
        </w:numPr>
        <w:spacing w:after="286"/>
        <w:ind w:right="15" w:hanging="360"/>
      </w:pPr>
      <w:r>
        <w:t xml:space="preserve">Số liệu năm A so với năm B? </w:t>
      </w:r>
    </w:p>
    <w:p>
      <w:pPr>
        <w:numPr>
          <w:ilvl w:val="0"/>
          <w:numId w:val="8"/>
        </w:numPr>
        <w:spacing w:after="288"/>
        <w:ind w:right="15" w:hanging="360"/>
      </w:pPr>
      <w:r>
        <w:t xml:space="preserve">Số liệu các tháng trong 1 năm? </w:t>
      </w:r>
    </w:p>
    <w:p>
      <w:pPr>
        <w:numPr>
          <w:ilvl w:val="0"/>
          <w:numId w:val="8"/>
        </w:numPr>
        <w:spacing w:after="294"/>
        <w:ind w:right="15" w:hanging="360"/>
      </w:pPr>
      <w:r>
        <w:t xml:space="preserve">Số liệu các quý trong 1 năm? </w:t>
      </w:r>
    </w:p>
    <w:p>
      <w:pPr>
        <w:spacing w:after="344"/>
        <w:ind w:right="15"/>
      </w:pPr>
      <w:r>
        <w:t xml:space="preserve">Lưu ý:  </w:t>
      </w:r>
    </w:p>
    <w:p>
      <w:pPr>
        <w:numPr>
          <w:ilvl w:val="0"/>
          <w:numId w:val="8"/>
        </w:numPr>
        <w:ind w:right="15" w:hanging="360"/>
      </w:pPr>
      <w:r>
        <w:t xml:space="preserve">A, B là 2 mốc thời gian bất kì, thông thường A &gt; B </w:t>
      </w:r>
    </w:p>
    <w:p>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pPr>
        <w:spacing w:after="0" w:line="467" w:lineRule="auto"/>
        <w:ind w:left="0" w:right="2057" w:firstLine="1512"/>
      </w:pPr>
      <w:r>
        <w:t xml:space="preserve">có được bằng cách tính tổng tiền các hóa đơn. </w:t>
      </w:r>
      <w:r>
        <w:rPr>
          <w:b/>
          <w:sz w:val="28"/>
        </w:rPr>
        <w:t>Chương 5.</w:t>
      </w:r>
      <w:r>
        <w:rPr>
          <w:rFonts w:ascii="Arial" w:hAnsi="Arial" w:eastAsia="Arial" w:cs="Arial"/>
          <w:b/>
          <w:sz w:val="28"/>
        </w:rPr>
        <w:t xml:space="preserve"> </w:t>
      </w:r>
      <w:r>
        <w:rPr>
          <w:b/>
          <w:sz w:val="28"/>
        </w:rPr>
        <w:t xml:space="preserve">Yêu cầu </w:t>
      </w:r>
    </w:p>
    <w:p>
      <w:pPr>
        <w:numPr>
          <w:ilvl w:val="1"/>
          <w:numId w:val="9"/>
        </w:numPr>
        <w:spacing w:after="202"/>
        <w:ind w:right="15" w:hanging="576"/>
      </w:pPr>
      <w:r>
        <w:t xml:space="preserve">Quản lý cơ bản </w:t>
      </w:r>
    </w:p>
    <w:p>
      <w:pPr>
        <w:spacing w:after="133"/>
        <w:ind w:left="10" w:right="13"/>
        <w:jc w:val="right"/>
      </w:pPr>
      <w:r>
        <w:t xml:space="preserve">Mong muốn quản lý các thông tin hoạt động của hãng xe một cách dễ dàng, </w:t>
      </w:r>
    </w:p>
    <w:p>
      <w:pPr>
        <w:ind w:right="15"/>
      </w:pPr>
      <w:r>
        <w:t xml:space="preserve">nhanh chóng và tiện lợi. Nhân viên dễ sử dụng và tập huấn nhanh chóng. </w:t>
      </w:r>
    </w:p>
    <w:p>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pPr>
        <w:numPr>
          <w:ilvl w:val="1"/>
          <w:numId w:val="9"/>
        </w:numPr>
        <w:spacing w:after="206"/>
        <w:ind w:right="15" w:hanging="576"/>
      </w:pPr>
      <w:r>
        <w:t xml:space="preserve">Quản lý nâng cao </w:t>
      </w:r>
    </w:p>
    <w:p>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pPr>
        <w:pStyle w:val="3"/>
        <w:spacing w:after="240"/>
        <w:ind w:left="-5"/>
      </w:pPr>
      <w:r>
        <w:t>Chương 6.</w:t>
      </w:r>
      <w:r>
        <w:rPr>
          <w:rFonts w:ascii="Arial" w:hAnsi="Arial" w:eastAsia="Arial" w:cs="Arial"/>
        </w:rPr>
        <w:t xml:space="preserve"> </w:t>
      </w:r>
      <w:r>
        <w:t xml:space="preserve">Kết quả </w:t>
      </w:r>
    </w:p>
    <w:p>
      <w:pPr>
        <w:spacing w:after="229"/>
        <w:ind w:left="730" w:right="15"/>
      </w:pPr>
      <w:r>
        <w:rPr>
          <w:sz w:val="28"/>
        </w:rPr>
        <w:t>6.1</w:t>
      </w:r>
      <w:r>
        <w:rPr>
          <w:rFonts w:ascii="Arial" w:hAnsi="Arial" w:eastAsia="Arial" w:cs="Arial"/>
          <w:sz w:val="28"/>
        </w:rPr>
        <w:t xml:space="preserve"> </w:t>
      </w:r>
      <w:r>
        <w:t xml:space="preserve">Sản phẩm </w:t>
      </w:r>
    </w:p>
    <w:p>
      <w:pPr>
        <w:spacing w:line="361" w:lineRule="auto"/>
        <w:ind w:left="1306" w:right="15"/>
      </w:pPr>
      <w:r>
        <w:t xml:space="preserve">Toàn bộ source code và hướng dẫn cách sử dụng như hosting, bảo trì, điều hành,.. </w:t>
      </w:r>
    </w:p>
    <w:p>
      <w:pPr>
        <w:spacing w:after="201"/>
        <w:ind w:left="730" w:right="15"/>
      </w:pPr>
      <w:r>
        <w:rPr>
          <w:sz w:val="28"/>
        </w:rPr>
        <w:t>6.2</w:t>
      </w:r>
      <w:r>
        <w:rPr>
          <w:rFonts w:ascii="Arial" w:hAnsi="Arial" w:eastAsia="Arial" w:cs="Arial"/>
          <w:sz w:val="28"/>
        </w:rPr>
        <w:t xml:space="preserve"> </w:t>
      </w:r>
      <w:r>
        <w:t xml:space="preserve">Tài liệu </w:t>
      </w:r>
    </w:p>
    <w:p>
      <w:pPr>
        <w:spacing w:after="348"/>
        <w:ind w:left="1306" w:right="15"/>
      </w:pPr>
      <w:r>
        <w:t xml:space="preserve">Quá trình phân tích, thiết kế hệ thống có liên quan. </w:t>
      </w:r>
    </w:p>
    <w:p>
      <w:pPr>
        <w:spacing w:after="18"/>
        <w:ind w:left="360" w:right="0" w:firstLine="0"/>
        <w:jc w:val="left"/>
      </w:pPr>
      <w:r>
        <w:rPr>
          <w:b/>
          <w:color w:val="17365D"/>
          <w:sz w:val="28"/>
        </w:rPr>
        <w:t xml:space="preserve"> </w:t>
      </w:r>
    </w:p>
    <w:p>
      <w:pPr>
        <w:spacing w:after="18"/>
        <w:ind w:left="360" w:right="0" w:firstLine="0"/>
        <w:jc w:val="left"/>
      </w:pPr>
      <w:r>
        <w:rPr>
          <w:b/>
          <w:color w:val="17365D"/>
          <w:sz w:val="28"/>
        </w:rPr>
        <w:t xml:space="preserve"> </w:t>
      </w:r>
    </w:p>
    <w:p>
      <w:pPr>
        <w:spacing w:after="196"/>
        <w:ind w:left="360" w:right="0" w:firstLine="0"/>
        <w:jc w:val="left"/>
      </w:pPr>
      <w:r>
        <w:rPr>
          <w:b/>
          <w:color w:val="17365D"/>
          <w:sz w:val="28"/>
        </w:rPr>
        <w:t xml:space="preserve"> </w:t>
      </w:r>
    </w:p>
    <w:p>
      <w:pPr>
        <w:spacing w:after="218"/>
        <w:ind w:left="0" w:right="0" w:firstLine="0"/>
        <w:jc w:val="left"/>
      </w:pPr>
      <w:r>
        <w:t xml:space="preserve"> </w:t>
      </w:r>
    </w:p>
    <w:p>
      <w:pPr>
        <w:spacing w:after="0"/>
        <w:ind w:left="0" w:right="0" w:firstLine="0"/>
        <w:jc w:val="left"/>
      </w:pPr>
      <w:r>
        <w:t xml:space="preserve"> </w:t>
      </w:r>
    </w:p>
    <w:sectPr>
      <w:pgSz w:w="12240" w:h="15840"/>
      <w:pgMar w:top="1457" w:right="1410" w:bottom="1441"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398"/>
    <w:multiLevelType w:val="multilevel"/>
    <w:tmpl w:val="02373398"/>
    <w:lvl w:ilvl="0" w:tentative="0">
      <w:start w:val="4"/>
      <w:numFmt w:val="decimal"/>
      <w:lvlText w:val="%1"/>
      <w:lvlJc w:val="left"/>
      <w:pPr>
        <w:ind w:left="375" w:hanging="375"/>
      </w:pPr>
      <w:rPr>
        <w:rFonts w:hint="default"/>
        <w:sz w:val="28"/>
      </w:rPr>
    </w:lvl>
    <w:lvl w:ilvl="1" w:tentative="0">
      <w:start w:val="1"/>
      <w:numFmt w:val="decimal"/>
      <w:lvlText w:val="%1.%2"/>
      <w:lvlJc w:val="left"/>
      <w:pPr>
        <w:ind w:left="1095" w:hanging="375"/>
      </w:pPr>
      <w:rPr>
        <w:rFonts w:hint="default"/>
        <w:sz w:val="28"/>
      </w:rPr>
    </w:lvl>
    <w:lvl w:ilvl="2" w:tentative="0">
      <w:start w:val="1"/>
      <w:numFmt w:val="decimal"/>
      <w:lvlText w:val="%1.%2.%3"/>
      <w:lvlJc w:val="left"/>
      <w:pPr>
        <w:ind w:left="2160" w:hanging="720"/>
      </w:pPr>
      <w:rPr>
        <w:rFonts w:hint="default"/>
        <w:sz w:val="28"/>
      </w:rPr>
    </w:lvl>
    <w:lvl w:ilvl="3" w:tentative="0">
      <w:start w:val="1"/>
      <w:numFmt w:val="decimal"/>
      <w:lvlText w:val="%1.%2.%3.%4"/>
      <w:lvlJc w:val="left"/>
      <w:pPr>
        <w:ind w:left="2880" w:hanging="720"/>
      </w:pPr>
      <w:rPr>
        <w:rFonts w:hint="default"/>
        <w:sz w:val="28"/>
      </w:rPr>
    </w:lvl>
    <w:lvl w:ilvl="4" w:tentative="0">
      <w:start w:val="1"/>
      <w:numFmt w:val="decimal"/>
      <w:lvlText w:val="%1.%2.%3.%4.%5"/>
      <w:lvlJc w:val="left"/>
      <w:pPr>
        <w:ind w:left="3960" w:hanging="1080"/>
      </w:pPr>
      <w:rPr>
        <w:rFonts w:hint="default"/>
        <w:sz w:val="28"/>
      </w:rPr>
    </w:lvl>
    <w:lvl w:ilvl="5" w:tentative="0">
      <w:start w:val="1"/>
      <w:numFmt w:val="decimal"/>
      <w:lvlText w:val="%1.%2.%3.%4.%5.%6"/>
      <w:lvlJc w:val="left"/>
      <w:pPr>
        <w:ind w:left="5040" w:hanging="1440"/>
      </w:pPr>
      <w:rPr>
        <w:rFonts w:hint="default"/>
        <w:sz w:val="28"/>
      </w:rPr>
    </w:lvl>
    <w:lvl w:ilvl="6" w:tentative="0">
      <w:start w:val="1"/>
      <w:numFmt w:val="decimal"/>
      <w:lvlText w:val="%1.%2.%3.%4.%5.%6.%7"/>
      <w:lvlJc w:val="left"/>
      <w:pPr>
        <w:ind w:left="5760" w:hanging="1440"/>
      </w:pPr>
      <w:rPr>
        <w:rFonts w:hint="default"/>
        <w:sz w:val="28"/>
      </w:rPr>
    </w:lvl>
    <w:lvl w:ilvl="7" w:tentative="0">
      <w:start w:val="1"/>
      <w:numFmt w:val="decimal"/>
      <w:lvlText w:val="%1.%2.%3.%4.%5.%6.%7.%8"/>
      <w:lvlJc w:val="left"/>
      <w:pPr>
        <w:ind w:left="6840" w:hanging="1800"/>
      </w:pPr>
      <w:rPr>
        <w:rFonts w:hint="default"/>
        <w:sz w:val="28"/>
      </w:rPr>
    </w:lvl>
    <w:lvl w:ilvl="8" w:tentative="0">
      <w:start w:val="1"/>
      <w:numFmt w:val="decimal"/>
      <w:lvlText w:val="%1.%2.%3.%4.%5.%6.%7.%8.%9"/>
      <w:lvlJc w:val="left"/>
      <w:pPr>
        <w:ind w:left="7560" w:hanging="1800"/>
      </w:pPr>
      <w:rPr>
        <w:rFonts w:hint="default"/>
        <w:sz w:val="28"/>
      </w:rPr>
    </w:lvl>
  </w:abstractNum>
  <w:abstractNum w:abstractNumId="1">
    <w:nsid w:val="14CF7B7A"/>
    <w:multiLevelType w:val="multilevel"/>
    <w:tmpl w:val="14CF7B7A"/>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17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89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61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33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505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77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49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721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2">
    <w:nsid w:val="1C9C4080"/>
    <w:multiLevelType w:val="multilevel"/>
    <w:tmpl w:val="1C9C408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39F4744"/>
    <w:multiLevelType w:val="multilevel"/>
    <w:tmpl w:val="239F4744"/>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23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95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67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39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511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83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55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727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4">
    <w:nsid w:val="258D4BF9"/>
    <w:multiLevelType w:val="multilevel"/>
    <w:tmpl w:val="258D4BF9"/>
    <w:lvl w:ilvl="0" w:tentative="0">
      <w:start w:val="1"/>
      <w:numFmt w:val="bullet"/>
      <w:lvlText w:val="o"/>
      <w:lvlJc w:val="left"/>
      <w:pPr>
        <w:ind w:left="18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0"/>
      </w:pPr>
      <w:rPr>
        <w:rFonts w:ascii="Courier New" w:hAnsi="Courier New" w:eastAsia="Courier New" w:cs="Courier New"/>
        <w:b w:val="0"/>
        <w:i w:val="0"/>
        <w:strike w:val="0"/>
        <w:dstrike w:val="0"/>
        <w:color w:val="000000"/>
        <w:sz w:val="26"/>
        <w:szCs w:val="26"/>
        <w:u w:val="none" w:color="000000"/>
        <w:shd w:val="clear" w:color="auto" w:fill="auto"/>
        <w:vertAlign w:val="baseline"/>
      </w:rPr>
    </w:lvl>
  </w:abstractNum>
  <w:abstractNum w:abstractNumId="5">
    <w:nsid w:val="3A451A1C"/>
    <w:multiLevelType w:val="multilevel"/>
    <w:tmpl w:val="3A451A1C"/>
    <w:lvl w:ilvl="0" w:tentative="0">
      <w:start w:val="1"/>
      <w:numFmt w:val="bullet"/>
      <w:lvlText w:val=""/>
      <w:lvlJc w:val="left"/>
      <w:pPr>
        <w:ind w:left="1656" w:hanging="360"/>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376" w:hanging="360"/>
      </w:pPr>
      <w:rPr>
        <w:rFonts w:hint="default" w:ascii="Courier New" w:hAnsi="Courier New" w:cs="Courier New"/>
      </w:rPr>
    </w:lvl>
    <w:lvl w:ilvl="2" w:tentative="0">
      <w:start w:val="1"/>
      <w:numFmt w:val="bullet"/>
      <w:lvlText w:val=""/>
      <w:lvlJc w:val="left"/>
      <w:pPr>
        <w:ind w:left="3096" w:hanging="360"/>
      </w:pPr>
      <w:rPr>
        <w:rFonts w:hint="default" w:ascii="Wingdings" w:hAnsi="Wingdings"/>
      </w:rPr>
    </w:lvl>
    <w:lvl w:ilvl="3" w:tentative="0">
      <w:start w:val="1"/>
      <w:numFmt w:val="bullet"/>
      <w:lvlText w:val=""/>
      <w:lvlJc w:val="left"/>
      <w:pPr>
        <w:ind w:left="3816" w:hanging="360"/>
      </w:pPr>
      <w:rPr>
        <w:rFonts w:hint="default" w:ascii="Symbol" w:hAnsi="Symbol"/>
      </w:rPr>
    </w:lvl>
    <w:lvl w:ilvl="4" w:tentative="0">
      <w:start w:val="1"/>
      <w:numFmt w:val="bullet"/>
      <w:lvlText w:val="o"/>
      <w:lvlJc w:val="left"/>
      <w:pPr>
        <w:ind w:left="4536" w:hanging="360"/>
      </w:pPr>
      <w:rPr>
        <w:rFonts w:hint="default" w:ascii="Courier New" w:hAnsi="Courier New" w:cs="Courier New"/>
      </w:rPr>
    </w:lvl>
    <w:lvl w:ilvl="5" w:tentative="0">
      <w:start w:val="1"/>
      <w:numFmt w:val="bullet"/>
      <w:lvlText w:val=""/>
      <w:lvlJc w:val="left"/>
      <w:pPr>
        <w:ind w:left="5256" w:hanging="360"/>
      </w:pPr>
      <w:rPr>
        <w:rFonts w:hint="default" w:ascii="Wingdings" w:hAnsi="Wingdings"/>
      </w:rPr>
    </w:lvl>
    <w:lvl w:ilvl="6" w:tentative="0">
      <w:start w:val="1"/>
      <w:numFmt w:val="bullet"/>
      <w:lvlText w:val=""/>
      <w:lvlJc w:val="left"/>
      <w:pPr>
        <w:ind w:left="5976" w:hanging="360"/>
      </w:pPr>
      <w:rPr>
        <w:rFonts w:hint="default" w:ascii="Symbol" w:hAnsi="Symbol"/>
      </w:rPr>
    </w:lvl>
    <w:lvl w:ilvl="7" w:tentative="0">
      <w:start w:val="1"/>
      <w:numFmt w:val="bullet"/>
      <w:lvlText w:val="o"/>
      <w:lvlJc w:val="left"/>
      <w:pPr>
        <w:ind w:left="6696" w:hanging="360"/>
      </w:pPr>
      <w:rPr>
        <w:rFonts w:hint="default" w:ascii="Courier New" w:hAnsi="Courier New" w:cs="Courier New"/>
      </w:rPr>
    </w:lvl>
    <w:lvl w:ilvl="8" w:tentative="0">
      <w:start w:val="1"/>
      <w:numFmt w:val="bullet"/>
      <w:lvlText w:val=""/>
      <w:lvlJc w:val="left"/>
      <w:pPr>
        <w:ind w:left="7416" w:hanging="360"/>
      </w:pPr>
      <w:rPr>
        <w:rFonts w:hint="default" w:ascii="Wingdings" w:hAnsi="Wingdings"/>
      </w:rPr>
    </w:lvl>
  </w:abstractNum>
  <w:abstractNum w:abstractNumId="6">
    <w:nsid w:val="45476935"/>
    <w:multiLevelType w:val="multilevel"/>
    <w:tmpl w:val="45476935"/>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7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9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31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03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75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7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9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91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7">
    <w:nsid w:val="67FE4191"/>
    <w:multiLevelType w:val="multilevel"/>
    <w:tmpl w:val="67FE4191"/>
    <w:lvl w:ilvl="0" w:tentative="0">
      <w:start w:val="5"/>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decimal"/>
      <w:lvlRestart w:val="0"/>
      <w:lvlText w:val="%1.%2"/>
      <w:lvlJc w:val="left"/>
      <w:pPr>
        <w:ind w:left="129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8">
    <w:nsid w:val="6AED65AC"/>
    <w:multiLevelType w:val="multilevel"/>
    <w:tmpl w:val="6AED65AC"/>
    <w:lvl w:ilvl="0" w:tentative="0">
      <w:start w:val="4"/>
      <w:numFmt w:val="decimal"/>
      <w:lvlText w:val="%1"/>
      <w:lvlJc w:val="left"/>
      <w:pPr>
        <w:ind w:left="405" w:hanging="405"/>
      </w:pPr>
      <w:rPr>
        <w:rFonts w:hint="default" w:ascii="Arial" w:hAnsi="Arial" w:eastAsia="Arial" w:cs="Arial"/>
        <w:sz w:val="28"/>
      </w:rPr>
    </w:lvl>
    <w:lvl w:ilvl="1" w:tentative="0">
      <w:start w:val="3"/>
      <w:numFmt w:val="decimal"/>
      <w:lvlText w:val="%1.%2"/>
      <w:lvlJc w:val="left"/>
      <w:pPr>
        <w:ind w:left="1125" w:hanging="405"/>
      </w:pPr>
      <w:rPr>
        <w:rFonts w:hint="default" w:ascii="Times New Roman" w:hAnsi="Times New Roman" w:eastAsia="Arial" w:cs="Times New Roman"/>
        <w:sz w:val="26"/>
        <w:szCs w:val="26"/>
      </w:rPr>
    </w:lvl>
    <w:lvl w:ilvl="2" w:tentative="0">
      <w:start w:val="1"/>
      <w:numFmt w:val="decimal"/>
      <w:lvlText w:val="%1.%2.%3"/>
      <w:lvlJc w:val="left"/>
      <w:pPr>
        <w:ind w:left="2160" w:hanging="720"/>
      </w:pPr>
      <w:rPr>
        <w:rFonts w:hint="default" w:ascii="Times New Roman" w:hAnsi="Times New Roman" w:eastAsia="Arial" w:cs="Times New Roman"/>
        <w:sz w:val="26"/>
        <w:szCs w:val="26"/>
      </w:rPr>
    </w:lvl>
    <w:lvl w:ilvl="3" w:tentative="0">
      <w:start w:val="1"/>
      <w:numFmt w:val="decimal"/>
      <w:lvlText w:val="%1.%2.%3.%4"/>
      <w:lvlJc w:val="left"/>
      <w:pPr>
        <w:ind w:left="2880" w:hanging="720"/>
      </w:pPr>
      <w:rPr>
        <w:rFonts w:hint="default" w:ascii="Arial" w:hAnsi="Arial" w:eastAsia="Arial" w:cs="Arial"/>
        <w:sz w:val="28"/>
      </w:rPr>
    </w:lvl>
    <w:lvl w:ilvl="4" w:tentative="0">
      <w:start w:val="1"/>
      <w:numFmt w:val="decimal"/>
      <w:lvlText w:val="%1.%2.%3.%4.%5"/>
      <w:lvlJc w:val="left"/>
      <w:pPr>
        <w:ind w:left="3960" w:hanging="1080"/>
      </w:pPr>
      <w:rPr>
        <w:rFonts w:hint="default" w:ascii="Arial" w:hAnsi="Arial" w:eastAsia="Arial" w:cs="Arial"/>
        <w:sz w:val="28"/>
      </w:rPr>
    </w:lvl>
    <w:lvl w:ilvl="5" w:tentative="0">
      <w:start w:val="1"/>
      <w:numFmt w:val="decimal"/>
      <w:lvlText w:val="%1.%2.%3.%4.%5.%6"/>
      <w:lvlJc w:val="left"/>
      <w:pPr>
        <w:ind w:left="5040" w:hanging="1440"/>
      </w:pPr>
      <w:rPr>
        <w:rFonts w:hint="default" w:ascii="Arial" w:hAnsi="Arial" w:eastAsia="Arial" w:cs="Arial"/>
        <w:sz w:val="28"/>
      </w:rPr>
    </w:lvl>
    <w:lvl w:ilvl="6" w:tentative="0">
      <w:start w:val="1"/>
      <w:numFmt w:val="decimal"/>
      <w:lvlText w:val="%1.%2.%3.%4.%5.%6.%7"/>
      <w:lvlJc w:val="left"/>
      <w:pPr>
        <w:ind w:left="5760" w:hanging="1440"/>
      </w:pPr>
      <w:rPr>
        <w:rFonts w:hint="default" w:ascii="Arial" w:hAnsi="Arial" w:eastAsia="Arial" w:cs="Arial"/>
        <w:sz w:val="28"/>
      </w:rPr>
    </w:lvl>
    <w:lvl w:ilvl="7" w:tentative="0">
      <w:start w:val="1"/>
      <w:numFmt w:val="decimal"/>
      <w:lvlText w:val="%1.%2.%3.%4.%5.%6.%7.%8"/>
      <w:lvlJc w:val="left"/>
      <w:pPr>
        <w:ind w:left="6840" w:hanging="1800"/>
      </w:pPr>
      <w:rPr>
        <w:rFonts w:hint="default" w:ascii="Arial" w:hAnsi="Arial" w:eastAsia="Arial" w:cs="Arial"/>
        <w:sz w:val="28"/>
      </w:rPr>
    </w:lvl>
    <w:lvl w:ilvl="8" w:tentative="0">
      <w:start w:val="1"/>
      <w:numFmt w:val="decimal"/>
      <w:lvlText w:val="%1.%2.%3.%4.%5.%6.%7.%8.%9"/>
      <w:lvlJc w:val="left"/>
      <w:pPr>
        <w:ind w:left="7560" w:hanging="1800"/>
      </w:pPr>
      <w:rPr>
        <w:rFonts w:hint="default" w:ascii="Arial" w:hAnsi="Arial" w:eastAsia="Arial" w:cs="Arial"/>
        <w:sz w:val="28"/>
      </w:rPr>
    </w:lvl>
  </w:abstractNum>
  <w:num w:numId="1">
    <w:abstractNumId w:val="3"/>
  </w:num>
  <w:num w:numId="2">
    <w:abstractNumId w:val="0"/>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216585"/>
    <w:rsid w:val="00227B23"/>
    <w:rsid w:val="002D0D8C"/>
    <w:rsid w:val="002E37BC"/>
    <w:rsid w:val="00310703"/>
    <w:rsid w:val="00334D1B"/>
    <w:rsid w:val="00380F85"/>
    <w:rsid w:val="003B4DEA"/>
    <w:rsid w:val="004A16FE"/>
    <w:rsid w:val="004C6745"/>
    <w:rsid w:val="00542B97"/>
    <w:rsid w:val="005E4087"/>
    <w:rsid w:val="00605B42"/>
    <w:rsid w:val="00793BAB"/>
    <w:rsid w:val="007E3C3A"/>
    <w:rsid w:val="00830F7F"/>
    <w:rsid w:val="008A66A8"/>
    <w:rsid w:val="009C7305"/>
    <w:rsid w:val="00A82FD1"/>
    <w:rsid w:val="00A85B88"/>
    <w:rsid w:val="00AC4A2C"/>
    <w:rsid w:val="00B52E16"/>
    <w:rsid w:val="00BF4ADC"/>
    <w:rsid w:val="00CF2138"/>
    <w:rsid w:val="00E31280"/>
    <w:rsid w:val="00E85A4D"/>
    <w:rsid w:val="00F2132D"/>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54" w:line="259" w:lineRule="auto"/>
      <w:ind w:left="370" w:right="29" w:hanging="10"/>
      <w:jc w:val="both"/>
    </w:pPr>
    <w:rPr>
      <w:rFonts w:ascii="Times New Roman" w:hAnsi="Times New Roman" w:eastAsia="Times New Roman" w:cs="Times New Roman"/>
      <w:color w:val="000000"/>
      <w:sz w:val="26"/>
      <w:szCs w:val="22"/>
      <w:lang w:val="en-US" w:eastAsia="zh-CN" w:bidi="ar-SA"/>
    </w:rPr>
  </w:style>
  <w:style w:type="paragraph" w:styleId="2">
    <w:name w:val="heading 1"/>
    <w:next w:val="1"/>
    <w:link w:val="7"/>
    <w:unhideWhenUsed/>
    <w:qFormat/>
    <w:uiPriority w:val="9"/>
    <w:pPr>
      <w:keepNext/>
      <w:keepLines/>
      <w:spacing w:after="0" w:line="259" w:lineRule="auto"/>
      <w:ind w:right="32"/>
      <w:jc w:val="center"/>
      <w:outlineLvl w:val="0"/>
    </w:pPr>
    <w:rPr>
      <w:rFonts w:ascii="Times New Roman" w:hAnsi="Times New Roman" w:eastAsia="Times New Roman" w:cs="Times New Roman"/>
      <w:color w:val="000000"/>
      <w:sz w:val="80"/>
      <w:szCs w:val="22"/>
      <w:lang w:val="en-US" w:eastAsia="zh-CN" w:bidi="ar-SA"/>
    </w:rPr>
  </w:style>
  <w:style w:type="paragraph" w:styleId="3">
    <w:name w:val="heading 2"/>
    <w:next w:val="1"/>
    <w:link w:val="6"/>
    <w:unhideWhenUsed/>
    <w:qFormat/>
    <w:uiPriority w:val="9"/>
    <w:pPr>
      <w:keepNext/>
      <w:keepLines/>
      <w:spacing w:after="0" w:line="259" w:lineRule="auto"/>
      <w:ind w:left="10" w:hanging="10"/>
      <w:outlineLvl w:val="1"/>
    </w:pPr>
    <w:rPr>
      <w:rFonts w:ascii="Times New Roman" w:hAnsi="Times New Roman" w:eastAsia="Times New Roman" w:cs="Times New Roman"/>
      <w:b/>
      <w:color w:val="000000"/>
      <w:sz w:val="28"/>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customStyle="1" w:styleId="6">
    <w:name w:val="Heading 2 Char"/>
    <w:link w:val="3"/>
    <w:qFormat/>
    <w:uiPriority w:val="0"/>
    <w:rPr>
      <w:rFonts w:ascii="Times New Roman" w:hAnsi="Times New Roman" w:eastAsia="Times New Roman" w:cs="Times New Roman"/>
      <w:b/>
      <w:color w:val="000000"/>
      <w:sz w:val="28"/>
    </w:rPr>
  </w:style>
  <w:style w:type="character" w:customStyle="1" w:styleId="7">
    <w:name w:val="Heading 1 Char"/>
    <w:link w:val="2"/>
    <w:qFormat/>
    <w:uiPriority w:val="0"/>
    <w:rPr>
      <w:rFonts w:ascii="Times New Roman" w:hAnsi="Times New Roman" w:eastAsia="Times New Roman" w:cs="Times New Roman"/>
      <w:color w:val="000000"/>
      <w:sz w:val="80"/>
    </w:rPr>
  </w:style>
  <w:style w:type="table" w:customStyle="1" w:styleId="8">
    <w:name w:val="TableGrid"/>
    <w:qFormat/>
    <w:uiPriority w:val="0"/>
    <w:pPr>
      <w:spacing w:after="0" w:line="240" w:lineRule="auto"/>
    </w:pPr>
    <w:tblPr>
      <w:tblLayout w:type="fixed"/>
      <w:tblCellMar>
        <w:top w:w="0" w:type="dxa"/>
        <w:left w:w="0" w:type="dxa"/>
        <w:bottom w:w="0" w:type="dxa"/>
        <w:right w:w="0" w:type="dxa"/>
      </w:tblCellMar>
    </w:tblPr>
  </w:style>
  <w:style w:type="paragraph" w:customStyle="1" w:styleId="9">
    <w:name w:val="List Paragraph1"/>
    <w:basedOn w:val="1"/>
    <w:qFormat/>
    <w:uiPriority w:val="34"/>
    <w:pPr>
      <w:ind w:left="720"/>
      <w:contextualSpacing/>
    </w:p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1339</Words>
  <Characters>7635</Characters>
  <Lines>63</Lines>
  <Paragraphs>17</Paragraphs>
  <TotalTime>0</TotalTime>
  <ScaleCrop>false</ScaleCrop>
  <LinksUpToDate>false</LinksUpToDate>
  <CharactersWithSpaces>8957</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2017-09-23T03:15:00Z</dcterms:created>
  <dc:creator>Biên soạn: Tú Phạm</dc:creator>
  <cp:lastModifiedBy>Dell</cp:lastModifiedBy>
  <dcterms:modified xsi:type="dcterms:W3CDTF">2017-09-27T15:35:19Z</dcterms:modified>
  <dc:subject>Quản Lý Xe Khách</dc:subject>
  <dc:title>Khảo sát hệ thống</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