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09D1E" w14:textId="77777777" w:rsidR="006D16CC" w:rsidRDefault="00FA3F53">
      <w:pPr>
        <w:jc w:val="center"/>
      </w:pPr>
      <w:r>
        <w:rPr>
          <w:b/>
          <w:sz w:val="24"/>
          <w:lang w:val="en-US"/>
        </w:rPr>
        <w:t>HO CHI MINH CITY UNIVERSITY OF TECHNOLOGY AND EDUCATION</w:t>
      </w:r>
    </w:p>
    <w:p w14:paraId="4A588FAB" w14:textId="77777777" w:rsidR="006D16CC" w:rsidRDefault="00FA3F53">
      <w:pPr>
        <w:jc w:val="center"/>
      </w:pPr>
      <w:r>
        <w:rPr>
          <w:b/>
          <w:lang w:val="en-US"/>
        </w:rPr>
        <w:t>FACULTY OF ADVANCED TRAINING</w:t>
      </w:r>
    </w:p>
    <w:p w14:paraId="428C720E" w14:textId="77777777" w:rsidR="006D16CC" w:rsidRDefault="006D16CC"/>
    <w:p w14:paraId="2100623F" w14:textId="77777777" w:rsidR="006D16CC" w:rsidRDefault="00FA3F53">
      <w:pPr>
        <w:pStyle w:val="Title"/>
        <w:spacing w:before="560"/>
        <w:jc w:val="center"/>
      </w:pPr>
      <w:r>
        <w:rPr>
          <w:b/>
          <w:sz w:val="34"/>
          <w:lang w:val="en-US"/>
        </w:rPr>
        <w:t>SOFTWARE REQUIREMENTS SPECIFICATION</w:t>
      </w:r>
    </w:p>
    <w:p w14:paraId="26C5D897" w14:textId="77777777" w:rsidR="006D16CC" w:rsidRDefault="00FA3F53">
      <w:pPr>
        <w:jc w:val="center"/>
      </w:pPr>
      <w:r>
        <w:rPr>
          <w:sz w:val="24"/>
          <w:lang w:val="en-US"/>
        </w:rPr>
        <w:t>Gia Chuan Catalog and Price Assistant</w:t>
      </w:r>
    </w:p>
    <w:p w14:paraId="0F12DA32" w14:textId="77777777" w:rsidR="006D16CC" w:rsidRDefault="00FA3F53">
      <w:pPr>
        <w:jc w:val="center"/>
      </w:pPr>
      <w:r>
        <w:rPr>
          <w:b/>
          <w:sz w:val="30"/>
          <w:lang w:val="en-US"/>
        </w:rPr>
        <w:t>COURSE  IT PROJECT</w:t>
      </w:r>
    </w:p>
    <w:p w14:paraId="614972A0" w14:textId="77777777" w:rsidR="006D16CC" w:rsidRDefault="006D16CC"/>
    <w:p w14:paraId="59BF4262" w14:textId="77777777" w:rsidR="006D16CC" w:rsidRDefault="00FA3F53">
      <w:pPr>
        <w:jc w:val="center"/>
      </w:pPr>
      <w:r>
        <w:rPr>
          <w:b/>
          <w:sz w:val="28"/>
          <w:lang w:val="en-US"/>
        </w:rPr>
        <w:t>PROJECT TOPIC</w:t>
      </w:r>
    </w:p>
    <w:p w14:paraId="196296C6" w14:textId="77777777" w:rsidR="006D16CC" w:rsidRDefault="00FA3F53">
      <w:pPr>
        <w:spacing w:before="240" w:line="324" w:lineRule="auto"/>
        <w:jc w:val="center"/>
      </w:pPr>
      <w:r>
        <w:rPr>
          <w:b/>
          <w:sz w:val="36"/>
          <w:lang w:val="en-US"/>
        </w:rPr>
        <w:t>CATALOG AND PRICE QUESTION ANSWERING</w:t>
      </w:r>
      <w:r>
        <w:rPr>
          <w:b/>
          <w:sz w:val="36"/>
          <w:lang w:val="en-US"/>
        </w:rPr>
        <w:br/>
        <w:t>USING RETRIEVAL AUGMENTED GENERATION</w:t>
      </w:r>
    </w:p>
    <w:p w14:paraId="763EF65B" w14:textId="77777777" w:rsidR="006D16CC" w:rsidRDefault="00FA3F53">
      <w:pPr>
        <w:jc w:val="center"/>
      </w:pPr>
      <w:r>
        <w:rPr>
          <w:sz w:val="28"/>
          <w:lang w:val="en-US"/>
        </w:rPr>
        <w:t>PriceApp</w:t>
      </w:r>
    </w:p>
    <w:p w14:paraId="687DE563" w14:textId="77777777" w:rsidR="006D16CC" w:rsidRDefault="006D16CC"/>
    <w:p w14:paraId="40D5E932" w14:textId="77777777" w:rsidR="006D16CC" w:rsidRDefault="00FA3F53">
      <w:pPr>
        <w:spacing w:before="1600"/>
        <w:jc w:val="center"/>
      </w:pPr>
      <w:r>
        <w:rPr>
          <w:b/>
          <w:lang w:val="en-US"/>
        </w:rPr>
        <w:t>HO CHI MINH CITY</w:t>
      </w:r>
      <w:r>
        <w:rPr>
          <w:b/>
          <w:lang w:val="en-US"/>
        </w:rPr>
        <w:br/>
        <w:t>OCTOBER 2026</w:t>
      </w:r>
    </w:p>
    <w:p w14:paraId="69600205" w14:textId="77777777" w:rsidR="006D16CC" w:rsidRDefault="00FA3F53">
      <w:pPr>
        <w:pageBreakBefore/>
        <w:jc w:val="center"/>
      </w:pPr>
      <w:r>
        <w:rPr>
          <w:b/>
          <w:sz w:val="32"/>
          <w:lang w:val="en-US"/>
        </w:rPr>
        <w:lastRenderedPageBreak/>
        <w:t>CONTENTS</w:t>
      </w:r>
    </w:p>
    <w:p w14:paraId="6A0DE246" w14:textId="194D7AEF" w:rsidR="008473B8" w:rsidRDefault="00FA3F53">
      <w:pPr>
        <w:pStyle w:val="TOC1"/>
        <w:tabs>
          <w:tab w:val="right" w:leader="dot" w:pos="8778"/>
        </w:tabs>
        <w:rPr>
          <w:rFonts w:asciiTheme="minorHAnsi" w:eastAsiaTheme="minorEastAsia" w:hAnsiTheme="minorHAnsi" w:cstheme="minorBidi"/>
          <w:noProof/>
          <w:color w:val="auto"/>
          <w:kern w:val="2"/>
          <w:sz w:val="24"/>
          <w:szCs w:val="24"/>
          <w:lang w:val="en-US"/>
          <w14:ligatures w14:val="standardContextual"/>
        </w:rPr>
      </w:pPr>
      <w:r w:rsidRPr="007A7479">
        <w:rPr>
          <w:sz w:val="18"/>
        </w:rPr>
        <w:fldChar w:fldCharType="begin"/>
      </w:r>
      <w:r w:rsidRPr="007A7479">
        <w:rPr>
          <w:sz w:val="18"/>
        </w:rPr>
        <w:instrText>TOC \o "1-2" \h \z \u</w:instrText>
      </w:r>
      <w:r w:rsidRPr="007A7479">
        <w:rPr>
          <w:sz w:val="18"/>
        </w:rPr>
        <w:fldChar w:fldCharType="separate"/>
      </w:r>
      <w:hyperlink w:anchor="_Toc243359042" w:history="1">
        <w:r w:rsidR="008473B8" w:rsidRPr="00BB41F5">
          <w:rPr>
            <w:rStyle w:val="Hyperlink"/>
            <w:noProof/>
          </w:rPr>
          <w:t>CHAPTER 1  INTRODUCTION</w:t>
        </w:r>
        <w:r w:rsidR="008473B8">
          <w:rPr>
            <w:noProof/>
            <w:webHidden/>
          </w:rPr>
          <w:tab/>
        </w:r>
        <w:r w:rsidR="008473B8">
          <w:rPr>
            <w:noProof/>
            <w:webHidden/>
          </w:rPr>
          <w:fldChar w:fldCharType="begin"/>
        </w:r>
        <w:r w:rsidR="008473B8">
          <w:rPr>
            <w:noProof/>
            <w:webHidden/>
          </w:rPr>
          <w:instrText xml:space="preserve"> PAGEREF _Toc243359042 \h </w:instrText>
        </w:r>
        <w:r w:rsidR="008473B8">
          <w:rPr>
            <w:noProof/>
            <w:webHidden/>
          </w:rPr>
        </w:r>
        <w:r w:rsidR="008473B8">
          <w:rPr>
            <w:noProof/>
            <w:webHidden/>
          </w:rPr>
          <w:fldChar w:fldCharType="separate"/>
        </w:r>
        <w:r w:rsidR="008473B8">
          <w:rPr>
            <w:noProof/>
            <w:webHidden/>
          </w:rPr>
          <w:t>3</w:t>
        </w:r>
        <w:r w:rsidR="008473B8">
          <w:rPr>
            <w:noProof/>
            <w:webHidden/>
          </w:rPr>
          <w:fldChar w:fldCharType="end"/>
        </w:r>
      </w:hyperlink>
    </w:p>
    <w:p w14:paraId="31AE9516" w14:textId="4584E1AA" w:rsidR="008473B8" w:rsidRDefault="008473B8">
      <w:pPr>
        <w:pStyle w:val="TOC2"/>
        <w:tabs>
          <w:tab w:val="right" w:leader="dot" w:pos="8778"/>
        </w:tabs>
        <w:rPr>
          <w:rFonts w:asciiTheme="minorHAnsi" w:eastAsiaTheme="minorEastAsia" w:hAnsiTheme="minorHAnsi" w:cstheme="minorBidi"/>
          <w:noProof/>
          <w:color w:val="auto"/>
          <w:kern w:val="2"/>
          <w:sz w:val="24"/>
          <w:szCs w:val="24"/>
          <w:lang w:val="en-US"/>
          <w14:ligatures w14:val="standardContextual"/>
        </w:rPr>
      </w:pPr>
      <w:hyperlink w:anchor="_Toc243359043" w:history="1">
        <w:r w:rsidRPr="00BB41F5">
          <w:rPr>
            <w:rStyle w:val="Hyperlink"/>
            <w:noProof/>
          </w:rPr>
          <w:t>1.1 Purpose of the document</w:t>
        </w:r>
        <w:r>
          <w:rPr>
            <w:noProof/>
            <w:webHidden/>
          </w:rPr>
          <w:tab/>
        </w:r>
        <w:r>
          <w:rPr>
            <w:noProof/>
            <w:webHidden/>
          </w:rPr>
          <w:fldChar w:fldCharType="begin"/>
        </w:r>
        <w:r>
          <w:rPr>
            <w:noProof/>
            <w:webHidden/>
          </w:rPr>
          <w:instrText xml:space="preserve"> PAGEREF _Toc243359043 \h </w:instrText>
        </w:r>
        <w:r>
          <w:rPr>
            <w:noProof/>
            <w:webHidden/>
          </w:rPr>
        </w:r>
        <w:r>
          <w:rPr>
            <w:noProof/>
            <w:webHidden/>
          </w:rPr>
          <w:fldChar w:fldCharType="separate"/>
        </w:r>
        <w:r>
          <w:rPr>
            <w:noProof/>
            <w:webHidden/>
          </w:rPr>
          <w:t>3</w:t>
        </w:r>
        <w:r>
          <w:rPr>
            <w:noProof/>
            <w:webHidden/>
          </w:rPr>
          <w:fldChar w:fldCharType="end"/>
        </w:r>
      </w:hyperlink>
    </w:p>
    <w:p w14:paraId="119A37EC" w14:textId="34CE2689" w:rsidR="008473B8" w:rsidRDefault="008473B8">
      <w:pPr>
        <w:pStyle w:val="TOC2"/>
        <w:tabs>
          <w:tab w:val="right" w:leader="dot" w:pos="8778"/>
        </w:tabs>
        <w:rPr>
          <w:rFonts w:asciiTheme="minorHAnsi" w:eastAsiaTheme="minorEastAsia" w:hAnsiTheme="minorHAnsi" w:cstheme="minorBidi"/>
          <w:noProof/>
          <w:color w:val="auto"/>
          <w:kern w:val="2"/>
          <w:sz w:val="24"/>
          <w:szCs w:val="24"/>
          <w:lang w:val="en-US"/>
          <w14:ligatures w14:val="standardContextual"/>
        </w:rPr>
      </w:pPr>
      <w:hyperlink w:anchor="_Toc243359044" w:history="1">
        <w:r w:rsidRPr="00BB41F5">
          <w:rPr>
            <w:rStyle w:val="Hyperlink"/>
            <w:noProof/>
          </w:rPr>
          <w:t>1.2 Problem statement and objectives</w:t>
        </w:r>
        <w:r>
          <w:rPr>
            <w:noProof/>
            <w:webHidden/>
          </w:rPr>
          <w:tab/>
        </w:r>
        <w:r>
          <w:rPr>
            <w:noProof/>
            <w:webHidden/>
          </w:rPr>
          <w:fldChar w:fldCharType="begin"/>
        </w:r>
        <w:r>
          <w:rPr>
            <w:noProof/>
            <w:webHidden/>
          </w:rPr>
          <w:instrText xml:space="preserve"> PAGEREF _Toc243359044 \h </w:instrText>
        </w:r>
        <w:r>
          <w:rPr>
            <w:noProof/>
            <w:webHidden/>
          </w:rPr>
        </w:r>
        <w:r>
          <w:rPr>
            <w:noProof/>
            <w:webHidden/>
          </w:rPr>
          <w:fldChar w:fldCharType="separate"/>
        </w:r>
        <w:r>
          <w:rPr>
            <w:noProof/>
            <w:webHidden/>
          </w:rPr>
          <w:t>3</w:t>
        </w:r>
        <w:r>
          <w:rPr>
            <w:noProof/>
            <w:webHidden/>
          </w:rPr>
          <w:fldChar w:fldCharType="end"/>
        </w:r>
      </w:hyperlink>
    </w:p>
    <w:p w14:paraId="646024C9" w14:textId="68B1B217" w:rsidR="008473B8" w:rsidRDefault="008473B8">
      <w:pPr>
        <w:pStyle w:val="TOC2"/>
        <w:tabs>
          <w:tab w:val="right" w:leader="dot" w:pos="8778"/>
        </w:tabs>
        <w:rPr>
          <w:rFonts w:asciiTheme="minorHAnsi" w:eastAsiaTheme="minorEastAsia" w:hAnsiTheme="minorHAnsi" w:cstheme="minorBidi"/>
          <w:noProof/>
          <w:color w:val="auto"/>
          <w:kern w:val="2"/>
          <w:sz w:val="24"/>
          <w:szCs w:val="24"/>
          <w:lang w:val="en-US"/>
          <w14:ligatures w14:val="standardContextual"/>
        </w:rPr>
      </w:pPr>
      <w:hyperlink w:anchor="_Toc243359045" w:history="1">
        <w:r w:rsidRPr="00BB41F5">
          <w:rPr>
            <w:rStyle w:val="Hyperlink"/>
            <w:noProof/>
          </w:rPr>
          <w:t>1.3 Product scope</w:t>
        </w:r>
        <w:r>
          <w:rPr>
            <w:noProof/>
            <w:webHidden/>
          </w:rPr>
          <w:tab/>
        </w:r>
        <w:r>
          <w:rPr>
            <w:noProof/>
            <w:webHidden/>
          </w:rPr>
          <w:fldChar w:fldCharType="begin"/>
        </w:r>
        <w:r>
          <w:rPr>
            <w:noProof/>
            <w:webHidden/>
          </w:rPr>
          <w:instrText xml:space="preserve"> PAGEREF _Toc243359045 \h </w:instrText>
        </w:r>
        <w:r>
          <w:rPr>
            <w:noProof/>
            <w:webHidden/>
          </w:rPr>
        </w:r>
        <w:r>
          <w:rPr>
            <w:noProof/>
            <w:webHidden/>
          </w:rPr>
          <w:fldChar w:fldCharType="separate"/>
        </w:r>
        <w:r>
          <w:rPr>
            <w:noProof/>
            <w:webHidden/>
          </w:rPr>
          <w:t>4</w:t>
        </w:r>
        <w:r>
          <w:rPr>
            <w:noProof/>
            <w:webHidden/>
          </w:rPr>
          <w:fldChar w:fldCharType="end"/>
        </w:r>
      </w:hyperlink>
    </w:p>
    <w:p w14:paraId="57701ADE" w14:textId="0E1CA37E" w:rsidR="008473B8" w:rsidRDefault="008473B8">
      <w:pPr>
        <w:pStyle w:val="TOC2"/>
        <w:tabs>
          <w:tab w:val="right" w:leader="dot" w:pos="8778"/>
        </w:tabs>
        <w:rPr>
          <w:rFonts w:asciiTheme="minorHAnsi" w:eastAsiaTheme="minorEastAsia" w:hAnsiTheme="minorHAnsi" w:cstheme="minorBidi"/>
          <w:noProof/>
          <w:color w:val="auto"/>
          <w:kern w:val="2"/>
          <w:sz w:val="24"/>
          <w:szCs w:val="24"/>
          <w:lang w:val="en-US"/>
          <w14:ligatures w14:val="standardContextual"/>
        </w:rPr>
      </w:pPr>
      <w:hyperlink w:anchor="_Toc243359046" w:history="1">
        <w:r w:rsidRPr="00BB41F5">
          <w:rPr>
            <w:rStyle w:val="Hyperlink"/>
            <w:noProof/>
          </w:rPr>
          <w:t>1.4 Actors and intended readers</w:t>
        </w:r>
        <w:r>
          <w:rPr>
            <w:noProof/>
            <w:webHidden/>
          </w:rPr>
          <w:tab/>
        </w:r>
        <w:r>
          <w:rPr>
            <w:noProof/>
            <w:webHidden/>
          </w:rPr>
          <w:fldChar w:fldCharType="begin"/>
        </w:r>
        <w:r>
          <w:rPr>
            <w:noProof/>
            <w:webHidden/>
          </w:rPr>
          <w:instrText xml:space="preserve"> PAGEREF _Toc243359046 \h </w:instrText>
        </w:r>
        <w:r>
          <w:rPr>
            <w:noProof/>
            <w:webHidden/>
          </w:rPr>
        </w:r>
        <w:r>
          <w:rPr>
            <w:noProof/>
            <w:webHidden/>
          </w:rPr>
          <w:fldChar w:fldCharType="separate"/>
        </w:r>
        <w:r>
          <w:rPr>
            <w:noProof/>
            <w:webHidden/>
          </w:rPr>
          <w:t>4</w:t>
        </w:r>
        <w:r>
          <w:rPr>
            <w:noProof/>
            <w:webHidden/>
          </w:rPr>
          <w:fldChar w:fldCharType="end"/>
        </w:r>
      </w:hyperlink>
    </w:p>
    <w:p w14:paraId="02C3AD6A" w14:textId="7DC52ACB" w:rsidR="008473B8" w:rsidRDefault="008473B8">
      <w:pPr>
        <w:pStyle w:val="TOC2"/>
        <w:tabs>
          <w:tab w:val="right" w:leader="dot" w:pos="8778"/>
        </w:tabs>
        <w:rPr>
          <w:rFonts w:asciiTheme="minorHAnsi" w:eastAsiaTheme="minorEastAsia" w:hAnsiTheme="minorHAnsi" w:cstheme="minorBidi"/>
          <w:noProof/>
          <w:color w:val="auto"/>
          <w:kern w:val="2"/>
          <w:sz w:val="24"/>
          <w:szCs w:val="24"/>
          <w:lang w:val="en-US"/>
          <w14:ligatures w14:val="standardContextual"/>
        </w:rPr>
      </w:pPr>
      <w:hyperlink w:anchor="_Toc243359047" w:history="1">
        <w:r w:rsidRPr="00BB41F5">
          <w:rPr>
            <w:rStyle w:val="Hyperlink"/>
            <w:noProof/>
          </w:rPr>
          <w:t>1.5 Terms and document organization</w:t>
        </w:r>
        <w:r>
          <w:rPr>
            <w:noProof/>
            <w:webHidden/>
          </w:rPr>
          <w:tab/>
        </w:r>
        <w:r>
          <w:rPr>
            <w:noProof/>
            <w:webHidden/>
          </w:rPr>
          <w:fldChar w:fldCharType="begin"/>
        </w:r>
        <w:r>
          <w:rPr>
            <w:noProof/>
            <w:webHidden/>
          </w:rPr>
          <w:instrText xml:space="preserve"> PAGEREF _Toc243359047 \h </w:instrText>
        </w:r>
        <w:r>
          <w:rPr>
            <w:noProof/>
            <w:webHidden/>
          </w:rPr>
        </w:r>
        <w:r>
          <w:rPr>
            <w:noProof/>
            <w:webHidden/>
          </w:rPr>
          <w:fldChar w:fldCharType="separate"/>
        </w:r>
        <w:r>
          <w:rPr>
            <w:noProof/>
            <w:webHidden/>
          </w:rPr>
          <w:t>5</w:t>
        </w:r>
        <w:r>
          <w:rPr>
            <w:noProof/>
            <w:webHidden/>
          </w:rPr>
          <w:fldChar w:fldCharType="end"/>
        </w:r>
      </w:hyperlink>
    </w:p>
    <w:p w14:paraId="27E06B2A" w14:textId="135281E3" w:rsidR="008473B8" w:rsidRDefault="008473B8">
      <w:pPr>
        <w:pStyle w:val="TOC1"/>
        <w:tabs>
          <w:tab w:val="right" w:leader="dot" w:pos="8778"/>
        </w:tabs>
        <w:rPr>
          <w:rFonts w:asciiTheme="minorHAnsi" w:eastAsiaTheme="minorEastAsia" w:hAnsiTheme="minorHAnsi" w:cstheme="minorBidi"/>
          <w:noProof/>
          <w:color w:val="auto"/>
          <w:kern w:val="2"/>
          <w:sz w:val="24"/>
          <w:szCs w:val="24"/>
          <w:lang w:val="en-US"/>
          <w14:ligatures w14:val="standardContextual"/>
        </w:rPr>
      </w:pPr>
      <w:hyperlink w:anchor="_Toc243359048" w:history="1">
        <w:r w:rsidRPr="00BB41F5">
          <w:rPr>
            <w:rStyle w:val="Hyperlink"/>
            <w:noProof/>
          </w:rPr>
          <w:t>CHAPTER 2  OVERALL DESCRIPTION</w:t>
        </w:r>
        <w:r>
          <w:rPr>
            <w:noProof/>
            <w:webHidden/>
          </w:rPr>
          <w:tab/>
        </w:r>
        <w:r>
          <w:rPr>
            <w:noProof/>
            <w:webHidden/>
          </w:rPr>
          <w:fldChar w:fldCharType="begin"/>
        </w:r>
        <w:r>
          <w:rPr>
            <w:noProof/>
            <w:webHidden/>
          </w:rPr>
          <w:instrText xml:space="preserve"> PAGEREF _Toc243359048 \h </w:instrText>
        </w:r>
        <w:r>
          <w:rPr>
            <w:noProof/>
            <w:webHidden/>
          </w:rPr>
        </w:r>
        <w:r>
          <w:rPr>
            <w:noProof/>
            <w:webHidden/>
          </w:rPr>
          <w:fldChar w:fldCharType="separate"/>
        </w:r>
        <w:r>
          <w:rPr>
            <w:noProof/>
            <w:webHidden/>
          </w:rPr>
          <w:t>6</w:t>
        </w:r>
        <w:r>
          <w:rPr>
            <w:noProof/>
            <w:webHidden/>
          </w:rPr>
          <w:fldChar w:fldCharType="end"/>
        </w:r>
      </w:hyperlink>
    </w:p>
    <w:p w14:paraId="677BF1D1" w14:textId="3FE7413F" w:rsidR="008473B8" w:rsidRDefault="008473B8">
      <w:pPr>
        <w:pStyle w:val="TOC2"/>
        <w:tabs>
          <w:tab w:val="right" w:leader="dot" w:pos="8778"/>
        </w:tabs>
        <w:rPr>
          <w:rFonts w:asciiTheme="minorHAnsi" w:eastAsiaTheme="minorEastAsia" w:hAnsiTheme="minorHAnsi" w:cstheme="minorBidi"/>
          <w:noProof/>
          <w:color w:val="auto"/>
          <w:kern w:val="2"/>
          <w:sz w:val="24"/>
          <w:szCs w:val="24"/>
          <w:lang w:val="en-US"/>
          <w14:ligatures w14:val="standardContextual"/>
        </w:rPr>
      </w:pPr>
      <w:hyperlink w:anchor="_Toc243359049" w:history="1">
        <w:r w:rsidRPr="00BB41F5">
          <w:rPr>
            <w:rStyle w:val="Hyperlink"/>
            <w:noProof/>
          </w:rPr>
          <w:t>2.1 Business context and workflows</w:t>
        </w:r>
        <w:r>
          <w:rPr>
            <w:noProof/>
            <w:webHidden/>
          </w:rPr>
          <w:tab/>
        </w:r>
        <w:r>
          <w:rPr>
            <w:noProof/>
            <w:webHidden/>
          </w:rPr>
          <w:fldChar w:fldCharType="begin"/>
        </w:r>
        <w:r>
          <w:rPr>
            <w:noProof/>
            <w:webHidden/>
          </w:rPr>
          <w:instrText xml:space="preserve"> PAGEREF _Toc243359049 \h </w:instrText>
        </w:r>
        <w:r>
          <w:rPr>
            <w:noProof/>
            <w:webHidden/>
          </w:rPr>
        </w:r>
        <w:r>
          <w:rPr>
            <w:noProof/>
            <w:webHidden/>
          </w:rPr>
          <w:fldChar w:fldCharType="separate"/>
        </w:r>
        <w:r>
          <w:rPr>
            <w:noProof/>
            <w:webHidden/>
          </w:rPr>
          <w:t>6</w:t>
        </w:r>
        <w:r>
          <w:rPr>
            <w:noProof/>
            <w:webHidden/>
          </w:rPr>
          <w:fldChar w:fldCharType="end"/>
        </w:r>
      </w:hyperlink>
    </w:p>
    <w:p w14:paraId="18F8BB51" w14:textId="281FF87E" w:rsidR="008473B8" w:rsidRDefault="008473B8">
      <w:pPr>
        <w:pStyle w:val="TOC2"/>
        <w:tabs>
          <w:tab w:val="right" w:leader="dot" w:pos="8778"/>
        </w:tabs>
        <w:rPr>
          <w:rFonts w:asciiTheme="minorHAnsi" w:eastAsiaTheme="minorEastAsia" w:hAnsiTheme="minorHAnsi" w:cstheme="minorBidi"/>
          <w:noProof/>
          <w:color w:val="auto"/>
          <w:kern w:val="2"/>
          <w:sz w:val="24"/>
          <w:szCs w:val="24"/>
          <w:lang w:val="en-US"/>
          <w14:ligatures w14:val="standardContextual"/>
        </w:rPr>
      </w:pPr>
      <w:hyperlink w:anchor="_Toc243359050" w:history="1">
        <w:r w:rsidRPr="00BB41F5">
          <w:rPr>
            <w:rStyle w:val="Hyperlink"/>
            <w:noProof/>
          </w:rPr>
          <w:t>2.2 System architecture</w:t>
        </w:r>
        <w:r>
          <w:rPr>
            <w:noProof/>
            <w:webHidden/>
          </w:rPr>
          <w:tab/>
        </w:r>
        <w:r>
          <w:rPr>
            <w:noProof/>
            <w:webHidden/>
          </w:rPr>
          <w:fldChar w:fldCharType="begin"/>
        </w:r>
        <w:r>
          <w:rPr>
            <w:noProof/>
            <w:webHidden/>
          </w:rPr>
          <w:instrText xml:space="preserve"> PAGEREF _Toc243359050 \h </w:instrText>
        </w:r>
        <w:r>
          <w:rPr>
            <w:noProof/>
            <w:webHidden/>
          </w:rPr>
        </w:r>
        <w:r>
          <w:rPr>
            <w:noProof/>
            <w:webHidden/>
          </w:rPr>
          <w:fldChar w:fldCharType="separate"/>
        </w:r>
        <w:r>
          <w:rPr>
            <w:noProof/>
            <w:webHidden/>
          </w:rPr>
          <w:t>7</w:t>
        </w:r>
        <w:r>
          <w:rPr>
            <w:noProof/>
            <w:webHidden/>
          </w:rPr>
          <w:fldChar w:fldCharType="end"/>
        </w:r>
      </w:hyperlink>
    </w:p>
    <w:p w14:paraId="1936C47B" w14:textId="4DE4281D" w:rsidR="008473B8" w:rsidRDefault="008473B8">
      <w:pPr>
        <w:pStyle w:val="TOC2"/>
        <w:tabs>
          <w:tab w:val="right" w:leader="dot" w:pos="8778"/>
        </w:tabs>
        <w:rPr>
          <w:rFonts w:asciiTheme="minorHAnsi" w:eastAsiaTheme="minorEastAsia" w:hAnsiTheme="minorHAnsi" w:cstheme="minorBidi"/>
          <w:noProof/>
          <w:color w:val="auto"/>
          <w:kern w:val="2"/>
          <w:sz w:val="24"/>
          <w:szCs w:val="24"/>
          <w:lang w:val="en-US"/>
          <w14:ligatures w14:val="standardContextual"/>
        </w:rPr>
      </w:pPr>
      <w:hyperlink w:anchor="_Toc243359051" w:history="1">
        <w:r w:rsidRPr="00BB41F5">
          <w:rPr>
            <w:rStyle w:val="Hyperlink"/>
            <w:noProof/>
          </w:rPr>
          <w:t>2.3 Business data organization</w:t>
        </w:r>
        <w:r>
          <w:rPr>
            <w:noProof/>
            <w:webHidden/>
          </w:rPr>
          <w:tab/>
        </w:r>
        <w:r>
          <w:rPr>
            <w:noProof/>
            <w:webHidden/>
          </w:rPr>
          <w:fldChar w:fldCharType="begin"/>
        </w:r>
        <w:r>
          <w:rPr>
            <w:noProof/>
            <w:webHidden/>
          </w:rPr>
          <w:instrText xml:space="preserve"> PAGEREF _Toc243359051 \h </w:instrText>
        </w:r>
        <w:r>
          <w:rPr>
            <w:noProof/>
            <w:webHidden/>
          </w:rPr>
        </w:r>
        <w:r>
          <w:rPr>
            <w:noProof/>
            <w:webHidden/>
          </w:rPr>
          <w:fldChar w:fldCharType="separate"/>
        </w:r>
        <w:r>
          <w:rPr>
            <w:noProof/>
            <w:webHidden/>
          </w:rPr>
          <w:t>8</w:t>
        </w:r>
        <w:r>
          <w:rPr>
            <w:noProof/>
            <w:webHidden/>
          </w:rPr>
          <w:fldChar w:fldCharType="end"/>
        </w:r>
      </w:hyperlink>
    </w:p>
    <w:p w14:paraId="651C630C" w14:textId="6F49885B" w:rsidR="008473B8" w:rsidRDefault="008473B8">
      <w:pPr>
        <w:pStyle w:val="TOC2"/>
        <w:tabs>
          <w:tab w:val="right" w:leader="dot" w:pos="8778"/>
        </w:tabs>
        <w:rPr>
          <w:rFonts w:asciiTheme="minorHAnsi" w:eastAsiaTheme="minorEastAsia" w:hAnsiTheme="minorHAnsi" w:cstheme="minorBidi"/>
          <w:noProof/>
          <w:color w:val="auto"/>
          <w:kern w:val="2"/>
          <w:sz w:val="24"/>
          <w:szCs w:val="24"/>
          <w:lang w:val="en-US"/>
          <w14:ligatures w14:val="standardContextual"/>
        </w:rPr>
      </w:pPr>
      <w:hyperlink w:anchor="_Toc243359052" w:history="1">
        <w:r w:rsidRPr="00BB41F5">
          <w:rPr>
            <w:rStyle w:val="Hyperlink"/>
            <w:noProof/>
          </w:rPr>
          <w:t>2.4 RAG indexing workflow</w:t>
        </w:r>
        <w:r>
          <w:rPr>
            <w:noProof/>
            <w:webHidden/>
          </w:rPr>
          <w:tab/>
        </w:r>
        <w:r>
          <w:rPr>
            <w:noProof/>
            <w:webHidden/>
          </w:rPr>
          <w:fldChar w:fldCharType="begin"/>
        </w:r>
        <w:r>
          <w:rPr>
            <w:noProof/>
            <w:webHidden/>
          </w:rPr>
          <w:instrText xml:space="preserve"> PAGEREF _Toc243359052 \h </w:instrText>
        </w:r>
        <w:r>
          <w:rPr>
            <w:noProof/>
            <w:webHidden/>
          </w:rPr>
        </w:r>
        <w:r>
          <w:rPr>
            <w:noProof/>
            <w:webHidden/>
          </w:rPr>
          <w:fldChar w:fldCharType="separate"/>
        </w:r>
        <w:r>
          <w:rPr>
            <w:noProof/>
            <w:webHidden/>
          </w:rPr>
          <w:t>9</w:t>
        </w:r>
        <w:r>
          <w:rPr>
            <w:noProof/>
            <w:webHidden/>
          </w:rPr>
          <w:fldChar w:fldCharType="end"/>
        </w:r>
      </w:hyperlink>
    </w:p>
    <w:p w14:paraId="0D109E53" w14:textId="072E7CB7" w:rsidR="008473B8" w:rsidRDefault="008473B8">
      <w:pPr>
        <w:pStyle w:val="TOC2"/>
        <w:tabs>
          <w:tab w:val="right" w:leader="dot" w:pos="8778"/>
        </w:tabs>
        <w:rPr>
          <w:rFonts w:asciiTheme="minorHAnsi" w:eastAsiaTheme="minorEastAsia" w:hAnsiTheme="minorHAnsi" w:cstheme="minorBidi"/>
          <w:noProof/>
          <w:color w:val="auto"/>
          <w:kern w:val="2"/>
          <w:sz w:val="24"/>
          <w:szCs w:val="24"/>
          <w:lang w:val="en-US"/>
          <w14:ligatures w14:val="standardContextual"/>
        </w:rPr>
      </w:pPr>
      <w:hyperlink w:anchor="_Toc243359053" w:history="1">
        <w:r w:rsidRPr="00BB41F5">
          <w:rPr>
            <w:rStyle w:val="Hyperlink"/>
            <w:noProof/>
          </w:rPr>
          <w:t>2.5 Retrieval and answer generation</w:t>
        </w:r>
        <w:r>
          <w:rPr>
            <w:noProof/>
            <w:webHidden/>
          </w:rPr>
          <w:tab/>
        </w:r>
        <w:r>
          <w:rPr>
            <w:noProof/>
            <w:webHidden/>
          </w:rPr>
          <w:fldChar w:fldCharType="begin"/>
        </w:r>
        <w:r>
          <w:rPr>
            <w:noProof/>
            <w:webHidden/>
          </w:rPr>
          <w:instrText xml:space="preserve"> PAGEREF _Toc243359053 \h </w:instrText>
        </w:r>
        <w:r>
          <w:rPr>
            <w:noProof/>
            <w:webHidden/>
          </w:rPr>
        </w:r>
        <w:r>
          <w:rPr>
            <w:noProof/>
            <w:webHidden/>
          </w:rPr>
          <w:fldChar w:fldCharType="separate"/>
        </w:r>
        <w:r>
          <w:rPr>
            <w:noProof/>
            <w:webHidden/>
          </w:rPr>
          <w:t>10</w:t>
        </w:r>
        <w:r>
          <w:rPr>
            <w:noProof/>
            <w:webHidden/>
          </w:rPr>
          <w:fldChar w:fldCharType="end"/>
        </w:r>
      </w:hyperlink>
    </w:p>
    <w:p w14:paraId="51969D42" w14:textId="66FFA0F3" w:rsidR="008473B8" w:rsidRDefault="008473B8">
      <w:pPr>
        <w:pStyle w:val="TOC2"/>
        <w:tabs>
          <w:tab w:val="right" w:leader="dot" w:pos="8778"/>
        </w:tabs>
        <w:rPr>
          <w:rFonts w:asciiTheme="minorHAnsi" w:eastAsiaTheme="minorEastAsia" w:hAnsiTheme="minorHAnsi" w:cstheme="minorBidi"/>
          <w:noProof/>
          <w:color w:val="auto"/>
          <w:kern w:val="2"/>
          <w:sz w:val="24"/>
          <w:szCs w:val="24"/>
          <w:lang w:val="en-US"/>
          <w14:ligatures w14:val="standardContextual"/>
        </w:rPr>
      </w:pPr>
      <w:hyperlink w:anchor="_Toc243359054" w:history="1">
        <w:r w:rsidRPr="00BB41F5">
          <w:rPr>
            <w:rStyle w:val="Hyperlink"/>
            <w:noProof/>
          </w:rPr>
          <w:t>2.6 Knowledge and correctness constraints</w:t>
        </w:r>
        <w:r>
          <w:rPr>
            <w:noProof/>
            <w:webHidden/>
          </w:rPr>
          <w:tab/>
        </w:r>
        <w:r>
          <w:rPr>
            <w:noProof/>
            <w:webHidden/>
          </w:rPr>
          <w:fldChar w:fldCharType="begin"/>
        </w:r>
        <w:r>
          <w:rPr>
            <w:noProof/>
            <w:webHidden/>
          </w:rPr>
          <w:instrText xml:space="preserve"> PAGEREF _Toc243359054 \h </w:instrText>
        </w:r>
        <w:r>
          <w:rPr>
            <w:noProof/>
            <w:webHidden/>
          </w:rPr>
        </w:r>
        <w:r>
          <w:rPr>
            <w:noProof/>
            <w:webHidden/>
          </w:rPr>
          <w:fldChar w:fldCharType="separate"/>
        </w:r>
        <w:r>
          <w:rPr>
            <w:noProof/>
            <w:webHidden/>
          </w:rPr>
          <w:t>11</w:t>
        </w:r>
        <w:r>
          <w:rPr>
            <w:noProof/>
            <w:webHidden/>
          </w:rPr>
          <w:fldChar w:fldCharType="end"/>
        </w:r>
      </w:hyperlink>
    </w:p>
    <w:p w14:paraId="1A1BD548" w14:textId="4633C9EE" w:rsidR="008473B8" w:rsidRDefault="008473B8">
      <w:pPr>
        <w:pStyle w:val="TOC1"/>
        <w:tabs>
          <w:tab w:val="right" w:leader="dot" w:pos="8778"/>
        </w:tabs>
        <w:rPr>
          <w:rFonts w:asciiTheme="minorHAnsi" w:eastAsiaTheme="minorEastAsia" w:hAnsiTheme="minorHAnsi" w:cstheme="minorBidi"/>
          <w:noProof/>
          <w:color w:val="auto"/>
          <w:kern w:val="2"/>
          <w:sz w:val="24"/>
          <w:szCs w:val="24"/>
          <w:lang w:val="en-US"/>
          <w14:ligatures w14:val="standardContextual"/>
        </w:rPr>
      </w:pPr>
      <w:hyperlink w:anchor="_Toc243359055" w:history="1">
        <w:r w:rsidRPr="00BB41F5">
          <w:rPr>
            <w:rStyle w:val="Hyperlink"/>
            <w:noProof/>
          </w:rPr>
          <w:t>CHAPTER 3  SPECIFIC REQUIREMENTS</w:t>
        </w:r>
        <w:r>
          <w:rPr>
            <w:noProof/>
            <w:webHidden/>
          </w:rPr>
          <w:tab/>
        </w:r>
        <w:r>
          <w:rPr>
            <w:noProof/>
            <w:webHidden/>
          </w:rPr>
          <w:fldChar w:fldCharType="begin"/>
        </w:r>
        <w:r>
          <w:rPr>
            <w:noProof/>
            <w:webHidden/>
          </w:rPr>
          <w:instrText xml:space="preserve"> PAGEREF _Toc243359055 \h </w:instrText>
        </w:r>
        <w:r>
          <w:rPr>
            <w:noProof/>
            <w:webHidden/>
          </w:rPr>
        </w:r>
        <w:r>
          <w:rPr>
            <w:noProof/>
            <w:webHidden/>
          </w:rPr>
          <w:fldChar w:fldCharType="separate"/>
        </w:r>
        <w:r>
          <w:rPr>
            <w:noProof/>
            <w:webHidden/>
          </w:rPr>
          <w:t>12</w:t>
        </w:r>
        <w:r>
          <w:rPr>
            <w:noProof/>
            <w:webHidden/>
          </w:rPr>
          <w:fldChar w:fldCharType="end"/>
        </w:r>
      </w:hyperlink>
    </w:p>
    <w:p w14:paraId="38D1D8A3" w14:textId="7F8F29F4" w:rsidR="008473B8" w:rsidRDefault="008473B8">
      <w:pPr>
        <w:pStyle w:val="TOC2"/>
        <w:tabs>
          <w:tab w:val="right" w:leader="dot" w:pos="8778"/>
        </w:tabs>
        <w:rPr>
          <w:rFonts w:asciiTheme="minorHAnsi" w:eastAsiaTheme="minorEastAsia" w:hAnsiTheme="minorHAnsi" w:cstheme="minorBidi"/>
          <w:noProof/>
          <w:color w:val="auto"/>
          <w:kern w:val="2"/>
          <w:sz w:val="24"/>
          <w:szCs w:val="24"/>
          <w:lang w:val="en-US"/>
          <w14:ligatures w14:val="standardContextual"/>
        </w:rPr>
      </w:pPr>
      <w:hyperlink w:anchor="_Toc243359056" w:history="1">
        <w:r w:rsidRPr="00BB41F5">
          <w:rPr>
            <w:rStyle w:val="Hyperlink"/>
            <w:noProof/>
          </w:rPr>
          <w:t>3.1 Functional requirements</w:t>
        </w:r>
        <w:r>
          <w:rPr>
            <w:noProof/>
            <w:webHidden/>
          </w:rPr>
          <w:tab/>
        </w:r>
        <w:r>
          <w:rPr>
            <w:noProof/>
            <w:webHidden/>
          </w:rPr>
          <w:fldChar w:fldCharType="begin"/>
        </w:r>
        <w:r>
          <w:rPr>
            <w:noProof/>
            <w:webHidden/>
          </w:rPr>
          <w:instrText xml:space="preserve"> PAGEREF _Toc243359056 \h </w:instrText>
        </w:r>
        <w:r>
          <w:rPr>
            <w:noProof/>
            <w:webHidden/>
          </w:rPr>
        </w:r>
        <w:r>
          <w:rPr>
            <w:noProof/>
            <w:webHidden/>
          </w:rPr>
          <w:fldChar w:fldCharType="separate"/>
        </w:r>
        <w:r>
          <w:rPr>
            <w:noProof/>
            <w:webHidden/>
          </w:rPr>
          <w:t>12</w:t>
        </w:r>
        <w:r>
          <w:rPr>
            <w:noProof/>
            <w:webHidden/>
          </w:rPr>
          <w:fldChar w:fldCharType="end"/>
        </w:r>
      </w:hyperlink>
    </w:p>
    <w:p w14:paraId="6570C8DE" w14:textId="45A28394" w:rsidR="008473B8" w:rsidRDefault="008473B8">
      <w:pPr>
        <w:pStyle w:val="TOC2"/>
        <w:tabs>
          <w:tab w:val="right" w:leader="dot" w:pos="8778"/>
        </w:tabs>
        <w:rPr>
          <w:rFonts w:asciiTheme="minorHAnsi" w:eastAsiaTheme="minorEastAsia" w:hAnsiTheme="minorHAnsi" w:cstheme="minorBidi"/>
          <w:noProof/>
          <w:color w:val="auto"/>
          <w:kern w:val="2"/>
          <w:sz w:val="24"/>
          <w:szCs w:val="24"/>
          <w:lang w:val="en-US"/>
          <w14:ligatures w14:val="standardContextual"/>
        </w:rPr>
      </w:pPr>
      <w:hyperlink w:anchor="_Toc243359057" w:history="1">
        <w:r w:rsidRPr="00BB41F5">
          <w:rPr>
            <w:rStyle w:val="Hyperlink"/>
            <w:noProof/>
          </w:rPr>
          <w:t>3.2 User interfaces and input data</w:t>
        </w:r>
        <w:r>
          <w:rPr>
            <w:noProof/>
            <w:webHidden/>
          </w:rPr>
          <w:tab/>
        </w:r>
        <w:r>
          <w:rPr>
            <w:noProof/>
            <w:webHidden/>
          </w:rPr>
          <w:fldChar w:fldCharType="begin"/>
        </w:r>
        <w:r>
          <w:rPr>
            <w:noProof/>
            <w:webHidden/>
          </w:rPr>
          <w:instrText xml:space="preserve"> PAGEREF _Toc243359057 \h </w:instrText>
        </w:r>
        <w:r>
          <w:rPr>
            <w:noProof/>
            <w:webHidden/>
          </w:rPr>
        </w:r>
        <w:r>
          <w:rPr>
            <w:noProof/>
            <w:webHidden/>
          </w:rPr>
          <w:fldChar w:fldCharType="separate"/>
        </w:r>
        <w:r>
          <w:rPr>
            <w:noProof/>
            <w:webHidden/>
          </w:rPr>
          <w:t>13</w:t>
        </w:r>
        <w:r>
          <w:rPr>
            <w:noProof/>
            <w:webHidden/>
          </w:rPr>
          <w:fldChar w:fldCharType="end"/>
        </w:r>
      </w:hyperlink>
    </w:p>
    <w:p w14:paraId="32D6DCD1" w14:textId="10A735EC" w:rsidR="008473B8" w:rsidRDefault="008473B8">
      <w:pPr>
        <w:pStyle w:val="TOC2"/>
        <w:tabs>
          <w:tab w:val="right" w:leader="dot" w:pos="8778"/>
        </w:tabs>
        <w:rPr>
          <w:rFonts w:asciiTheme="minorHAnsi" w:eastAsiaTheme="minorEastAsia" w:hAnsiTheme="minorHAnsi" w:cstheme="minorBidi"/>
          <w:noProof/>
          <w:color w:val="auto"/>
          <w:kern w:val="2"/>
          <w:sz w:val="24"/>
          <w:szCs w:val="24"/>
          <w:lang w:val="en-US"/>
          <w14:ligatures w14:val="standardContextual"/>
        </w:rPr>
      </w:pPr>
      <w:hyperlink w:anchor="_Toc243359058" w:history="1">
        <w:r w:rsidRPr="00BB41F5">
          <w:rPr>
            <w:rStyle w:val="Hyperlink"/>
            <w:noProof/>
          </w:rPr>
          <w:t>3.3 API and external service interfaces</w:t>
        </w:r>
        <w:r>
          <w:rPr>
            <w:noProof/>
            <w:webHidden/>
          </w:rPr>
          <w:tab/>
        </w:r>
        <w:r>
          <w:rPr>
            <w:noProof/>
            <w:webHidden/>
          </w:rPr>
          <w:fldChar w:fldCharType="begin"/>
        </w:r>
        <w:r>
          <w:rPr>
            <w:noProof/>
            <w:webHidden/>
          </w:rPr>
          <w:instrText xml:space="preserve"> PAGEREF _Toc243359058 \h </w:instrText>
        </w:r>
        <w:r>
          <w:rPr>
            <w:noProof/>
            <w:webHidden/>
          </w:rPr>
        </w:r>
        <w:r>
          <w:rPr>
            <w:noProof/>
            <w:webHidden/>
          </w:rPr>
          <w:fldChar w:fldCharType="separate"/>
        </w:r>
        <w:r>
          <w:rPr>
            <w:noProof/>
            <w:webHidden/>
          </w:rPr>
          <w:t>14</w:t>
        </w:r>
        <w:r>
          <w:rPr>
            <w:noProof/>
            <w:webHidden/>
          </w:rPr>
          <w:fldChar w:fldCharType="end"/>
        </w:r>
      </w:hyperlink>
    </w:p>
    <w:p w14:paraId="77E2148A" w14:textId="2CA068A1" w:rsidR="008473B8" w:rsidRDefault="008473B8">
      <w:pPr>
        <w:pStyle w:val="TOC2"/>
        <w:tabs>
          <w:tab w:val="right" w:leader="dot" w:pos="8778"/>
        </w:tabs>
        <w:rPr>
          <w:rFonts w:asciiTheme="minorHAnsi" w:eastAsiaTheme="minorEastAsia" w:hAnsiTheme="minorHAnsi" w:cstheme="minorBidi"/>
          <w:noProof/>
          <w:color w:val="auto"/>
          <w:kern w:val="2"/>
          <w:sz w:val="24"/>
          <w:szCs w:val="24"/>
          <w:lang w:val="en-US"/>
          <w14:ligatures w14:val="standardContextual"/>
        </w:rPr>
      </w:pPr>
      <w:hyperlink w:anchor="_Toc243359059" w:history="1">
        <w:r w:rsidRPr="00BB41F5">
          <w:rPr>
            <w:rStyle w:val="Hyperlink"/>
            <w:noProof/>
          </w:rPr>
          <w:t>3.4 Nonfunctional requirements</w:t>
        </w:r>
        <w:r>
          <w:rPr>
            <w:noProof/>
            <w:webHidden/>
          </w:rPr>
          <w:tab/>
        </w:r>
        <w:r>
          <w:rPr>
            <w:noProof/>
            <w:webHidden/>
          </w:rPr>
          <w:fldChar w:fldCharType="begin"/>
        </w:r>
        <w:r>
          <w:rPr>
            <w:noProof/>
            <w:webHidden/>
          </w:rPr>
          <w:instrText xml:space="preserve"> PAGEREF _Toc243359059 \h </w:instrText>
        </w:r>
        <w:r>
          <w:rPr>
            <w:noProof/>
            <w:webHidden/>
          </w:rPr>
        </w:r>
        <w:r>
          <w:rPr>
            <w:noProof/>
            <w:webHidden/>
          </w:rPr>
          <w:fldChar w:fldCharType="separate"/>
        </w:r>
        <w:r>
          <w:rPr>
            <w:noProof/>
            <w:webHidden/>
          </w:rPr>
          <w:t>15</w:t>
        </w:r>
        <w:r>
          <w:rPr>
            <w:noProof/>
            <w:webHidden/>
          </w:rPr>
          <w:fldChar w:fldCharType="end"/>
        </w:r>
      </w:hyperlink>
    </w:p>
    <w:p w14:paraId="373AF170" w14:textId="01BA3513" w:rsidR="008473B8" w:rsidRDefault="008473B8">
      <w:pPr>
        <w:pStyle w:val="TOC2"/>
        <w:tabs>
          <w:tab w:val="right" w:leader="dot" w:pos="8778"/>
        </w:tabs>
        <w:rPr>
          <w:rFonts w:asciiTheme="minorHAnsi" w:eastAsiaTheme="minorEastAsia" w:hAnsiTheme="minorHAnsi" w:cstheme="minorBidi"/>
          <w:noProof/>
          <w:color w:val="auto"/>
          <w:kern w:val="2"/>
          <w:sz w:val="24"/>
          <w:szCs w:val="24"/>
          <w:lang w:val="en-US"/>
          <w14:ligatures w14:val="standardContextual"/>
        </w:rPr>
      </w:pPr>
      <w:hyperlink w:anchor="_Toc243359060" w:history="1">
        <w:r w:rsidRPr="00BB41F5">
          <w:rPr>
            <w:rStyle w:val="Hyperlink"/>
            <w:noProof/>
          </w:rPr>
          <w:t>3.5 Testing and validation</w:t>
        </w:r>
        <w:r>
          <w:rPr>
            <w:noProof/>
            <w:webHidden/>
          </w:rPr>
          <w:tab/>
        </w:r>
        <w:r>
          <w:rPr>
            <w:noProof/>
            <w:webHidden/>
          </w:rPr>
          <w:fldChar w:fldCharType="begin"/>
        </w:r>
        <w:r>
          <w:rPr>
            <w:noProof/>
            <w:webHidden/>
          </w:rPr>
          <w:instrText xml:space="preserve"> PAGEREF _Toc243359060 \h </w:instrText>
        </w:r>
        <w:r>
          <w:rPr>
            <w:noProof/>
            <w:webHidden/>
          </w:rPr>
        </w:r>
        <w:r>
          <w:rPr>
            <w:noProof/>
            <w:webHidden/>
          </w:rPr>
          <w:fldChar w:fldCharType="separate"/>
        </w:r>
        <w:r>
          <w:rPr>
            <w:noProof/>
            <w:webHidden/>
          </w:rPr>
          <w:t>16</w:t>
        </w:r>
        <w:r>
          <w:rPr>
            <w:noProof/>
            <w:webHidden/>
          </w:rPr>
          <w:fldChar w:fldCharType="end"/>
        </w:r>
      </w:hyperlink>
    </w:p>
    <w:p w14:paraId="6B4D208A" w14:textId="1BFAE9A4" w:rsidR="008473B8" w:rsidRDefault="008473B8">
      <w:pPr>
        <w:pStyle w:val="TOC2"/>
        <w:tabs>
          <w:tab w:val="right" w:leader="dot" w:pos="8778"/>
        </w:tabs>
        <w:rPr>
          <w:rFonts w:asciiTheme="minorHAnsi" w:eastAsiaTheme="minorEastAsia" w:hAnsiTheme="minorHAnsi" w:cstheme="minorBidi"/>
          <w:noProof/>
          <w:color w:val="auto"/>
          <w:kern w:val="2"/>
          <w:sz w:val="24"/>
          <w:szCs w:val="24"/>
          <w:lang w:val="en-US"/>
          <w14:ligatures w14:val="standardContextual"/>
        </w:rPr>
      </w:pPr>
      <w:hyperlink w:anchor="_Toc243359061" w:history="1">
        <w:r w:rsidRPr="00BB41F5">
          <w:rPr>
            <w:rStyle w:val="Hyperlink"/>
            <w:noProof/>
          </w:rPr>
          <w:t>3.6 Maintenance and operation</w:t>
        </w:r>
        <w:r>
          <w:rPr>
            <w:noProof/>
            <w:webHidden/>
          </w:rPr>
          <w:tab/>
        </w:r>
        <w:r>
          <w:rPr>
            <w:noProof/>
            <w:webHidden/>
          </w:rPr>
          <w:fldChar w:fldCharType="begin"/>
        </w:r>
        <w:r>
          <w:rPr>
            <w:noProof/>
            <w:webHidden/>
          </w:rPr>
          <w:instrText xml:space="preserve"> PAGEREF _Toc243359061 \h </w:instrText>
        </w:r>
        <w:r>
          <w:rPr>
            <w:noProof/>
            <w:webHidden/>
          </w:rPr>
        </w:r>
        <w:r>
          <w:rPr>
            <w:noProof/>
            <w:webHidden/>
          </w:rPr>
          <w:fldChar w:fldCharType="separate"/>
        </w:r>
        <w:r>
          <w:rPr>
            <w:noProof/>
            <w:webHidden/>
          </w:rPr>
          <w:t>18</w:t>
        </w:r>
        <w:r>
          <w:rPr>
            <w:noProof/>
            <w:webHidden/>
          </w:rPr>
          <w:fldChar w:fldCharType="end"/>
        </w:r>
      </w:hyperlink>
    </w:p>
    <w:p w14:paraId="08E63995" w14:textId="10CFDCBB" w:rsidR="008473B8" w:rsidRDefault="008473B8">
      <w:pPr>
        <w:pStyle w:val="TOC1"/>
        <w:tabs>
          <w:tab w:val="right" w:leader="dot" w:pos="8778"/>
        </w:tabs>
        <w:rPr>
          <w:rFonts w:asciiTheme="minorHAnsi" w:eastAsiaTheme="minorEastAsia" w:hAnsiTheme="minorHAnsi" w:cstheme="minorBidi"/>
          <w:noProof/>
          <w:color w:val="auto"/>
          <w:kern w:val="2"/>
          <w:sz w:val="24"/>
          <w:szCs w:val="24"/>
          <w:lang w:val="en-US"/>
          <w14:ligatures w14:val="standardContextual"/>
        </w:rPr>
      </w:pPr>
      <w:hyperlink w:anchor="_Toc243359062" w:history="1">
        <w:r w:rsidRPr="00BB41F5">
          <w:rPr>
            <w:rStyle w:val="Hyperlink"/>
            <w:noProof/>
          </w:rPr>
          <w:t>CHAPTER 4  SYSTEM MODELS</w:t>
        </w:r>
        <w:r>
          <w:rPr>
            <w:noProof/>
            <w:webHidden/>
          </w:rPr>
          <w:tab/>
        </w:r>
        <w:r>
          <w:rPr>
            <w:noProof/>
            <w:webHidden/>
          </w:rPr>
          <w:fldChar w:fldCharType="begin"/>
        </w:r>
        <w:r>
          <w:rPr>
            <w:noProof/>
            <w:webHidden/>
          </w:rPr>
          <w:instrText xml:space="preserve"> PAGEREF _Toc243359062 \h </w:instrText>
        </w:r>
        <w:r>
          <w:rPr>
            <w:noProof/>
            <w:webHidden/>
          </w:rPr>
        </w:r>
        <w:r>
          <w:rPr>
            <w:noProof/>
            <w:webHidden/>
          </w:rPr>
          <w:fldChar w:fldCharType="separate"/>
        </w:r>
        <w:r>
          <w:rPr>
            <w:noProof/>
            <w:webHidden/>
          </w:rPr>
          <w:t>20</w:t>
        </w:r>
        <w:r>
          <w:rPr>
            <w:noProof/>
            <w:webHidden/>
          </w:rPr>
          <w:fldChar w:fldCharType="end"/>
        </w:r>
      </w:hyperlink>
    </w:p>
    <w:p w14:paraId="033BCEE4" w14:textId="516D99C6" w:rsidR="008473B8" w:rsidRDefault="008473B8">
      <w:pPr>
        <w:pStyle w:val="TOC2"/>
        <w:tabs>
          <w:tab w:val="right" w:leader="dot" w:pos="8778"/>
        </w:tabs>
        <w:rPr>
          <w:rFonts w:asciiTheme="minorHAnsi" w:eastAsiaTheme="minorEastAsia" w:hAnsiTheme="minorHAnsi" w:cstheme="minorBidi"/>
          <w:noProof/>
          <w:color w:val="auto"/>
          <w:kern w:val="2"/>
          <w:sz w:val="24"/>
          <w:szCs w:val="24"/>
          <w:lang w:val="en-US"/>
          <w14:ligatures w14:val="standardContextual"/>
        </w:rPr>
      </w:pPr>
      <w:hyperlink w:anchor="_Toc243359063" w:history="1">
        <w:r w:rsidRPr="00BB41F5">
          <w:rPr>
            <w:rStyle w:val="Hyperlink"/>
            <w:noProof/>
          </w:rPr>
          <w:t>4.1 Domain data model</w:t>
        </w:r>
        <w:r>
          <w:rPr>
            <w:noProof/>
            <w:webHidden/>
          </w:rPr>
          <w:tab/>
        </w:r>
        <w:r>
          <w:rPr>
            <w:noProof/>
            <w:webHidden/>
          </w:rPr>
          <w:fldChar w:fldCharType="begin"/>
        </w:r>
        <w:r>
          <w:rPr>
            <w:noProof/>
            <w:webHidden/>
          </w:rPr>
          <w:instrText xml:space="preserve"> PAGEREF _Toc243359063 \h </w:instrText>
        </w:r>
        <w:r>
          <w:rPr>
            <w:noProof/>
            <w:webHidden/>
          </w:rPr>
        </w:r>
        <w:r>
          <w:rPr>
            <w:noProof/>
            <w:webHidden/>
          </w:rPr>
          <w:fldChar w:fldCharType="separate"/>
        </w:r>
        <w:r>
          <w:rPr>
            <w:noProof/>
            <w:webHidden/>
          </w:rPr>
          <w:t>20</w:t>
        </w:r>
        <w:r>
          <w:rPr>
            <w:noProof/>
            <w:webHidden/>
          </w:rPr>
          <w:fldChar w:fldCharType="end"/>
        </w:r>
      </w:hyperlink>
    </w:p>
    <w:p w14:paraId="287CB86D" w14:textId="4834B68F" w:rsidR="008473B8" w:rsidRDefault="008473B8">
      <w:pPr>
        <w:pStyle w:val="TOC2"/>
        <w:tabs>
          <w:tab w:val="right" w:leader="dot" w:pos="8778"/>
        </w:tabs>
        <w:rPr>
          <w:rFonts w:asciiTheme="minorHAnsi" w:eastAsiaTheme="minorEastAsia" w:hAnsiTheme="minorHAnsi" w:cstheme="minorBidi"/>
          <w:noProof/>
          <w:color w:val="auto"/>
          <w:kern w:val="2"/>
          <w:sz w:val="24"/>
          <w:szCs w:val="24"/>
          <w:lang w:val="en-US"/>
          <w14:ligatures w14:val="standardContextual"/>
        </w:rPr>
      </w:pPr>
      <w:hyperlink w:anchor="_Toc243359064" w:history="1">
        <w:r w:rsidRPr="00BB41F5">
          <w:rPr>
            <w:rStyle w:val="Hyperlink"/>
            <w:noProof/>
          </w:rPr>
          <w:t>4.2 Main interaction models</w:t>
        </w:r>
        <w:r>
          <w:rPr>
            <w:noProof/>
            <w:webHidden/>
          </w:rPr>
          <w:tab/>
        </w:r>
        <w:r>
          <w:rPr>
            <w:noProof/>
            <w:webHidden/>
          </w:rPr>
          <w:fldChar w:fldCharType="begin"/>
        </w:r>
        <w:r>
          <w:rPr>
            <w:noProof/>
            <w:webHidden/>
          </w:rPr>
          <w:instrText xml:space="preserve"> PAGEREF _Toc243359064 \h </w:instrText>
        </w:r>
        <w:r>
          <w:rPr>
            <w:noProof/>
            <w:webHidden/>
          </w:rPr>
        </w:r>
        <w:r>
          <w:rPr>
            <w:noProof/>
            <w:webHidden/>
          </w:rPr>
          <w:fldChar w:fldCharType="separate"/>
        </w:r>
        <w:r>
          <w:rPr>
            <w:noProof/>
            <w:webHidden/>
          </w:rPr>
          <w:t>21</w:t>
        </w:r>
        <w:r>
          <w:rPr>
            <w:noProof/>
            <w:webHidden/>
          </w:rPr>
          <w:fldChar w:fldCharType="end"/>
        </w:r>
      </w:hyperlink>
    </w:p>
    <w:p w14:paraId="53BBFEE5" w14:textId="733A446E" w:rsidR="008473B8" w:rsidRDefault="008473B8">
      <w:pPr>
        <w:pStyle w:val="TOC1"/>
        <w:tabs>
          <w:tab w:val="right" w:leader="dot" w:pos="8778"/>
        </w:tabs>
        <w:rPr>
          <w:rFonts w:asciiTheme="minorHAnsi" w:eastAsiaTheme="minorEastAsia" w:hAnsiTheme="minorHAnsi" w:cstheme="minorBidi"/>
          <w:noProof/>
          <w:color w:val="auto"/>
          <w:kern w:val="2"/>
          <w:sz w:val="24"/>
          <w:szCs w:val="24"/>
          <w:lang w:val="en-US"/>
          <w14:ligatures w14:val="standardContextual"/>
        </w:rPr>
      </w:pPr>
      <w:hyperlink w:anchor="_Toc243359065" w:history="1">
        <w:r w:rsidRPr="00BB41F5">
          <w:rPr>
            <w:rStyle w:val="Hyperlink"/>
            <w:noProof/>
          </w:rPr>
          <w:t>CHAPTER 5  TRACEABILITY AND REFERENCES</w:t>
        </w:r>
        <w:r>
          <w:rPr>
            <w:noProof/>
            <w:webHidden/>
          </w:rPr>
          <w:tab/>
        </w:r>
        <w:r>
          <w:rPr>
            <w:noProof/>
            <w:webHidden/>
          </w:rPr>
          <w:fldChar w:fldCharType="begin"/>
        </w:r>
        <w:r>
          <w:rPr>
            <w:noProof/>
            <w:webHidden/>
          </w:rPr>
          <w:instrText xml:space="preserve"> PAGEREF _Toc243359065 \h </w:instrText>
        </w:r>
        <w:r>
          <w:rPr>
            <w:noProof/>
            <w:webHidden/>
          </w:rPr>
        </w:r>
        <w:r>
          <w:rPr>
            <w:noProof/>
            <w:webHidden/>
          </w:rPr>
          <w:fldChar w:fldCharType="separate"/>
        </w:r>
        <w:r>
          <w:rPr>
            <w:noProof/>
            <w:webHidden/>
          </w:rPr>
          <w:t>24</w:t>
        </w:r>
        <w:r>
          <w:rPr>
            <w:noProof/>
            <w:webHidden/>
          </w:rPr>
          <w:fldChar w:fldCharType="end"/>
        </w:r>
      </w:hyperlink>
    </w:p>
    <w:p w14:paraId="6E2E8B1A" w14:textId="0E07CE4D" w:rsidR="008473B8" w:rsidRDefault="008473B8">
      <w:pPr>
        <w:pStyle w:val="TOC2"/>
        <w:tabs>
          <w:tab w:val="right" w:leader="dot" w:pos="8778"/>
        </w:tabs>
        <w:rPr>
          <w:rFonts w:asciiTheme="minorHAnsi" w:eastAsiaTheme="minorEastAsia" w:hAnsiTheme="minorHAnsi" w:cstheme="minorBidi"/>
          <w:noProof/>
          <w:color w:val="auto"/>
          <w:kern w:val="2"/>
          <w:sz w:val="24"/>
          <w:szCs w:val="24"/>
          <w:lang w:val="en-US"/>
          <w14:ligatures w14:val="standardContextual"/>
        </w:rPr>
      </w:pPr>
      <w:hyperlink w:anchor="_Toc243359066" w:history="1">
        <w:r w:rsidRPr="00BB41F5">
          <w:rPr>
            <w:rStyle w:val="Hyperlink"/>
            <w:noProof/>
          </w:rPr>
          <w:t>5.1 Requirements traceability</w:t>
        </w:r>
        <w:r>
          <w:rPr>
            <w:noProof/>
            <w:webHidden/>
          </w:rPr>
          <w:tab/>
        </w:r>
        <w:r>
          <w:rPr>
            <w:noProof/>
            <w:webHidden/>
          </w:rPr>
          <w:fldChar w:fldCharType="begin"/>
        </w:r>
        <w:r>
          <w:rPr>
            <w:noProof/>
            <w:webHidden/>
          </w:rPr>
          <w:instrText xml:space="preserve"> PAGEREF _Toc243359066 \h </w:instrText>
        </w:r>
        <w:r>
          <w:rPr>
            <w:noProof/>
            <w:webHidden/>
          </w:rPr>
        </w:r>
        <w:r>
          <w:rPr>
            <w:noProof/>
            <w:webHidden/>
          </w:rPr>
          <w:fldChar w:fldCharType="separate"/>
        </w:r>
        <w:r>
          <w:rPr>
            <w:noProof/>
            <w:webHidden/>
          </w:rPr>
          <w:t>24</w:t>
        </w:r>
        <w:r>
          <w:rPr>
            <w:noProof/>
            <w:webHidden/>
          </w:rPr>
          <w:fldChar w:fldCharType="end"/>
        </w:r>
      </w:hyperlink>
    </w:p>
    <w:p w14:paraId="0A9B6494" w14:textId="0698444A" w:rsidR="008473B8" w:rsidRDefault="008473B8">
      <w:pPr>
        <w:pStyle w:val="TOC2"/>
        <w:tabs>
          <w:tab w:val="right" w:leader="dot" w:pos="8778"/>
        </w:tabs>
        <w:rPr>
          <w:rFonts w:asciiTheme="minorHAnsi" w:eastAsiaTheme="minorEastAsia" w:hAnsiTheme="minorHAnsi" w:cstheme="minorBidi"/>
          <w:noProof/>
          <w:color w:val="auto"/>
          <w:kern w:val="2"/>
          <w:sz w:val="24"/>
          <w:szCs w:val="24"/>
          <w:lang w:val="en-US"/>
          <w14:ligatures w14:val="standardContextual"/>
        </w:rPr>
      </w:pPr>
      <w:hyperlink w:anchor="_Toc243359067" w:history="1">
        <w:r w:rsidRPr="00BB41F5">
          <w:rPr>
            <w:rStyle w:val="Hyperlink"/>
            <w:noProof/>
          </w:rPr>
          <w:t>5.2 RAG configuration</w:t>
        </w:r>
        <w:r>
          <w:rPr>
            <w:noProof/>
            <w:webHidden/>
          </w:rPr>
          <w:tab/>
        </w:r>
        <w:r>
          <w:rPr>
            <w:noProof/>
            <w:webHidden/>
          </w:rPr>
          <w:fldChar w:fldCharType="begin"/>
        </w:r>
        <w:r>
          <w:rPr>
            <w:noProof/>
            <w:webHidden/>
          </w:rPr>
          <w:instrText xml:space="preserve"> PAGEREF _Toc243359067 \h </w:instrText>
        </w:r>
        <w:r>
          <w:rPr>
            <w:noProof/>
            <w:webHidden/>
          </w:rPr>
        </w:r>
        <w:r>
          <w:rPr>
            <w:noProof/>
            <w:webHidden/>
          </w:rPr>
          <w:fldChar w:fldCharType="separate"/>
        </w:r>
        <w:r>
          <w:rPr>
            <w:noProof/>
            <w:webHidden/>
          </w:rPr>
          <w:t>25</w:t>
        </w:r>
        <w:r>
          <w:rPr>
            <w:noProof/>
            <w:webHidden/>
          </w:rPr>
          <w:fldChar w:fldCharType="end"/>
        </w:r>
      </w:hyperlink>
    </w:p>
    <w:p w14:paraId="066E2642" w14:textId="4BF59E31" w:rsidR="008473B8" w:rsidRDefault="008473B8">
      <w:pPr>
        <w:pStyle w:val="TOC2"/>
        <w:tabs>
          <w:tab w:val="right" w:leader="dot" w:pos="8778"/>
        </w:tabs>
        <w:rPr>
          <w:rFonts w:asciiTheme="minorHAnsi" w:eastAsiaTheme="minorEastAsia" w:hAnsiTheme="minorHAnsi" w:cstheme="minorBidi"/>
          <w:noProof/>
          <w:color w:val="auto"/>
          <w:kern w:val="2"/>
          <w:sz w:val="24"/>
          <w:szCs w:val="24"/>
          <w:lang w:val="en-US"/>
          <w14:ligatures w14:val="standardContextual"/>
        </w:rPr>
      </w:pPr>
      <w:hyperlink w:anchor="_Toc243359068" w:history="1">
        <w:r w:rsidRPr="00BB41F5">
          <w:rPr>
            <w:rStyle w:val="Hyperlink"/>
            <w:noProof/>
          </w:rPr>
          <w:t>5.3 Project references</w:t>
        </w:r>
        <w:r>
          <w:rPr>
            <w:noProof/>
            <w:webHidden/>
          </w:rPr>
          <w:tab/>
        </w:r>
        <w:r>
          <w:rPr>
            <w:noProof/>
            <w:webHidden/>
          </w:rPr>
          <w:fldChar w:fldCharType="begin"/>
        </w:r>
        <w:r>
          <w:rPr>
            <w:noProof/>
            <w:webHidden/>
          </w:rPr>
          <w:instrText xml:space="preserve"> PAGEREF _Toc243359068 \h </w:instrText>
        </w:r>
        <w:r>
          <w:rPr>
            <w:noProof/>
            <w:webHidden/>
          </w:rPr>
        </w:r>
        <w:r>
          <w:rPr>
            <w:noProof/>
            <w:webHidden/>
          </w:rPr>
          <w:fldChar w:fldCharType="separate"/>
        </w:r>
        <w:r>
          <w:rPr>
            <w:noProof/>
            <w:webHidden/>
          </w:rPr>
          <w:t>25</w:t>
        </w:r>
        <w:r>
          <w:rPr>
            <w:noProof/>
            <w:webHidden/>
          </w:rPr>
          <w:fldChar w:fldCharType="end"/>
        </w:r>
      </w:hyperlink>
    </w:p>
    <w:p w14:paraId="4ABE770F" w14:textId="4D2915C6" w:rsidR="008473B8" w:rsidRDefault="008473B8">
      <w:pPr>
        <w:pStyle w:val="TOC2"/>
        <w:tabs>
          <w:tab w:val="right" w:leader="dot" w:pos="8778"/>
        </w:tabs>
        <w:rPr>
          <w:rFonts w:asciiTheme="minorHAnsi" w:eastAsiaTheme="minorEastAsia" w:hAnsiTheme="minorHAnsi" w:cstheme="minorBidi"/>
          <w:noProof/>
          <w:color w:val="auto"/>
          <w:kern w:val="2"/>
          <w:sz w:val="24"/>
          <w:szCs w:val="24"/>
          <w:lang w:val="en-US"/>
          <w14:ligatures w14:val="standardContextual"/>
        </w:rPr>
      </w:pPr>
      <w:hyperlink w:anchor="_Toc243359069" w:history="1">
        <w:r w:rsidRPr="00BB41F5">
          <w:rPr>
            <w:rStyle w:val="Hyperlink"/>
            <w:noProof/>
          </w:rPr>
          <w:t>5.4 Source code references</w:t>
        </w:r>
        <w:r>
          <w:rPr>
            <w:noProof/>
            <w:webHidden/>
          </w:rPr>
          <w:tab/>
        </w:r>
        <w:r>
          <w:rPr>
            <w:noProof/>
            <w:webHidden/>
          </w:rPr>
          <w:fldChar w:fldCharType="begin"/>
        </w:r>
        <w:r>
          <w:rPr>
            <w:noProof/>
            <w:webHidden/>
          </w:rPr>
          <w:instrText xml:space="preserve"> PAGEREF _Toc243359069 \h </w:instrText>
        </w:r>
        <w:r>
          <w:rPr>
            <w:noProof/>
            <w:webHidden/>
          </w:rPr>
        </w:r>
        <w:r>
          <w:rPr>
            <w:noProof/>
            <w:webHidden/>
          </w:rPr>
          <w:fldChar w:fldCharType="separate"/>
        </w:r>
        <w:r>
          <w:rPr>
            <w:noProof/>
            <w:webHidden/>
          </w:rPr>
          <w:t>26</w:t>
        </w:r>
        <w:r>
          <w:rPr>
            <w:noProof/>
            <w:webHidden/>
          </w:rPr>
          <w:fldChar w:fldCharType="end"/>
        </w:r>
      </w:hyperlink>
    </w:p>
    <w:p w14:paraId="5EE1B7A8" w14:textId="07EA666D" w:rsidR="006D16CC" w:rsidRDefault="00FA3F53" w:rsidP="007A7479">
      <w:pPr>
        <w:spacing w:after="0" w:line="240" w:lineRule="auto"/>
      </w:pPr>
      <w:r w:rsidRPr="007A7479">
        <w:rPr>
          <w:sz w:val="18"/>
        </w:rPr>
        <w:fldChar w:fldCharType="end"/>
      </w:r>
    </w:p>
    <w:p w14:paraId="144F8FBC" w14:textId="77777777" w:rsidR="006D16CC" w:rsidRDefault="00FA3F53">
      <w:pPr>
        <w:pStyle w:val="Heading1"/>
        <w:pageBreakBefore/>
        <w:jc w:val="center"/>
      </w:pPr>
      <w:bookmarkStart w:id="0" w:name="_Toc243359042"/>
      <w:r>
        <w:lastRenderedPageBreak/>
        <w:t>CHAPTER 1  INTRODUCTION</w:t>
      </w:r>
      <w:bookmarkEnd w:id="0"/>
    </w:p>
    <w:p w14:paraId="4B49E1C2" w14:textId="77777777" w:rsidR="006D16CC" w:rsidRDefault="00FA3F53">
      <w:pPr>
        <w:pStyle w:val="Heading2"/>
      </w:pPr>
      <w:bookmarkStart w:id="1" w:name="_Toc243359043"/>
      <w:r>
        <w:t>1.1 Purpose of the document</w:t>
      </w:r>
      <w:bookmarkEnd w:id="1"/>
    </w:p>
    <w:p w14:paraId="6C66ADBC" w14:textId="77777777" w:rsidR="006D16CC" w:rsidRDefault="00FA3F53">
      <w:r>
        <w:t>This Software Requirements Specification defines the scope, users, functions, data constraints and validation approach of Gia Chuan for the IT Project course. The project applies Retrieval Augmented Generation to Vietnamese catalog and price questions. Its objective is to connect natural language requests to verified product records and current store prices.</w:t>
      </w:r>
    </w:p>
    <w:p w14:paraId="3A23F278" w14:textId="77777777" w:rsidR="006D16CC" w:rsidRDefault="00FA3F53">
      <w:r>
        <w:t>Gia Chuan, named PriceApp in the repository, supports staff who search for materials and prepare quotations, and customers who browse the public catalog, ask questions and submit order requests. The RAG assistant uses product names, aliases, specifications, attributes and packaging as its knowledge base. It can describe or compare only facts supported by retrieved records.</w:t>
      </w:r>
    </w:p>
    <w:p w14:paraId="1019B219" w14:textId="77777777" w:rsidR="006D16CC" w:rsidRDefault="00FA3F53">
      <w:r>
        <w:t>Current prices are read from PostgreSQL through prices.amount. In the active retrieval_first mode, the model receives the complete question, recent context and retrieved evidence, then selects relevant identifiers and writes an explanation. The server validates those identifiers and renders prices from fresh SQL rows. Direct catalog browsing remains available independently of AI question answering. [M1, M3, M14]</w:t>
      </w:r>
    </w:p>
    <w:p w14:paraId="44D22E04" w14:textId="77777777" w:rsidR="006D16CC" w:rsidRDefault="00FA3F53">
      <w:pPr>
        <w:pStyle w:val="Heading2"/>
      </w:pPr>
      <w:bookmarkStart w:id="2" w:name="_Toc243359044"/>
      <w:r>
        <w:t>1.2 Problem statement and objectives</w:t>
      </w:r>
      <w:bookmarkEnd w:id="2"/>
    </w:p>
    <w:p w14:paraId="4E3C2D7D" w14:textId="77777777" w:rsidR="006D16CC" w:rsidRDefault="00FA3F53">
      <w:r>
        <w:t>Hardware catalogs contain similar product names with different sizes, units, package quantities and price tiers. The same specification may have a retail price for a small pack and a wholesale price for a larger pack. Customers use familiar names, unaccented Vietnamese and shorthand such as 8x100, 1F5 or 1T2. The system must identify the relevant variant before showing its price or adding it to a quotation.</w:t>
      </w:r>
    </w:p>
    <w:p w14:paraId="75A9ECAC" w14:textId="77777777" w:rsidR="006D16CC" w:rsidRDefault="00FA3F53">
      <w:pPr>
        <w:ind w:left="198" w:hanging="198"/>
      </w:pPr>
      <w:r>
        <w:t>• Search products by name, alias and specification through an interface suitable for phones and counter sales.</w:t>
      </w:r>
    </w:p>
    <w:p w14:paraId="12E981A4" w14:textId="77777777" w:rsidR="006D16CC" w:rsidRDefault="00FA3F53">
      <w:pPr>
        <w:ind w:left="198" w:hanging="198"/>
      </w:pPr>
      <w:r>
        <w:t>• Answer Vietnamese questions about verified catalog facts, packaging and current prices, with supporting sources.</w:t>
      </w:r>
    </w:p>
    <w:p w14:paraId="231F2D7F" w14:textId="77777777" w:rsidR="006D16CC" w:rsidRDefault="00FA3F53">
      <w:pPr>
        <w:ind w:left="198" w:hanging="198"/>
      </w:pPr>
      <w:r>
        <w:t>• Combine semantic retrieval, conversation context and current SQL evidence to handle product discovery, follow-up questions and factual comparisons.</w:t>
      </w:r>
    </w:p>
    <w:p w14:paraId="7E212E76" w14:textId="77777777" w:rsidR="006D16CC" w:rsidRDefault="00FA3F53">
      <w:pPr>
        <w:ind w:left="198" w:hanging="198"/>
      </w:pPr>
      <w:r>
        <w:t>• Prepare quotations and order requests using eligible price rows and support staff processing of customer requests.</w:t>
      </w:r>
    </w:p>
    <w:p w14:paraId="5A005017" w14:textId="77777777" w:rsidR="006D16CC" w:rsidRDefault="00FA3F53">
      <w:pPr>
        <w:ind w:left="198" w:hanging="198"/>
      </w:pPr>
      <w:r>
        <w:t>• Allow authorized users to update prices, undo changes and administer the RAG index with appropriate access control.</w:t>
      </w:r>
    </w:p>
    <w:p w14:paraId="590D597F" w14:textId="77777777" w:rsidR="006D16CC" w:rsidRDefault="00FA3F53">
      <w:pPr>
        <w:pStyle w:val="Heading2"/>
      </w:pPr>
      <w:bookmarkStart w:id="3" w:name="_Toc243359045"/>
      <w:r>
        <w:lastRenderedPageBreak/>
        <w:t>1.3 Product scope</w:t>
      </w:r>
      <w:bookmarkEnd w:id="3"/>
    </w:p>
    <w:p w14:paraId="702F407D" w14:textId="77777777" w:rsidR="006D16CC" w:rsidRDefault="00FA3F53">
      <w:pPr>
        <w:pStyle w:val="Heading3"/>
      </w:pPr>
      <w:r>
        <w:t>1.3.1 Functional scope</w:t>
      </w:r>
    </w:p>
    <w:p w14:paraId="5FC9F611" w14:textId="77777777" w:rsidR="006D16CC" w:rsidRDefault="00FA3F53">
      <w:r>
        <w:t>The application includes a staff counter, a public storefront, catalog question answering, quotation preparation, order requests, catalog and price maintenance, RAG index administration, answer feedback and read-only offline snapshots. Frontend and backend are separate workspaces. Supabase provides authentication, persistent storage and row-level access control.</w:t>
      </w:r>
    </w:p>
    <w:p w14:paraId="61F1D15A" w14:textId="77777777" w:rsidR="006D16CC" w:rsidRDefault="00FA3F53">
      <w:r>
        <w:t>The RAG corpus contains eligible Supabase catalog records. Embedding text is assembled from category and product names, descriptions, aliases, specifications, attributes and packaging. Source photographs may be retained as provenance for catalog rows, but image OCR transcripts are not used as RAG knowledge in the current implementation. [T3, M2]</w:t>
      </w:r>
    </w:p>
    <w:p w14:paraId="14F9481C" w14:textId="77777777" w:rsidR="006D16CC" w:rsidRDefault="00FA3F53">
      <w:pPr>
        <w:pStyle w:val="Heading3"/>
      </w:pPr>
      <w:r>
        <w:t>1.3.2 Business and knowledge boundaries</w:t>
      </w:r>
    </w:p>
    <w:p w14:paraId="3A50088E" w14:textId="77777777" w:rsidR="006D16CC" w:rsidRDefault="00FA3F53">
      <w:r>
        <w:t>Order requests record customer demand for later store confirmation. Online payment, shipment scheduling and inventory management are outside the current scope. The assistant does not establish load capacity, installation safety, compatibility or suitability unless the retrieved knowledge explicitly supports the claim. Product information and price lookup are the principal supported tasks.</w:t>
      </w:r>
    </w:p>
    <w:p w14:paraId="2B64F3C6" w14:textId="77777777" w:rsidR="006D16CC" w:rsidRDefault="00FA3F53">
      <w:r>
        <w:t>Offline mode reads a previously stored device snapshot with its own synchronization timestamp. A snapshot does not replace current server checks for write operations. Catalog edits enqueue indexing work; price changes are read directly from SQL and do not require new embeddings.</w:t>
      </w:r>
    </w:p>
    <w:p w14:paraId="5AE8B1A5" w14:textId="77777777" w:rsidR="006D16CC" w:rsidRDefault="00FA3F53">
      <w:pPr>
        <w:pStyle w:val="Heading2"/>
      </w:pPr>
      <w:bookmarkStart w:id="4" w:name="_Toc243359046"/>
      <w:r>
        <w:t>1.4 Actors and intended readers</w:t>
      </w:r>
      <w:bookmarkEnd w:id="4"/>
    </w:p>
    <w:p w14:paraId="2BF3E20E" w14:textId="77777777" w:rsidR="006D16CC" w:rsidRDefault="00FA3F53">
      <w:pPr>
        <w:pStyle w:val="Caption"/>
        <w:keepNext/>
        <w:jc w:val="center"/>
      </w:pPr>
      <w:r>
        <w:t>Table 1.1  Gia Chuan actors</w:t>
      </w:r>
    </w:p>
    <w:tbl>
      <w:tblPr>
        <w:tblStyle w:val="afff4"/>
        <w:tblW w:w="8788"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1814"/>
        <w:gridCol w:w="6974"/>
      </w:tblGrid>
      <w:tr w:rsidR="006D16CC" w14:paraId="167632F5" w14:textId="77777777">
        <w:trPr>
          <w:cantSplit/>
          <w:tblHeader/>
          <w:jc w:val="center"/>
        </w:trPr>
        <w:tc>
          <w:tcPr>
            <w:tcW w:w="1814" w:type="dxa"/>
            <w:shd w:val="clear" w:color="auto" w:fill="F0F0F0"/>
            <w:tcMar>
              <w:top w:w="85" w:type="dxa"/>
              <w:left w:w="100" w:type="dxa"/>
              <w:bottom w:w="85" w:type="dxa"/>
              <w:right w:w="100" w:type="dxa"/>
            </w:tcMar>
            <w:vAlign w:val="center"/>
          </w:tcPr>
          <w:p w14:paraId="46340821" w14:textId="77777777" w:rsidR="006D16CC" w:rsidRDefault="00FA3F53">
            <w:pPr>
              <w:keepNext/>
              <w:spacing w:after="40" w:line="259" w:lineRule="auto"/>
              <w:jc w:val="center"/>
            </w:pPr>
            <w:r>
              <w:rPr>
                <w:b/>
                <w:sz w:val="22"/>
                <w:lang w:val="en-US"/>
              </w:rPr>
              <w:t>Actor</w:t>
            </w:r>
          </w:p>
        </w:tc>
        <w:tc>
          <w:tcPr>
            <w:tcW w:w="6973" w:type="dxa"/>
            <w:shd w:val="clear" w:color="auto" w:fill="F0F0F0"/>
            <w:tcMar>
              <w:top w:w="85" w:type="dxa"/>
              <w:left w:w="100" w:type="dxa"/>
              <w:bottom w:w="85" w:type="dxa"/>
              <w:right w:w="100" w:type="dxa"/>
            </w:tcMar>
            <w:vAlign w:val="center"/>
          </w:tcPr>
          <w:p w14:paraId="5528BA0C" w14:textId="77777777" w:rsidR="006D16CC" w:rsidRDefault="00FA3F53">
            <w:pPr>
              <w:keepNext/>
              <w:spacing w:after="40" w:line="259" w:lineRule="auto"/>
              <w:jc w:val="center"/>
            </w:pPr>
            <w:r>
              <w:rPr>
                <w:b/>
                <w:sz w:val="22"/>
                <w:lang w:val="en-US"/>
              </w:rPr>
              <w:t>Main needs and permissions</w:t>
            </w:r>
          </w:p>
        </w:tc>
      </w:tr>
      <w:tr w:rsidR="006D16CC" w14:paraId="718F3E66" w14:textId="77777777">
        <w:trPr>
          <w:cantSplit/>
          <w:jc w:val="center"/>
        </w:trPr>
        <w:tc>
          <w:tcPr>
            <w:tcW w:w="1814" w:type="dxa"/>
            <w:shd w:val="clear" w:color="auto" w:fill="FFFFFF"/>
            <w:tcMar>
              <w:top w:w="85" w:type="dxa"/>
              <w:left w:w="100" w:type="dxa"/>
              <w:bottom w:w="85" w:type="dxa"/>
              <w:right w:w="100" w:type="dxa"/>
            </w:tcMar>
            <w:vAlign w:val="center"/>
          </w:tcPr>
          <w:p w14:paraId="4F8D9740" w14:textId="77777777" w:rsidR="006D16CC" w:rsidRDefault="00FA3F53">
            <w:pPr>
              <w:spacing w:after="40" w:line="259" w:lineRule="auto"/>
              <w:jc w:val="left"/>
            </w:pPr>
            <w:r>
              <w:rPr>
                <w:sz w:val="22"/>
                <w:lang w:val="en-US"/>
              </w:rPr>
              <w:t>Customer</w:t>
            </w:r>
          </w:p>
        </w:tc>
        <w:tc>
          <w:tcPr>
            <w:tcW w:w="6973" w:type="dxa"/>
            <w:shd w:val="clear" w:color="auto" w:fill="FFFFFF"/>
            <w:tcMar>
              <w:top w:w="85" w:type="dxa"/>
              <w:left w:w="100" w:type="dxa"/>
              <w:bottom w:w="85" w:type="dxa"/>
              <w:right w:w="100" w:type="dxa"/>
            </w:tcMar>
            <w:vAlign w:val="center"/>
          </w:tcPr>
          <w:p w14:paraId="05F05F93" w14:textId="77777777" w:rsidR="006D16CC" w:rsidRDefault="00FA3F53">
            <w:pPr>
              <w:spacing w:after="40" w:line="259" w:lineRule="auto"/>
              <w:jc w:val="left"/>
            </w:pPr>
            <w:r>
              <w:rPr>
                <w:sz w:val="22"/>
                <w:lang w:val="en-US"/>
              </w:rPr>
              <w:t>Browse the public catalog, ask questions, select items and submit order requests without a staff session.</w:t>
            </w:r>
          </w:p>
        </w:tc>
      </w:tr>
      <w:tr w:rsidR="006D16CC" w14:paraId="19DD4A4A" w14:textId="77777777">
        <w:trPr>
          <w:cantSplit/>
          <w:jc w:val="center"/>
        </w:trPr>
        <w:tc>
          <w:tcPr>
            <w:tcW w:w="1814" w:type="dxa"/>
            <w:shd w:val="clear" w:color="auto" w:fill="FFFFFF"/>
            <w:tcMar>
              <w:top w:w="85" w:type="dxa"/>
              <w:left w:w="100" w:type="dxa"/>
              <w:bottom w:w="85" w:type="dxa"/>
              <w:right w:w="100" w:type="dxa"/>
            </w:tcMar>
            <w:vAlign w:val="center"/>
          </w:tcPr>
          <w:p w14:paraId="1F59D182" w14:textId="77777777" w:rsidR="006D16CC" w:rsidRDefault="00FA3F53">
            <w:pPr>
              <w:spacing w:after="40" w:line="259" w:lineRule="auto"/>
              <w:jc w:val="left"/>
            </w:pPr>
            <w:r>
              <w:rPr>
                <w:sz w:val="22"/>
                <w:lang w:val="en-US"/>
              </w:rPr>
              <w:t>Viewer</w:t>
            </w:r>
          </w:p>
        </w:tc>
        <w:tc>
          <w:tcPr>
            <w:tcW w:w="6973" w:type="dxa"/>
            <w:shd w:val="clear" w:color="auto" w:fill="FFFFFF"/>
            <w:tcMar>
              <w:top w:w="85" w:type="dxa"/>
              <w:left w:w="100" w:type="dxa"/>
              <w:bottom w:w="85" w:type="dxa"/>
              <w:right w:w="100" w:type="dxa"/>
            </w:tcMar>
            <w:vAlign w:val="center"/>
          </w:tcPr>
          <w:p w14:paraId="53C724D8" w14:textId="77777777" w:rsidR="006D16CC" w:rsidRDefault="00FA3F53">
            <w:pPr>
              <w:spacing w:after="40" w:line="259" w:lineRule="auto"/>
              <w:jc w:val="left"/>
            </w:pPr>
            <w:r>
              <w:rPr>
                <w:sz w:val="22"/>
                <w:lang w:val="en-US"/>
              </w:rPr>
              <w:t>Sign in to read data within the granted scope; cannot edit prices or process customer orders.</w:t>
            </w:r>
          </w:p>
        </w:tc>
      </w:tr>
      <w:tr w:rsidR="006D16CC" w14:paraId="7B2DFBAA" w14:textId="77777777">
        <w:trPr>
          <w:cantSplit/>
          <w:jc w:val="center"/>
        </w:trPr>
        <w:tc>
          <w:tcPr>
            <w:tcW w:w="1814" w:type="dxa"/>
            <w:shd w:val="clear" w:color="auto" w:fill="FFFFFF"/>
            <w:tcMar>
              <w:top w:w="85" w:type="dxa"/>
              <w:left w:w="100" w:type="dxa"/>
              <w:bottom w:w="85" w:type="dxa"/>
              <w:right w:w="100" w:type="dxa"/>
            </w:tcMar>
            <w:vAlign w:val="center"/>
          </w:tcPr>
          <w:p w14:paraId="5977A7DD" w14:textId="77777777" w:rsidR="006D16CC" w:rsidRDefault="00FA3F53">
            <w:pPr>
              <w:spacing w:after="40" w:line="259" w:lineRule="auto"/>
              <w:jc w:val="left"/>
            </w:pPr>
            <w:r>
              <w:rPr>
                <w:sz w:val="22"/>
                <w:lang w:val="en-US"/>
              </w:rPr>
              <w:t>Editor</w:t>
            </w:r>
          </w:p>
        </w:tc>
        <w:tc>
          <w:tcPr>
            <w:tcW w:w="6973" w:type="dxa"/>
            <w:shd w:val="clear" w:color="auto" w:fill="FFFFFF"/>
            <w:tcMar>
              <w:top w:w="85" w:type="dxa"/>
              <w:left w:w="100" w:type="dxa"/>
              <w:bottom w:w="85" w:type="dxa"/>
              <w:right w:w="100" w:type="dxa"/>
            </w:tcMar>
            <w:vAlign w:val="center"/>
          </w:tcPr>
          <w:p w14:paraId="5E6F9EDA" w14:textId="77777777" w:rsidR="006D16CC" w:rsidRDefault="00FA3F53">
            <w:pPr>
              <w:spacing w:after="40" w:line="259" w:lineRule="auto"/>
              <w:jc w:val="left"/>
            </w:pPr>
            <w:r>
              <w:rPr>
                <w:sz w:val="22"/>
                <w:lang w:val="en-US"/>
              </w:rPr>
              <w:t>Search, quote, create and process counter orders, and update or undo prices through authorized APIs.</w:t>
            </w:r>
          </w:p>
        </w:tc>
      </w:tr>
      <w:tr w:rsidR="006D16CC" w14:paraId="1E4A67CB" w14:textId="77777777">
        <w:trPr>
          <w:cantSplit/>
          <w:jc w:val="center"/>
        </w:trPr>
        <w:tc>
          <w:tcPr>
            <w:tcW w:w="1814" w:type="dxa"/>
            <w:shd w:val="clear" w:color="auto" w:fill="FFFFFF"/>
            <w:tcMar>
              <w:top w:w="85" w:type="dxa"/>
              <w:left w:w="100" w:type="dxa"/>
              <w:bottom w:w="85" w:type="dxa"/>
              <w:right w:w="100" w:type="dxa"/>
            </w:tcMar>
            <w:vAlign w:val="center"/>
          </w:tcPr>
          <w:p w14:paraId="2E1CAD3C" w14:textId="77777777" w:rsidR="006D16CC" w:rsidRDefault="00FA3F53">
            <w:pPr>
              <w:spacing w:after="40" w:line="259" w:lineRule="auto"/>
              <w:jc w:val="left"/>
            </w:pPr>
            <w:r>
              <w:rPr>
                <w:sz w:val="22"/>
                <w:lang w:val="en-US"/>
              </w:rPr>
              <w:t>Owner</w:t>
            </w:r>
          </w:p>
        </w:tc>
        <w:tc>
          <w:tcPr>
            <w:tcW w:w="6973" w:type="dxa"/>
            <w:shd w:val="clear" w:color="auto" w:fill="FFFFFF"/>
            <w:tcMar>
              <w:top w:w="85" w:type="dxa"/>
              <w:left w:w="100" w:type="dxa"/>
              <w:bottom w:w="85" w:type="dxa"/>
              <w:right w:w="100" w:type="dxa"/>
            </w:tcMar>
            <w:vAlign w:val="center"/>
          </w:tcPr>
          <w:p w14:paraId="1D2E8FAB" w14:textId="77777777" w:rsidR="006D16CC" w:rsidRDefault="00FA3F53">
            <w:pPr>
              <w:spacing w:after="40" w:line="259" w:lineRule="auto"/>
              <w:jc w:val="left"/>
            </w:pPr>
            <w:r>
              <w:rPr>
                <w:sz w:val="22"/>
                <w:lang w:val="en-US"/>
              </w:rPr>
              <w:t>Perform staff operations, maintain catalog records and administer RAG indexing, diagnostics and feedback.</w:t>
            </w:r>
          </w:p>
        </w:tc>
      </w:tr>
    </w:tbl>
    <w:p w14:paraId="277C93F7" w14:textId="77777777" w:rsidR="006D16CC" w:rsidRDefault="006D16CC">
      <w:pPr>
        <w:spacing w:after="0"/>
      </w:pPr>
    </w:p>
    <w:p w14:paraId="71452D90" w14:textId="77777777" w:rsidR="006D16CC" w:rsidRDefault="00FA3F53">
      <w:r>
        <w:lastRenderedPageBreak/>
        <w:t>The report is intended for the course assessor, frontend and backend developers, testers and application operators. The customer evidence scope represents public access; customer is not an additional internal account role alongside owner, editor and viewer. [M5]</w:t>
      </w:r>
    </w:p>
    <w:p w14:paraId="05F1EE6B" w14:textId="77777777" w:rsidR="006D16CC" w:rsidRDefault="00FA3F53">
      <w:pPr>
        <w:pStyle w:val="Heading2"/>
      </w:pPr>
      <w:bookmarkStart w:id="5" w:name="_Toc243359047"/>
      <w:r>
        <w:t>1.5 Terms and document organization</w:t>
      </w:r>
      <w:bookmarkEnd w:id="5"/>
    </w:p>
    <w:p w14:paraId="2D543126" w14:textId="77777777" w:rsidR="006D16CC" w:rsidRDefault="00FA3F53">
      <w:pPr>
        <w:pStyle w:val="Caption"/>
        <w:keepNext/>
        <w:jc w:val="center"/>
      </w:pPr>
      <w:r>
        <w:t>Table 1.2  Project terminology</w:t>
      </w:r>
    </w:p>
    <w:tbl>
      <w:tblPr>
        <w:tblStyle w:val="afff4"/>
        <w:tblW w:w="8788"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1928"/>
        <w:gridCol w:w="6860"/>
      </w:tblGrid>
      <w:tr w:rsidR="006D16CC" w14:paraId="76BDBC17" w14:textId="77777777">
        <w:trPr>
          <w:cantSplit/>
          <w:tblHeader/>
          <w:jc w:val="center"/>
        </w:trPr>
        <w:tc>
          <w:tcPr>
            <w:tcW w:w="1928" w:type="dxa"/>
            <w:shd w:val="clear" w:color="auto" w:fill="F0F0F0"/>
            <w:tcMar>
              <w:top w:w="85" w:type="dxa"/>
              <w:left w:w="100" w:type="dxa"/>
              <w:bottom w:w="85" w:type="dxa"/>
              <w:right w:w="100" w:type="dxa"/>
            </w:tcMar>
            <w:vAlign w:val="center"/>
          </w:tcPr>
          <w:p w14:paraId="11EE5414" w14:textId="77777777" w:rsidR="006D16CC" w:rsidRDefault="00FA3F53">
            <w:pPr>
              <w:keepNext/>
              <w:spacing w:after="40" w:line="259" w:lineRule="auto"/>
              <w:jc w:val="center"/>
            </w:pPr>
            <w:r>
              <w:rPr>
                <w:b/>
                <w:sz w:val="22"/>
                <w:lang w:val="en-US"/>
              </w:rPr>
              <w:t>Term</w:t>
            </w:r>
          </w:p>
        </w:tc>
        <w:tc>
          <w:tcPr>
            <w:tcW w:w="6860" w:type="dxa"/>
            <w:shd w:val="clear" w:color="auto" w:fill="F0F0F0"/>
            <w:tcMar>
              <w:top w:w="85" w:type="dxa"/>
              <w:left w:w="100" w:type="dxa"/>
              <w:bottom w:w="85" w:type="dxa"/>
              <w:right w:w="100" w:type="dxa"/>
            </w:tcMar>
            <w:vAlign w:val="center"/>
          </w:tcPr>
          <w:p w14:paraId="7F1C2B80" w14:textId="77777777" w:rsidR="006D16CC" w:rsidRDefault="00FA3F53">
            <w:pPr>
              <w:keepNext/>
              <w:spacing w:after="40" w:line="259" w:lineRule="auto"/>
              <w:jc w:val="center"/>
            </w:pPr>
            <w:r>
              <w:rPr>
                <w:b/>
                <w:sz w:val="22"/>
                <w:lang w:val="en-US"/>
              </w:rPr>
              <w:t>Meaning in this project</w:t>
            </w:r>
          </w:p>
        </w:tc>
      </w:tr>
      <w:tr w:rsidR="006D16CC" w14:paraId="64E82056" w14:textId="77777777">
        <w:trPr>
          <w:cantSplit/>
          <w:jc w:val="center"/>
        </w:trPr>
        <w:tc>
          <w:tcPr>
            <w:tcW w:w="1928" w:type="dxa"/>
            <w:shd w:val="clear" w:color="auto" w:fill="FFFFFF"/>
            <w:tcMar>
              <w:top w:w="85" w:type="dxa"/>
              <w:left w:w="100" w:type="dxa"/>
              <w:bottom w:w="85" w:type="dxa"/>
              <w:right w:w="100" w:type="dxa"/>
            </w:tcMar>
            <w:vAlign w:val="center"/>
          </w:tcPr>
          <w:p w14:paraId="67E5C274" w14:textId="77777777" w:rsidR="006D16CC" w:rsidRDefault="00FA3F53">
            <w:pPr>
              <w:spacing w:after="40" w:line="259" w:lineRule="auto"/>
              <w:jc w:val="left"/>
            </w:pPr>
            <w:r>
              <w:rPr>
                <w:sz w:val="22"/>
                <w:lang w:val="en-US"/>
              </w:rPr>
              <w:t>SRS</w:t>
            </w:r>
          </w:p>
        </w:tc>
        <w:tc>
          <w:tcPr>
            <w:tcW w:w="6860" w:type="dxa"/>
            <w:shd w:val="clear" w:color="auto" w:fill="FFFFFF"/>
            <w:tcMar>
              <w:top w:w="85" w:type="dxa"/>
              <w:left w:w="100" w:type="dxa"/>
              <w:bottom w:w="85" w:type="dxa"/>
              <w:right w:w="100" w:type="dxa"/>
            </w:tcMar>
            <w:vAlign w:val="center"/>
          </w:tcPr>
          <w:p w14:paraId="7461BEF8" w14:textId="77777777" w:rsidR="006D16CC" w:rsidRDefault="00FA3F53">
            <w:pPr>
              <w:spacing w:after="40" w:line="259" w:lineRule="auto"/>
              <w:jc w:val="left"/>
            </w:pPr>
            <w:r>
              <w:rPr>
                <w:sz w:val="22"/>
                <w:lang w:val="en-US"/>
              </w:rPr>
              <w:t>Software Requirements Specification.</w:t>
            </w:r>
          </w:p>
        </w:tc>
      </w:tr>
      <w:tr w:rsidR="006D16CC" w14:paraId="3123A5AE" w14:textId="77777777">
        <w:trPr>
          <w:cantSplit/>
          <w:jc w:val="center"/>
        </w:trPr>
        <w:tc>
          <w:tcPr>
            <w:tcW w:w="1928" w:type="dxa"/>
            <w:shd w:val="clear" w:color="auto" w:fill="FFFFFF"/>
            <w:tcMar>
              <w:top w:w="85" w:type="dxa"/>
              <w:left w:w="100" w:type="dxa"/>
              <w:bottom w:w="85" w:type="dxa"/>
              <w:right w:w="100" w:type="dxa"/>
            </w:tcMar>
            <w:vAlign w:val="center"/>
          </w:tcPr>
          <w:p w14:paraId="382D60FA" w14:textId="77777777" w:rsidR="006D16CC" w:rsidRDefault="00FA3F53">
            <w:pPr>
              <w:spacing w:after="40" w:line="259" w:lineRule="auto"/>
              <w:jc w:val="left"/>
            </w:pPr>
            <w:r>
              <w:rPr>
                <w:sz w:val="22"/>
                <w:lang w:val="en-US"/>
              </w:rPr>
              <w:t>RAG</w:t>
            </w:r>
          </w:p>
        </w:tc>
        <w:tc>
          <w:tcPr>
            <w:tcW w:w="6860" w:type="dxa"/>
            <w:shd w:val="clear" w:color="auto" w:fill="FFFFFF"/>
            <w:tcMar>
              <w:top w:w="85" w:type="dxa"/>
              <w:left w:w="100" w:type="dxa"/>
              <w:bottom w:w="85" w:type="dxa"/>
              <w:right w:w="100" w:type="dxa"/>
            </w:tcMar>
            <w:vAlign w:val="center"/>
          </w:tcPr>
          <w:p w14:paraId="3FEE3993" w14:textId="77777777" w:rsidR="006D16CC" w:rsidRDefault="00FA3F53">
            <w:pPr>
              <w:spacing w:after="40" w:line="259" w:lineRule="auto"/>
              <w:jc w:val="left"/>
            </w:pPr>
            <w:r>
              <w:rPr>
                <w:sz w:val="22"/>
                <w:lang w:val="en-US"/>
              </w:rPr>
              <w:t>Retrieval Augmented Generation: generate an answer using retrieved evidence.</w:t>
            </w:r>
          </w:p>
        </w:tc>
      </w:tr>
      <w:tr w:rsidR="006D16CC" w14:paraId="7DC22494" w14:textId="77777777">
        <w:trPr>
          <w:cantSplit/>
          <w:jc w:val="center"/>
        </w:trPr>
        <w:tc>
          <w:tcPr>
            <w:tcW w:w="1928" w:type="dxa"/>
            <w:shd w:val="clear" w:color="auto" w:fill="FFFFFF"/>
            <w:tcMar>
              <w:top w:w="85" w:type="dxa"/>
              <w:left w:w="100" w:type="dxa"/>
              <w:bottom w:w="85" w:type="dxa"/>
              <w:right w:w="100" w:type="dxa"/>
            </w:tcMar>
            <w:vAlign w:val="center"/>
          </w:tcPr>
          <w:p w14:paraId="3F97BF8E" w14:textId="77777777" w:rsidR="006D16CC" w:rsidRDefault="00FA3F53">
            <w:pPr>
              <w:spacing w:after="40" w:line="259" w:lineRule="auto"/>
              <w:jc w:val="left"/>
            </w:pPr>
            <w:r>
              <w:rPr>
                <w:sz w:val="22"/>
                <w:lang w:val="en-US"/>
              </w:rPr>
              <w:t>Catalog</w:t>
            </w:r>
          </w:p>
        </w:tc>
        <w:tc>
          <w:tcPr>
            <w:tcW w:w="6860" w:type="dxa"/>
            <w:shd w:val="clear" w:color="auto" w:fill="FFFFFF"/>
            <w:tcMar>
              <w:top w:w="85" w:type="dxa"/>
              <w:left w:w="100" w:type="dxa"/>
              <w:bottom w:w="85" w:type="dxa"/>
              <w:right w:w="100" w:type="dxa"/>
            </w:tcMar>
            <w:vAlign w:val="center"/>
          </w:tcPr>
          <w:p w14:paraId="3B9C7F08" w14:textId="77777777" w:rsidR="006D16CC" w:rsidRDefault="00FA3F53">
            <w:pPr>
              <w:spacing w:after="40" w:line="259" w:lineRule="auto"/>
              <w:jc w:val="left"/>
            </w:pPr>
            <w:r>
              <w:rPr>
                <w:sz w:val="22"/>
                <w:lang w:val="en-US"/>
              </w:rPr>
              <w:t>Structured categories, products, aliases, variants, attributes and packaging.</w:t>
            </w:r>
          </w:p>
        </w:tc>
      </w:tr>
      <w:tr w:rsidR="006D16CC" w14:paraId="634A93FD" w14:textId="77777777">
        <w:trPr>
          <w:cantSplit/>
          <w:jc w:val="center"/>
        </w:trPr>
        <w:tc>
          <w:tcPr>
            <w:tcW w:w="1928" w:type="dxa"/>
            <w:shd w:val="clear" w:color="auto" w:fill="FFFFFF"/>
            <w:tcMar>
              <w:top w:w="85" w:type="dxa"/>
              <w:left w:w="100" w:type="dxa"/>
              <w:bottom w:w="85" w:type="dxa"/>
              <w:right w:w="100" w:type="dxa"/>
            </w:tcMar>
            <w:vAlign w:val="center"/>
          </w:tcPr>
          <w:p w14:paraId="1C023755" w14:textId="77777777" w:rsidR="006D16CC" w:rsidRDefault="00FA3F53">
            <w:pPr>
              <w:spacing w:after="40" w:line="259" w:lineRule="auto"/>
              <w:jc w:val="left"/>
            </w:pPr>
            <w:r>
              <w:rPr>
                <w:sz w:val="22"/>
                <w:lang w:val="en-US"/>
              </w:rPr>
              <w:t>Variant</w:t>
            </w:r>
          </w:p>
        </w:tc>
        <w:tc>
          <w:tcPr>
            <w:tcW w:w="6860" w:type="dxa"/>
            <w:shd w:val="clear" w:color="auto" w:fill="FFFFFF"/>
            <w:tcMar>
              <w:top w:w="85" w:type="dxa"/>
              <w:left w:w="100" w:type="dxa"/>
              <w:bottom w:w="85" w:type="dxa"/>
              <w:right w:w="100" w:type="dxa"/>
            </w:tcMar>
            <w:vAlign w:val="center"/>
          </w:tcPr>
          <w:p w14:paraId="1C116B35" w14:textId="77777777" w:rsidR="006D16CC" w:rsidRDefault="00FA3F53">
            <w:pPr>
              <w:spacing w:after="40" w:line="259" w:lineRule="auto"/>
              <w:jc w:val="left"/>
            </w:pPr>
            <w:r>
              <w:rPr>
                <w:sz w:val="22"/>
                <w:lang w:val="en-US"/>
              </w:rPr>
              <w:t>A specific product specification identified by product_variants.id.</w:t>
            </w:r>
          </w:p>
        </w:tc>
      </w:tr>
      <w:tr w:rsidR="006D16CC" w14:paraId="205CE241" w14:textId="77777777">
        <w:trPr>
          <w:cantSplit/>
          <w:jc w:val="center"/>
        </w:trPr>
        <w:tc>
          <w:tcPr>
            <w:tcW w:w="1928" w:type="dxa"/>
            <w:shd w:val="clear" w:color="auto" w:fill="FFFFFF"/>
            <w:tcMar>
              <w:top w:w="85" w:type="dxa"/>
              <w:left w:w="100" w:type="dxa"/>
              <w:bottom w:w="85" w:type="dxa"/>
              <w:right w:w="100" w:type="dxa"/>
            </w:tcMar>
            <w:vAlign w:val="center"/>
          </w:tcPr>
          <w:p w14:paraId="3F1C328B" w14:textId="77777777" w:rsidR="006D16CC" w:rsidRDefault="00FA3F53">
            <w:pPr>
              <w:spacing w:after="40" w:line="259" w:lineRule="auto"/>
              <w:jc w:val="left"/>
            </w:pPr>
            <w:r>
              <w:rPr>
                <w:sz w:val="22"/>
                <w:lang w:val="en-US"/>
              </w:rPr>
              <w:t>Embedding</w:t>
            </w:r>
          </w:p>
        </w:tc>
        <w:tc>
          <w:tcPr>
            <w:tcW w:w="6860" w:type="dxa"/>
            <w:shd w:val="clear" w:color="auto" w:fill="FFFFFF"/>
            <w:tcMar>
              <w:top w:w="85" w:type="dxa"/>
              <w:left w:w="100" w:type="dxa"/>
              <w:bottom w:w="85" w:type="dxa"/>
              <w:right w:w="100" w:type="dxa"/>
            </w:tcMar>
            <w:vAlign w:val="center"/>
          </w:tcPr>
          <w:p w14:paraId="37CBCBF9" w14:textId="77777777" w:rsidR="006D16CC" w:rsidRDefault="00FA3F53">
            <w:pPr>
              <w:spacing w:after="40" w:line="259" w:lineRule="auto"/>
              <w:jc w:val="left"/>
            </w:pPr>
            <w:r>
              <w:rPr>
                <w:sz w:val="22"/>
                <w:lang w:val="en-US"/>
              </w:rPr>
              <w:t>A vector representation used for semantic retrieval; the backend requires 1,024 dimensions.</w:t>
            </w:r>
          </w:p>
        </w:tc>
      </w:tr>
      <w:tr w:rsidR="006D16CC" w14:paraId="31DFB707" w14:textId="77777777">
        <w:trPr>
          <w:cantSplit/>
          <w:jc w:val="center"/>
        </w:trPr>
        <w:tc>
          <w:tcPr>
            <w:tcW w:w="1928" w:type="dxa"/>
            <w:shd w:val="clear" w:color="auto" w:fill="FFFFFF"/>
            <w:tcMar>
              <w:top w:w="85" w:type="dxa"/>
              <w:left w:w="100" w:type="dxa"/>
              <w:bottom w:w="85" w:type="dxa"/>
              <w:right w:w="100" w:type="dxa"/>
            </w:tcMar>
            <w:vAlign w:val="center"/>
          </w:tcPr>
          <w:p w14:paraId="2660A671" w14:textId="77777777" w:rsidR="006D16CC" w:rsidRDefault="00FA3F53">
            <w:pPr>
              <w:spacing w:after="40" w:line="259" w:lineRule="auto"/>
              <w:jc w:val="left"/>
            </w:pPr>
            <w:r>
              <w:rPr>
                <w:sz w:val="22"/>
                <w:lang w:val="en-US"/>
              </w:rPr>
              <w:t>Chunk</w:t>
            </w:r>
          </w:p>
        </w:tc>
        <w:tc>
          <w:tcPr>
            <w:tcW w:w="6860" w:type="dxa"/>
            <w:shd w:val="clear" w:color="auto" w:fill="FFFFFF"/>
            <w:tcMar>
              <w:top w:w="85" w:type="dxa"/>
              <w:left w:w="100" w:type="dxa"/>
              <w:bottom w:w="85" w:type="dxa"/>
              <w:right w:w="100" w:type="dxa"/>
            </w:tcMar>
            <w:vAlign w:val="center"/>
          </w:tcPr>
          <w:p w14:paraId="64DDF3D2" w14:textId="77777777" w:rsidR="006D16CC" w:rsidRDefault="00FA3F53">
            <w:pPr>
              <w:spacing w:after="40" w:line="259" w:lineRule="auto"/>
              <w:jc w:val="left"/>
            </w:pPr>
            <w:r>
              <w:rPr>
                <w:sz w:val="22"/>
                <w:lang w:val="en-US"/>
              </w:rPr>
              <w:t>Indexed catalog text with a stable key and content hash.</w:t>
            </w:r>
          </w:p>
        </w:tc>
      </w:tr>
      <w:tr w:rsidR="006D16CC" w14:paraId="65510226" w14:textId="77777777">
        <w:trPr>
          <w:cantSplit/>
          <w:jc w:val="center"/>
        </w:trPr>
        <w:tc>
          <w:tcPr>
            <w:tcW w:w="1928" w:type="dxa"/>
            <w:shd w:val="clear" w:color="auto" w:fill="FFFFFF"/>
            <w:tcMar>
              <w:top w:w="85" w:type="dxa"/>
              <w:left w:w="100" w:type="dxa"/>
              <w:bottom w:w="85" w:type="dxa"/>
              <w:right w:w="100" w:type="dxa"/>
            </w:tcMar>
            <w:vAlign w:val="center"/>
          </w:tcPr>
          <w:p w14:paraId="6E7D450E" w14:textId="77777777" w:rsidR="006D16CC" w:rsidRDefault="00FA3F53">
            <w:pPr>
              <w:spacing w:after="40" w:line="259" w:lineRule="auto"/>
              <w:jc w:val="left"/>
            </w:pPr>
            <w:r>
              <w:rPr>
                <w:sz w:val="22"/>
                <w:lang w:val="en-US"/>
              </w:rPr>
              <w:t>Lexical</w:t>
            </w:r>
          </w:p>
        </w:tc>
        <w:tc>
          <w:tcPr>
            <w:tcW w:w="6860" w:type="dxa"/>
            <w:shd w:val="clear" w:color="auto" w:fill="FFFFFF"/>
            <w:tcMar>
              <w:top w:w="85" w:type="dxa"/>
              <w:left w:w="100" w:type="dxa"/>
              <w:bottom w:w="85" w:type="dxa"/>
              <w:right w:w="100" w:type="dxa"/>
            </w:tcMar>
            <w:vAlign w:val="center"/>
          </w:tcPr>
          <w:p w14:paraId="56CF2F28" w14:textId="77777777" w:rsidR="006D16CC" w:rsidRDefault="00FA3F53">
            <w:pPr>
              <w:spacing w:after="40" w:line="259" w:lineRule="auto"/>
              <w:jc w:val="left"/>
            </w:pPr>
            <w:r>
              <w:rPr>
                <w:sz w:val="22"/>
                <w:lang w:val="en-US"/>
              </w:rPr>
              <w:t>Name, keyword, alias and specification search used by catalog screens and the legacy RAG path.</w:t>
            </w:r>
          </w:p>
        </w:tc>
      </w:tr>
      <w:tr w:rsidR="006D16CC" w14:paraId="66904A2B" w14:textId="77777777">
        <w:trPr>
          <w:cantSplit/>
          <w:jc w:val="center"/>
        </w:trPr>
        <w:tc>
          <w:tcPr>
            <w:tcW w:w="1928" w:type="dxa"/>
            <w:shd w:val="clear" w:color="auto" w:fill="FFFFFF"/>
            <w:tcMar>
              <w:top w:w="85" w:type="dxa"/>
              <w:left w:w="100" w:type="dxa"/>
              <w:bottom w:w="85" w:type="dxa"/>
              <w:right w:w="100" w:type="dxa"/>
            </w:tcMar>
            <w:vAlign w:val="center"/>
          </w:tcPr>
          <w:p w14:paraId="6FCC45DE" w14:textId="77777777" w:rsidR="006D16CC" w:rsidRDefault="00FA3F53">
            <w:pPr>
              <w:spacing w:after="40" w:line="259" w:lineRule="auto"/>
              <w:jc w:val="left"/>
            </w:pPr>
            <w:r>
              <w:rPr>
                <w:sz w:val="22"/>
                <w:lang w:val="en-US"/>
              </w:rPr>
              <w:t>RRF</w:t>
            </w:r>
          </w:p>
        </w:tc>
        <w:tc>
          <w:tcPr>
            <w:tcW w:w="6860" w:type="dxa"/>
            <w:shd w:val="clear" w:color="auto" w:fill="FFFFFF"/>
            <w:tcMar>
              <w:top w:w="85" w:type="dxa"/>
              <w:left w:w="100" w:type="dxa"/>
              <w:bottom w:w="85" w:type="dxa"/>
              <w:right w:w="100" w:type="dxa"/>
            </w:tcMar>
            <w:vAlign w:val="center"/>
          </w:tcPr>
          <w:p w14:paraId="0AA13C3B" w14:textId="77777777" w:rsidR="006D16CC" w:rsidRDefault="00FA3F53">
            <w:pPr>
              <w:spacing w:after="40" w:line="259" w:lineRule="auto"/>
              <w:jc w:val="left"/>
            </w:pPr>
            <w:r>
              <w:rPr>
                <w:sz w:val="22"/>
                <w:lang w:val="en-US"/>
              </w:rPr>
              <w:t>Rank fusion in the legacy path; not used by the active retrieval_first path.</w:t>
            </w:r>
          </w:p>
        </w:tc>
      </w:tr>
      <w:tr w:rsidR="006D16CC" w14:paraId="7842B3AD" w14:textId="77777777">
        <w:trPr>
          <w:cantSplit/>
          <w:jc w:val="center"/>
        </w:trPr>
        <w:tc>
          <w:tcPr>
            <w:tcW w:w="1928" w:type="dxa"/>
            <w:shd w:val="clear" w:color="auto" w:fill="FFFFFF"/>
            <w:tcMar>
              <w:top w:w="85" w:type="dxa"/>
              <w:left w:w="100" w:type="dxa"/>
              <w:bottom w:w="85" w:type="dxa"/>
              <w:right w:w="100" w:type="dxa"/>
            </w:tcMar>
            <w:vAlign w:val="center"/>
          </w:tcPr>
          <w:p w14:paraId="487A504D" w14:textId="77777777" w:rsidR="006D16CC" w:rsidRDefault="00FA3F53">
            <w:pPr>
              <w:spacing w:after="40" w:line="259" w:lineRule="auto"/>
              <w:jc w:val="left"/>
            </w:pPr>
            <w:r>
              <w:rPr>
                <w:sz w:val="22"/>
                <w:lang w:val="en-US"/>
              </w:rPr>
              <w:t>Evidence packet</w:t>
            </w:r>
          </w:p>
        </w:tc>
        <w:tc>
          <w:tcPr>
            <w:tcW w:w="6860" w:type="dxa"/>
            <w:shd w:val="clear" w:color="auto" w:fill="FFFFFF"/>
            <w:tcMar>
              <w:top w:w="85" w:type="dxa"/>
              <w:left w:w="100" w:type="dxa"/>
              <w:bottom w:w="85" w:type="dxa"/>
              <w:right w:w="100" w:type="dxa"/>
            </w:tcMar>
            <w:vAlign w:val="center"/>
          </w:tcPr>
          <w:p w14:paraId="17677D68" w14:textId="77777777" w:rsidR="006D16CC" w:rsidRDefault="00FA3F53">
            <w:pPr>
              <w:spacing w:after="40" w:line="259" w:lineRule="auto"/>
              <w:jc w:val="left"/>
            </w:pPr>
            <w:r>
              <w:rPr>
                <w:sz w:val="22"/>
                <w:lang w:val="en-US"/>
              </w:rPr>
              <w:t>Permission-filtered catalog facts, price data and source identifiers supplied to the model.</w:t>
            </w:r>
          </w:p>
        </w:tc>
      </w:tr>
      <w:tr w:rsidR="006D16CC" w14:paraId="0DD11A9E" w14:textId="77777777">
        <w:trPr>
          <w:cantSplit/>
          <w:jc w:val="center"/>
        </w:trPr>
        <w:tc>
          <w:tcPr>
            <w:tcW w:w="1928" w:type="dxa"/>
            <w:shd w:val="clear" w:color="auto" w:fill="FFFFFF"/>
            <w:tcMar>
              <w:top w:w="85" w:type="dxa"/>
              <w:left w:w="100" w:type="dxa"/>
              <w:bottom w:w="85" w:type="dxa"/>
              <w:right w:w="100" w:type="dxa"/>
            </w:tcMar>
            <w:vAlign w:val="center"/>
          </w:tcPr>
          <w:p w14:paraId="31F3FD31" w14:textId="77777777" w:rsidR="006D16CC" w:rsidRDefault="00FA3F53">
            <w:pPr>
              <w:spacing w:after="40" w:line="259" w:lineRule="auto"/>
              <w:jc w:val="left"/>
            </w:pPr>
            <w:r>
              <w:rPr>
                <w:sz w:val="22"/>
                <w:lang w:val="en-US"/>
              </w:rPr>
              <w:t>RLS</w:t>
            </w:r>
          </w:p>
        </w:tc>
        <w:tc>
          <w:tcPr>
            <w:tcW w:w="6860" w:type="dxa"/>
            <w:shd w:val="clear" w:color="auto" w:fill="FFFFFF"/>
            <w:tcMar>
              <w:top w:w="85" w:type="dxa"/>
              <w:left w:w="100" w:type="dxa"/>
              <w:bottom w:w="85" w:type="dxa"/>
              <w:right w:w="100" w:type="dxa"/>
            </w:tcMar>
            <w:vAlign w:val="center"/>
          </w:tcPr>
          <w:p w14:paraId="784518B0" w14:textId="77777777" w:rsidR="006D16CC" w:rsidRDefault="00FA3F53">
            <w:pPr>
              <w:spacing w:after="40" w:line="259" w:lineRule="auto"/>
              <w:jc w:val="left"/>
            </w:pPr>
            <w:r>
              <w:rPr>
                <w:sz w:val="22"/>
                <w:lang w:val="en-US"/>
              </w:rPr>
              <w:t>PostgreSQL Row Level Security for database access control.</w:t>
            </w:r>
          </w:p>
        </w:tc>
      </w:tr>
      <w:tr w:rsidR="006D16CC" w14:paraId="78A12AFE" w14:textId="77777777">
        <w:trPr>
          <w:cantSplit/>
          <w:jc w:val="center"/>
        </w:trPr>
        <w:tc>
          <w:tcPr>
            <w:tcW w:w="1928" w:type="dxa"/>
            <w:shd w:val="clear" w:color="auto" w:fill="FFFFFF"/>
            <w:tcMar>
              <w:top w:w="85" w:type="dxa"/>
              <w:left w:w="100" w:type="dxa"/>
              <w:bottom w:w="85" w:type="dxa"/>
              <w:right w:w="100" w:type="dxa"/>
            </w:tcMar>
            <w:vAlign w:val="center"/>
          </w:tcPr>
          <w:p w14:paraId="29F6CA7C" w14:textId="77777777" w:rsidR="006D16CC" w:rsidRDefault="00FA3F53">
            <w:pPr>
              <w:spacing w:after="40" w:line="259" w:lineRule="auto"/>
              <w:jc w:val="left"/>
            </w:pPr>
            <w:r>
              <w:rPr>
                <w:sz w:val="22"/>
                <w:lang w:val="en-US"/>
              </w:rPr>
              <w:t>RPC</w:t>
            </w:r>
          </w:p>
        </w:tc>
        <w:tc>
          <w:tcPr>
            <w:tcW w:w="6860" w:type="dxa"/>
            <w:shd w:val="clear" w:color="auto" w:fill="FFFFFF"/>
            <w:tcMar>
              <w:top w:w="85" w:type="dxa"/>
              <w:left w:w="100" w:type="dxa"/>
              <w:bottom w:w="85" w:type="dxa"/>
              <w:right w:w="100" w:type="dxa"/>
            </w:tcMar>
            <w:vAlign w:val="center"/>
          </w:tcPr>
          <w:p w14:paraId="7BC2BB87" w14:textId="77777777" w:rsidR="006D16CC" w:rsidRDefault="00FA3F53">
            <w:pPr>
              <w:spacing w:after="40" w:line="259" w:lineRule="auto"/>
              <w:jc w:val="left"/>
            </w:pPr>
            <w:r>
              <w:rPr>
                <w:sz w:val="22"/>
                <w:lang w:val="en-US"/>
              </w:rPr>
              <w:t>A database function used for consistent business validation and writes.</w:t>
            </w:r>
          </w:p>
        </w:tc>
      </w:tr>
      <w:tr w:rsidR="006D16CC" w14:paraId="6F85B29E" w14:textId="77777777">
        <w:trPr>
          <w:cantSplit/>
          <w:jc w:val="center"/>
        </w:trPr>
        <w:tc>
          <w:tcPr>
            <w:tcW w:w="1928" w:type="dxa"/>
            <w:shd w:val="clear" w:color="auto" w:fill="FFFFFF"/>
            <w:tcMar>
              <w:top w:w="85" w:type="dxa"/>
              <w:left w:w="100" w:type="dxa"/>
              <w:bottom w:w="85" w:type="dxa"/>
              <w:right w:w="100" w:type="dxa"/>
            </w:tcMar>
            <w:vAlign w:val="center"/>
          </w:tcPr>
          <w:p w14:paraId="59FB4357" w14:textId="77777777" w:rsidR="006D16CC" w:rsidRDefault="00FA3F53">
            <w:pPr>
              <w:spacing w:after="40" w:line="259" w:lineRule="auto"/>
              <w:jc w:val="left"/>
            </w:pPr>
            <w:r>
              <w:rPr>
                <w:sz w:val="22"/>
                <w:lang w:val="en-US"/>
              </w:rPr>
              <w:t>Generation</w:t>
            </w:r>
          </w:p>
        </w:tc>
        <w:tc>
          <w:tcPr>
            <w:tcW w:w="6860" w:type="dxa"/>
            <w:shd w:val="clear" w:color="auto" w:fill="FFFFFF"/>
            <w:tcMar>
              <w:top w:w="85" w:type="dxa"/>
              <w:left w:w="100" w:type="dxa"/>
              <w:bottom w:w="85" w:type="dxa"/>
              <w:right w:w="100" w:type="dxa"/>
            </w:tcMar>
            <w:vAlign w:val="center"/>
          </w:tcPr>
          <w:p w14:paraId="17533E32" w14:textId="77777777" w:rsidR="006D16CC" w:rsidRDefault="00FA3F53">
            <w:pPr>
              <w:spacing w:after="40" w:line="259" w:lineRule="auto"/>
              <w:jc w:val="left"/>
            </w:pPr>
            <w:r>
              <w:rPr>
                <w:sz w:val="22"/>
                <w:lang w:val="en-US"/>
              </w:rPr>
              <w:t>An index version published only after its build completes.</w:t>
            </w:r>
          </w:p>
        </w:tc>
      </w:tr>
      <w:tr w:rsidR="006D16CC" w14:paraId="2A77D42A" w14:textId="77777777">
        <w:trPr>
          <w:cantSplit/>
          <w:jc w:val="center"/>
        </w:trPr>
        <w:tc>
          <w:tcPr>
            <w:tcW w:w="1928" w:type="dxa"/>
            <w:shd w:val="clear" w:color="auto" w:fill="FFFFFF"/>
            <w:tcMar>
              <w:top w:w="85" w:type="dxa"/>
              <w:left w:w="100" w:type="dxa"/>
              <w:bottom w:w="85" w:type="dxa"/>
              <w:right w:w="100" w:type="dxa"/>
            </w:tcMar>
            <w:vAlign w:val="center"/>
          </w:tcPr>
          <w:p w14:paraId="772248E9" w14:textId="77777777" w:rsidR="006D16CC" w:rsidRDefault="00FA3F53">
            <w:pPr>
              <w:spacing w:after="40" w:line="259" w:lineRule="auto"/>
              <w:jc w:val="left"/>
            </w:pPr>
            <w:r>
              <w:rPr>
                <w:sz w:val="22"/>
                <w:lang w:val="en-US"/>
              </w:rPr>
              <w:t>expectedVersion</w:t>
            </w:r>
          </w:p>
        </w:tc>
        <w:tc>
          <w:tcPr>
            <w:tcW w:w="6860" w:type="dxa"/>
            <w:shd w:val="clear" w:color="auto" w:fill="FFFFFF"/>
            <w:tcMar>
              <w:top w:w="85" w:type="dxa"/>
              <w:left w:w="100" w:type="dxa"/>
              <w:bottom w:w="85" w:type="dxa"/>
              <w:right w:w="100" w:type="dxa"/>
            </w:tcMar>
            <w:vAlign w:val="center"/>
          </w:tcPr>
          <w:p w14:paraId="79541A09" w14:textId="77777777" w:rsidR="006D16CC" w:rsidRDefault="00FA3F53">
            <w:pPr>
              <w:spacing w:after="40" w:line="259" w:lineRule="auto"/>
              <w:jc w:val="left"/>
            </w:pPr>
            <w:r>
              <w:rPr>
                <w:sz w:val="22"/>
                <w:lang w:val="en-US"/>
              </w:rPr>
              <w:t>The price version read by a client, used to detect stale writes.</w:t>
            </w:r>
          </w:p>
        </w:tc>
      </w:tr>
      <w:tr w:rsidR="006D16CC" w14:paraId="0F107E61" w14:textId="77777777">
        <w:trPr>
          <w:cantSplit/>
          <w:jc w:val="center"/>
        </w:trPr>
        <w:tc>
          <w:tcPr>
            <w:tcW w:w="1928" w:type="dxa"/>
            <w:shd w:val="clear" w:color="auto" w:fill="FFFFFF"/>
            <w:tcMar>
              <w:top w:w="85" w:type="dxa"/>
              <w:left w:w="100" w:type="dxa"/>
              <w:bottom w:w="85" w:type="dxa"/>
              <w:right w:w="100" w:type="dxa"/>
            </w:tcMar>
            <w:vAlign w:val="center"/>
          </w:tcPr>
          <w:p w14:paraId="521323B4" w14:textId="77777777" w:rsidR="006D16CC" w:rsidRDefault="00FA3F53">
            <w:pPr>
              <w:spacing w:after="40" w:line="259" w:lineRule="auto"/>
              <w:jc w:val="left"/>
            </w:pPr>
            <w:r>
              <w:rPr>
                <w:sz w:val="22"/>
                <w:lang w:val="en-US"/>
              </w:rPr>
              <w:t>Idempotency key</w:t>
            </w:r>
          </w:p>
        </w:tc>
        <w:tc>
          <w:tcPr>
            <w:tcW w:w="6860" w:type="dxa"/>
            <w:shd w:val="clear" w:color="auto" w:fill="FFFFFF"/>
            <w:tcMar>
              <w:top w:w="85" w:type="dxa"/>
              <w:left w:w="100" w:type="dxa"/>
              <w:bottom w:w="85" w:type="dxa"/>
              <w:right w:w="100" w:type="dxa"/>
            </w:tcMar>
            <w:vAlign w:val="center"/>
          </w:tcPr>
          <w:p w14:paraId="434D7F11" w14:textId="77777777" w:rsidR="006D16CC" w:rsidRDefault="00FA3F53">
            <w:pPr>
              <w:spacing w:after="40" w:line="259" w:lineRule="auto"/>
              <w:jc w:val="left"/>
            </w:pPr>
            <w:r>
              <w:rPr>
                <w:sz w:val="22"/>
                <w:lang w:val="en-US"/>
              </w:rPr>
              <w:t>A submission identifier that allows safe retries without creating another order.</w:t>
            </w:r>
          </w:p>
        </w:tc>
      </w:tr>
      <w:tr w:rsidR="006D16CC" w14:paraId="56828BE2" w14:textId="77777777">
        <w:trPr>
          <w:cantSplit/>
          <w:jc w:val="center"/>
        </w:trPr>
        <w:tc>
          <w:tcPr>
            <w:tcW w:w="1928" w:type="dxa"/>
            <w:shd w:val="clear" w:color="auto" w:fill="FFFFFF"/>
            <w:tcMar>
              <w:top w:w="85" w:type="dxa"/>
              <w:left w:w="100" w:type="dxa"/>
              <w:bottom w:w="85" w:type="dxa"/>
              <w:right w:w="100" w:type="dxa"/>
            </w:tcMar>
            <w:vAlign w:val="center"/>
          </w:tcPr>
          <w:p w14:paraId="06CD027E" w14:textId="77777777" w:rsidR="006D16CC" w:rsidRDefault="00FA3F53">
            <w:pPr>
              <w:spacing w:after="40" w:line="259" w:lineRule="auto"/>
              <w:jc w:val="left"/>
            </w:pPr>
            <w:r>
              <w:rPr>
                <w:sz w:val="22"/>
                <w:lang w:val="en-US"/>
              </w:rPr>
              <w:t>Snapshot</w:t>
            </w:r>
          </w:p>
        </w:tc>
        <w:tc>
          <w:tcPr>
            <w:tcW w:w="6860" w:type="dxa"/>
            <w:shd w:val="clear" w:color="auto" w:fill="FFFFFF"/>
            <w:tcMar>
              <w:top w:w="85" w:type="dxa"/>
              <w:left w:w="100" w:type="dxa"/>
              <w:bottom w:w="85" w:type="dxa"/>
              <w:right w:w="100" w:type="dxa"/>
            </w:tcMar>
            <w:vAlign w:val="center"/>
          </w:tcPr>
          <w:p w14:paraId="01E5588B" w14:textId="77777777" w:rsidR="006D16CC" w:rsidRDefault="00FA3F53">
            <w:pPr>
              <w:spacing w:after="40" w:line="259" w:lineRule="auto"/>
              <w:jc w:val="left"/>
            </w:pPr>
            <w:r>
              <w:rPr>
                <w:sz w:val="22"/>
                <w:lang w:val="en-US"/>
              </w:rPr>
              <w:t>A device copy in IndexedDB with a synchronization timestamp for offline reading.</w:t>
            </w:r>
          </w:p>
        </w:tc>
      </w:tr>
    </w:tbl>
    <w:p w14:paraId="693D5091" w14:textId="77777777" w:rsidR="006D16CC" w:rsidRDefault="006D16CC">
      <w:pPr>
        <w:spacing w:after="0"/>
      </w:pPr>
    </w:p>
    <w:p w14:paraId="7048B7FE" w14:textId="77777777" w:rsidR="006D16CC" w:rsidRDefault="00FA3F53">
      <w:pPr>
        <w:pStyle w:val="Heading1"/>
        <w:pageBreakBefore/>
        <w:jc w:val="center"/>
      </w:pPr>
      <w:bookmarkStart w:id="6" w:name="_Toc243359048"/>
      <w:r>
        <w:lastRenderedPageBreak/>
        <w:t>CHAPTER 2  OVERALL DESCRIPTION</w:t>
      </w:r>
      <w:bookmarkEnd w:id="6"/>
    </w:p>
    <w:p w14:paraId="30C78C00" w14:textId="77777777" w:rsidR="006D16CC" w:rsidRDefault="00FA3F53">
      <w:pPr>
        <w:pStyle w:val="Heading2"/>
      </w:pPr>
      <w:bookmarkStart w:id="7" w:name="_Toc243359049"/>
      <w:r>
        <w:t>2.1 Business context and workflows</w:t>
      </w:r>
      <w:bookmarkEnd w:id="7"/>
    </w:p>
    <w:p w14:paraId="7252B83C" w14:textId="77777777" w:rsidR="006D16CC" w:rsidRDefault="00FA3F53">
      <w:r>
        <w:t>Gia Chuan is a web application with staff and public storefront interfaces. Users may browse structured catalog data or ask a question in Vietnamese. Results distinguish the product family from an individual variant and show packaging, price tier, minimum quantity and provenance when available.</w:t>
      </w:r>
    </w:p>
    <w:p w14:paraId="6A72C6A3" w14:textId="77777777" w:rsidR="006D16CC" w:rsidRDefault="00FA3F53">
      <w:pPr>
        <w:pStyle w:val="Heading3"/>
      </w:pPr>
      <w:r>
        <w:t>2.1.1 Staff search and quotation workflow</w:t>
      </w:r>
    </w:p>
    <w:p w14:paraId="503B4A55" w14:textId="77777777" w:rsidR="006D16CC" w:rsidRDefault="00FA3F53">
      <w:pPr>
        <w:ind w:left="198" w:hanging="198"/>
      </w:pPr>
      <w:r>
        <w:t>• Staff sign in, open the counter workspace and enter a product name, alias or specification.</w:t>
      </w:r>
    </w:p>
    <w:p w14:paraId="0D9F8708" w14:textId="77777777" w:rsidR="006D16CC" w:rsidRDefault="00FA3F53">
      <w:pPr>
        <w:ind w:left="198" w:hanging="198"/>
      </w:pPr>
      <w:r>
        <w:t>• The application searches the catalog and shows eligible variants with the price rows visible to that user.</w:t>
      </w:r>
    </w:p>
    <w:p w14:paraId="3C0C03D1" w14:textId="77777777" w:rsidR="006D16CC" w:rsidRDefault="00FA3F53">
      <w:pPr>
        <w:ind w:left="198" w:hanging="198"/>
      </w:pPr>
      <w:r>
        <w:t>• Staff enter quantities in the smallest retail package. Price selection considers equivalent packages and minimum-quantity conditions to choose an eligible option.</w:t>
      </w:r>
    </w:p>
    <w:p w14:paraId="33FB2E76" w14:textId="77777777" w:rsidR="006D16CC" w:rsidRDefault="00FA3F53">
      <w:pPr>
        <w:ind w:left="198" w:hanging="198"/>
      </w:pPr>
      <w:r>
        <w:t>• A quotation keeps the original selected price and package count. Its line total equals the selected package count multiplied by prices.amount.</w:t>
      </w:r>
    </w:p>
    <w:p w14:paraId="46322DEC" w14:textId="77777777" w:rsidR="006D16CC" w:rsidRDefault="00FA3F53">
      <w:pPr>
        <w:ind w:left="198" w:hanging="198"/>
      </w:pPr>
      <w:r>
        <w:t>• When a quotation becomes an order request, the server checks price eligibility and version again before saving.</w:t>
      </w:r>
    </w:p>
    <w:p w14:paraId="0E189466" w14:textId="77777777" w:rsidR="006D16CC" w:rsidRDefault="00FA3F53">
      <w:pPr>
        <w:pStyle w:val="Heading3"/>
      </w:pPr>
      <w:r>
        <w:t>2.1.2 Public browsing and ordering workflow</w:t>
      </w:r>
    </w:p>
    <w:p w14:paraId="6001C27A" w14:textId="77777777" w:rsidR="006D16CC" w:rsidRDefault="00FA3F53">
      <w:pPr>
        <w:ind w:left="198" w:hanging="198"/>
      </w:pPr>
      <w:r>
        <w:t>• A customer opens /shop and browses published products, variants, packages and prices.</w:t>
      </w:r>
    </w:p>
    <w:p w14:paraId="3E8EAFB7" w14:textId="77777777" w:rsidR="006D16CC" w:rsidRDefault="00FA3F53">
      <w:pPr>
        <w:ind w:left="198" w:hanging="198"/>
      </w:pPr>
      <w:r>
        <w:t>• The customer selects an item or asks the assistant. Public question answering retrieves only publicly permitted evidence.</w:t>
      </w:r>
    </w:p>
    <w:p w14:paraId="02F7E0D1" w14:textId="77777777" w:rsidR="006D16CC" w:rsidRDefault="00FA3F53">
      <w:pPr>
        <w:ind w:left="198" w:hanging="198"/>
      </w:pPr>
      <w:r>
        <w:t>• The customer adds items to the cart, enters a name and phone number, and optionally supplies an address or note.</w:t>
      </w:r>
    </w:p>
    <w:p w14:paraId="7A786386" w14:textId="77777777" w:rsidR="006D16CC" w:rsidRDefault="00FA3F53">
      <w:pPr>
        <w:ind w:left="198" w:hanging="198"/>
      </w:pPr>
      <w:r>
        <w:t>• The backend validates the request, prices and idempotency key and returns a receipt after successful creation.</w:t>
      </w:r>
    </w:p>
    <w:p w14:paraId="778F1552" w14:textId="77777777" w:rsidR="006D16CC" w:rsidRDefault="00FA3F53">
      <w:pPr>
        <w:ind w:left="198" w:hanging="198"/>
      </w:pPr>
      <w:r>
        <w:t>• Authorized staff review the inbox and mark a request as contacted, confirmed or cancelled.</w:t>
      </w:r>
    </w:p>
    <w:p w14:paraId="4731F57B" w14:textId="77777777" w:rsidR="006D16CC" w:rsidRDefault="00FA3F53">
      <w:pPr>
        <w:pStyle w:val="Heading3"/>
      </w:pPr>
      <w:r>
        <w:t>2.1.3 Catalog question answering workflow</w:t>
      </w:r>
    </w:p>
    <w:p w14:paraId="62A351EA" w14:textId="77777777" w:rsidR="006D16CC" w:rsidRDefault="00FA3F53">
      <w:r>
        <w:t xml:space="preserve">The assistant keeps the complete current question and up to six recent messages. Gemini embedding-001 creates query vectors for semantic retrieval. The backend expands verified product groups within a configured context budget and reloads </w:t>
      </w:r>
      <w:r>
        <w:lastRenderedPageBreak/>
        <w:t>current catalog facts from SQL. The chat model interprets the question and selects evidence identifiers; the server checks the result before displaying an answer. [M11, M14, M15]</w:t>
      </w:r>
    </w:p>
    <w:p w14:paraId="2E8A5CDE" w14:textId="77777777" w:rsidR="006D16CC" w:rsidRDefault="00FA3F53">
      <w:pPr>
        <w:pStyle w:val="Heading2"/>
      </w:pPr>
      <w:bookmarkStart w:id="8" w:name="_Toc243359050"/>
      <w:r>
        <w:t>2.2 System architecture</w:t>
      </w:r>
      <w:bookmarkEnd w:id="8"/>
    </w:p>
    <w:p w14:paraId="0D1988D8" w14:textId="77777777" w:rsidR="006D16CC" w:rsidRDefault="00FA3F53">
      <w:pPr>
        <w:keepNext/>
        <w:jc w:val="center"/>
      </w:pPr>
      <w:r>
        <w:rPr>
          <w:noProof/>
        </w:rPr>
        <w:drawing>
          <wp:inline distT="0" distB="0" distL="0" distR="0" wp14:anchorId="197F2C64" wp14:editId="3ED6C6C7">
            <wp:extent cx="5544000" cy="3991680"/>
            <wp:effectExtent l="0" t="0" r="0" b="0"/>
            <wp:docPr id="1" name="Picture 1" descr="Hình 2.1  Kiến trúc tổng thể của Giá Chuẩ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544000" cy="3991680"/>
                    </a:xfrm>
                    <a:prstGeom prst="rect">
                      <a:avLst/>
                    </a:prstGeom>
                  </pic:spPr>
                </pic:pic>
              </a:graphicData>
            </a:graphic>
          </wp:inline>
        </w:drawing>
      </w:r>
    </w:p>
    <w:p w14:paraId="27A371EE" w14:textId="77777777" w:rsidR="006D16CC" w:rsidRDefault="00FA3F53">
      <w:pPr>
        <w:pStyle w:val="Caption"/>
        <w:jc w:val="center"/>
      </w:pPr>
      <w:r>
        <w:t>Figure 2.1  Gia Chuan system architecture</w:t>
      </w:r>
    </w:p>
    <w:p w14:paraId="4456786D" w14:textId="77777777" w:rsidR="006D16CC" w:rsidRDefault="00FA3F53">
      <w:r>
        <w:t>Frontend and backend are independent workspaces in one repository. The frontend uses the Next.js App Router. The Fastify backend separates routes, controllers, services, repositories and schemas. The browser uses Supabase Auth for staff sessions; business operations go through the API. Public endpoints have a separate data scope. [T1, T2]</w:t>
      </w:r>
    </w:p>
    <w:p w14:paraId="4456B395" w14:textId="77777777" w:rsidR="006D16CC" w:rsidRDefault="00FA3F53">
      <w:r>
        <w:t>The API verifies bearer tokens, determines roles and creates a Supabase client carrying the caller identity so database RLS remains effective. AI provider credentials are kept on the backend. A separate index worker uses a dedicated worker identity to process queued revisions.</w:t>
      </w:r>
    </w:p>
    <w:p w14:paraId="4D3427A1" w14:textId="77777777" w:rsidR="006D16CC" w:rsidRDefault="00FA3F53">
      <w:pPr>
        <w:pStyle w:val="Caption"/>
        <w:keepNext/>
        <w:jc w:val="center"/>
      </w:pPr>
      <w:r>
        <w:t>Table 2.1  Technologies used</w:t>
      </w:r>
    </w:p>
    <w:tbl>
      <w:tblPr>
        <w:tblStyle w:val="afff4"/>
        <w:tblW w:w="8788"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2041"/>
        <w:gridCol w:w="6747"/>
      </w:tblGrid>
      <w:tr w:rsidR="006D16CC" w14:paraId="1EEC405B" w14:textId="77777777">
        <w:trPr>
          <w:cantSplit/>
          <w:tblHeader/>
          <w:jc w:val="center"/>
        </w:trPr>
        <w:tc>
          <w:tcPr>
            <w:tcW w:w="2041" w:type="dxa"/>
            <w:shd w:val="clear" w:color="auto" w:fill="F0F0F0"/>
            <w:tcMar>
              <w:top w:w="85" w:type="dxa"/>
              <w:left w:w="100" w:type="dxa"/>
              <w:bottom w:w="85" w:type="dxa"/>
              <w:right w:w="100" w:type="dxa"/>
            </w:tcMar>
            <w:vAlign w:val="center"/>
          </w:tcPr>
          <w:p w14:paraId="64E136C9" w14:textId="77777777" w:rsidR="006D16CC" w:rsidRDefault="00FA3F53">
            <w:pPr>
              <w:keepNext/>
              <w:spacing w:after="40" w:line="259" w:lineRule="auto"/>
              <w:jc w:val="center"/>
            </w:pPr>
            <w:r>
              <w:rPr>
                <w:b/>
                <w:sz w:val="21"/>
                <w:lang w:val="en-US"/>
              </w:rPr>
              <w:t>Component</w:t>
            </w:r>
          </w:p>
        </w:tc>
        <w:tc>
          <w:tcPr>
            <w:tcW w:w="6746" w:type="dxa"/>
            <w:shd w:val="clear" w:color="auto" w:fill="F0F0F0"/>
            <w:tcMar>
              <w:top w:w="85" w:type="dxa"/>
              <w:left w:w="100" w:type="dxa"/>
              <w:bottom w:w="85" w:type="dxa"/>
              <w:right w:w="100" w:type="dxa"/>
            </w:tcMar>
            <w:vAlign w:val="center"/>
          </w:tcPr>
          <w:p w14:paraId="2EFF9B0E" w14:textId="77777777" w:rsidR="006D16CC" w:rsidRDefault="00FA3F53">
            <w:pPr>
              <w:keepNext/>
              <w:spacing w:after="40" w:line="259" w:lineRule="auto"/>
              <w:jc w:val="center"/>
            </w:pPr>
            <w:r>
              <w:rPr>
                <w:b/>
                <w:sz w:val="21"/>
                <w:lang w:val="en-US"/>
              </w:rPr>
              <w:t>Technology in the repository</w:t>
            </w:r>
          </w:p>
        </w:tc>
      </w:tr>
      <w:tr w:rsidR="006D16CC" w14:paraId="316018F9" w14:textId="77777777">
        <w:trPr>
          <w:cantSplit/>
          <w:jc w:val="center"/>
        </w:trPr>
        <w:tc>
          <w:tcPr>
            <w:tcW w:w="2041" w:type="dxa"/>
            <w:shd w:val="clear" w:color="auto" w:fill="FFFFFF"/>
            <w:tcMar>
              <w:top w:w="85" w:type="dxa"/>
              <w:left w:w="100" w:type="dxa"/>
              <w:bottom w:w="85" w:type="dxa"/>
              <w:right w:w="100" w:type="dxa"/>
            </w:tcMar>
            <w:vAlign w:val="center"/>
          </w:tcPr>
          <w:p w14:paraId="686D957C" w14:textId="77777777" w:rsidR="006D16CC" w:rsidRDefault="00FA3F53">
            <w:pPr>
              <w:spacing w:after="40" w:line="259" w:lineRule="auto"/>
              <w:jc w:val="left"/>
            </w:pPr>
            <w:r>
              <w:rPr>
                <w:sz w:val="21"/>
                <w:lang w:val="en-US"/>
              </w:rPr>
              <w:t>Frontend</w:t>
            </w:r>
          </w:p>
        </w:tc>
        <w:tc>
          <w:tcPr>
            <w:tcW w:w="6746" w:type="dxa"/>
            <w:shd w:val="clear" w:color="auto" w:fill="FFFFFF"/>
            <w:tcMar>
              <w:top w:w="85" w:type="dxa"/>
              <w:left w:w="100" w:type="dxa"/>
              <w:bottom w:w="85" w:type="dxa"/>
              <w:right w:w="100" w:type="dxa"/>
            </w:tcMar>
            <w:vAlign w:val="center"/>
          </w:tcPr>
          <w:p w14:paraId="4F0C9940" w14:textId="77777777" w:rsidR="006D16CC" w:rsidRDefault="00FA3F53">
            <w:pPr>
              <w:spacing w:after="40" w:line="259" w:lineRule="auto"/>
              <w:jc w:val="left"/>
            </w:pPr>
            <w:r>
              <w:rPr>
                <w:sz w:val="21"/>
                <w:lang w:val="en-US"/>
              </w:rPr>
              <w:t>Next.js 16.4, React 19.2, TypeScript, Tailwind CSS 4 and Flowbite React.</w:t>
            </w:r>
          </w:p>
        </w:tc>
      </w:tr>
      <w:tr w:rsidR="006D16CC" w14:paraId="29E34526" w14:textId="77777777">
        <w:trPr>
          <w:cantSplit/>
          <w:jc w:val="center"/>
        </w:trPr>
        <w:tc>
          <w:tcPr>
            <w:tcW w:w="2041" w:type="dxa"/>
            <w:shd w:val="clear" w:color="auto" w:fill="FFFFFF"/>
            <w:tcMar>
              <w:top w:w="85" w:type="dxa"/>
              <w:left w:w="100" w:type="dxa"/>
              <w:bottom w:w="85" w:type="dxa"/>
              <w:right w:w="100" w:type="dxa"/>
            </w:tcMar>
            <w:vAlign w:val="center"/>
          </w:tcPr>
          <w:p w14:paraId="4EAAD170" w14:textId="77777777" w:rsidR="006D16CC" w:rsidRDefault="00FA3F53">
            <w:pPr>
              <w:spacing w:after="40" w:line="259" w:lineRule="auto"/>
              <w:jc w:val="left"/>
            </w:pPr>
            <w:r>
              <w:rPr>
                <w:sz w:val="21"/>
                <w:lang w:val="en-US"/>
              </w:rPr>
              <w:t>API</w:t>
            </w:r>
          </w:p>
        </w:tc>
        <w:tc>
          <w:tcPr>
            <w:tcW w:w="6746" w:type="dxa"/>
            <w:shd w:val="clear" w:color="auto" w:fill="FFFFFF"/>
            <w:tcMar>
              <w:top w:w="85" w:type="dxa"/>
              <w:left w:w="100" w:type="dxa"/>
              <w:bottom w:w="85" w:type="dxa"/>
              <w:right w:w="100" w:type="dxa"/>
            </w:tcMar>
            <w:vAlign w:val="center"/>
          </w:tcPr>
          <w:p w14:paraId="0A318C62" w14:textId="77777777" w:rsidR="006D16CC" w:rsidRDefault="00FA3F53">
            <w:pPr>
              <w:spacing w:after="40" w:line="259" w:lineRule="auto"/>
              <w:jc w:val="left"/>
            </w:pPr>
            <w:r>
              <w:rPr>
                <w:sz w:val="21"/>
                <w:lang w:val="en-US"/>
              </w:rPr>
              <w:t>Node.js 22.12 or later, Fastify 5, Zod 4 and TypeScript.</w:t>
            </w:r>
          </w:p>
        </w:tc>
      </w:tr>
      <w:tr w:rsidR="006D16CC" w14:paraId="2986776B" w14:textId="77777777">
        <w:trPr>
          <w:cantSplit/>
          <w:jc w:val="center"/>
        </w:trPr>
        <w:tc>
          <w:tcPr>
            <w:tcW w:w="2041" w:type="dxa"/>
            <w:shd w:val="clear" w:color="auto" w:fill="FFFFFF"/>
            <w:tcMar>
              <w:top w:w="85" w:type="dxa"/>
              <w:left w:w="100" w:type="dxa"/>
              <w:bottom w:w="85" w:type="dxa"/>
              <w:right w:w="100" w:type="dxa"/>
            </w:tcMar>
            <w:vAlign w:val="center"/>
          </w:tcPr>
          <w:p w14:paraId="0EE08977" w14:textId="77777777" w:rsidR="006D16CC" w:rsidRDefault="00FA3F53">
            <w:pPr>
              <w:spacing w:after="40" w:line="259" w:lineRule="auto"/>
              <w:jc w:val="left"/>
            </w:pPr>
            <w:r>
              <w:rPr>
                <w:sz w:val="21"/>
                <w:lang w:val="en-US"/>
              </w:rPr>
              <w:lastRenderedPageBreak/>
              <w:t>Data and identity</w:t>
            </w:r>
          </w:p>
        </w:tc>
        <w:tc>
          <w:tcPr>
            <w:tcW w:w="6746" w:type="dxa"/>
            <w:shd w:val="clear" w:color="auto" w:fill="FFFFFF"/>
            <w:tcMar>
              <w:top w:w="85" w:type="dxa"/>
              <w:left w:w="100" w:type="dxa"/>
              <w:bottom w:w="85" w:type="dxa"/>
              <w:right w:w="100" w:type="dxa"/>
            </w:tcMar>
            <w:vAlign w:val="center"/>
          </w:tcPr>
          <w:p w14:paraId="570658B8" w14:textId="77777777" w:rsidR="006D16CC" w:rsidRDefault="00FA3F53">
            <w:pPr>
              <w:spacing w:after="40" w:line="259" w:lineRule="auto"/>
              <w:jc w:val="left"/>
            </w:pPr>
            <w:r>
              <w:rPr>
                <w:sz w:val="21"/>
                <w:lang w:val="en-US"/>
              </w:rPr>
              <w:t>Supabase Auth, PostgreSQL, Storage, RLS and pgvector.</w:t>
            </w:r>
          </w:p>
        </w:tc>
      </w:tr>
      <w:tr w:rsidR="006D16CC" w14:paraId="0D393DB7" w14:textId="77777777">
        <w:trPr>
          <w:cantSplit/>
          <w:jc w:val="center"/>
        </w:trPr>
        <w:tc>
          <w:tcPr>
            <w:tcW w:w="2041" w:type="dxa"/>
            <w:shd w:val="clear" w:color="auto" w:fill="FFFFFF"/>
            <w:tcMar>
              <w:top w:w="85" w:type="dxa"/>
              <w:left w:w="100" w:type="dxa"/>
              <w:bottom w:w="85" w:type="dxa"/>
              <w:right w:w="100" w:type="dxa"/>
            </w:tcMar>
            <w:vAlign w:val="center"/>
          </w:tcPr>
          <w:p w14:paraId="269FFEEB" w14:textId="77777777" w:rsidR="006D16CC" w:rsidRDefault="00FA3F53">
            <w:pPr>
              <w:spacing w:after="40" w:line="259" w:lineRule="auto"/>
              <w:jc w:val="left"/>
            </w:pPr>
            <w:r>
              <w:rPr>
                <w:sz w:val="21"/>
                <w:lang w:val="en-US"/>
              </w:rPr>
              <w:t>RAG</w:t>
            </w:r>
          </w:p>
        </w:tc>
        <w:tc>
          <w:tcPr>
            <w:tcW w:w="6746" w:type="dxa"/>
            <w:shd w:val="clear" w:color="auto" w:fill="FFFFFF"/>
            <w:tcMar>
              <w:top w:w="85" w:type="dxa"/>
              <w:left w:w="100" w:type="dxa"/>
              <w:bottom w:w="85" w:type="dxa"/>
              <w:right w:w="100" w:type="dxa"/>
            </w:tcMar>
            <w:vAlign w:val="center"/>
          </w:tcPr>
          <w:p w14:paraId="630335F1" w14:textId="77777777" w:rsidR="006D16CC" w:rsidRDefault="00FA3F53">
            <w:pPr>
              <w:spacing w:after="40" w:line="259" w:lineRule="auto"/>
              <w:jc w:val="left"/>
            </w:pPr>
            <w:r>
              <w:rPr>
                <w:sz w:val="21"/>
                <w:lang w:val="en-US"/>
              </w:rPr>
              <w:t>Gemini embedding-001 at 1,024 dimensions; Ollama qwen3:4b chat and optional Groq fallback.</w:t>
            </w:r>
          </w:p>
        </w:tc>
      </w:tr>
      <w:tr w:rsidR="006D16CC" w14:paraId="60EFB3F3" w14:textId="77777777">
        <w:trPr>
          <w:cantSplit/>
          <w:jc w:val="center"/>
        </w:trPr>
        <w:tc>
          <w:tcPr>
            <w:tcW w:w="2041" w:type="dxa"/>
            <w:shd w:val="clear" w:color="auto" w:fill="FFFFFF"/>
            <w:tcMar>
              <w:top w:w="85" w:type="dxa"/>
              <w:left w:w="100" w:type="dxa"/>
              <w:bottom w:w="85" w:type="dxa"/>
              <w:right w:w="100" w:type="dxa"/>
            </w:tcMar>
            <w:vAlign w:val="center"/>
          </w:tcPr>
          <w:p w14:paraId="68013CD1" w14:textId="77777777" w:rsidR="006D16CC" w:rsidRDefault="00FA3F53">
            <w:pPr>
              <w:spacing w:after="40" w:line="259" w:lineRule="auto"/>
              <w:jc w:val="left"/>
            </w:pPr>
            <w:r>
              <w:rPr>
                <w:sz w:val="21"/>
                <w:lang w:val="en-US"/>
              </w:rPr>
              <w:t>Testing and offline data</w:t>
            </w:r>
          </w:p>
        </w:tc>
        <w:tc>
          <w:tcPr>
            <w:tcW w:w="6746" w:type="dxa"/>
            <w:shd w:val="clear" w:color="auto" w:fill="FFFFFF"/>
            <w:tcMar>
              <w:top w:w="85" w:type="dxa"/>
              <w:left w:w="100" w:type="dxa"/>
              <w:bottom w:w="85" w:type="dxa"/>
              <w:right w:w="100" w:type="dxa"/>
            </w:tcMar>
            <w:vAlign w:val="center"/>
          </w:tcPr>
          <w:p w14:paraId="128705A1" w14:textId="77777777" w:rsidR="006D16CC" w:rsidRDefault="00FA3F53">
            <w:pPr>
              <w:spacing w:after="40" w:line="259" w:lineRule="auto"/>
              <w:jc w:val="left"/>
            </w:pPr>
            <w:r>
              <w:rPr>
                <w:sz w:val="21"/>
                <w:lang w:val="en-US"/>
              </w:rPr>
              <w:t>Vitest, Playwright, SQL regression and IndexedDB through idb.</w:t>
            </w:r>
          </w:p>
        </w:tc>
      </w:tr>
    </w:tbl>
    <w:p w14:paraId="66D74F89" w14:textId="77777777" w:rsidR="006D16CC" w:rsidRDefault="006D16CC">
      <w:pPr>
        <w:spacing w:after="0"/>
      </w:pPr>
    </w:p>
    <w:p w14:paraId="6D1327F0" w14:textId="77777777" w:rsidR="006D16CC" w:rsidRDefault="00FA3F53">
      <w:pPr>
        <w:pStyle w:val="Heading2"/>
      </w:pPr>
      <w:bookmarkStart w:id="9" w:name="_Toc243359051"/>
      <w:r>
        <w:t>2.3 Business data organization</w:t>
      </w:r>
      <w:bookmarkEnd w:id="9"/>
    </w:p>
    <w:p w14:paraId="12F014FB" w14:textId="77777777" w:rsidR="006D16CC" w:rsidRDefault="00FA3F53">
      <w:r>
        <w:t>The main relationship is category to product to variant to packaging option to price row. A product may have several aliases and a variant may reference source pages. Prices are managed separately from embedding text so indexed knowledge does not freeze a sales amount that can later change. [M2, M6]</w:t>
      </w:r>
    </w:p>
    <w:p w14:paraId="1F619F27" w14:textId="77777777" w:rsidR="006D16CC" w:rsidRDefault="00FA3F53">
      <w:pPr>
        <w:pStyle w:val="Caption"/>
        <w:keepNext/>
        <w:jc w:val="center"/>
      </w:pPr>
      <w:r>
        <w:t>Table 2.2  Main data groups</w:t>
      </w:r>
    </w:p>
    <w:tbl>
      <w:tblPr>
        <w:tblStyle w:val="afff4"/>
        <w:tblW w:w="8788"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2891"/>
        <w:gridCol w:w="5897"/>
      </w:tblGrid>
      <w:tr w:rsidR="006D16CC" w14:paraId="7040075C" w14:textId="77777777">
        <w:trPr>
          <w:cantSplit/>
          <w:tblHeader/>
          <w:jc w:val="center"/>
        </w:trPr>
        <w:tc>
          <w:tcPr>
            <w:tcW w:w="2891" w:type="dxa"/>
            <w:shd w:val="clear" w:color="auto" w:fill="F0F0F0"/>
            <w:tcMar>
              <w:top w:w="85" w:type="dxa"/>
              <w:left w:w="100" w:type="dxa"/>
              <w:bottom w:w="85" w:type="dxa"/>
              <w:right w:w="100" w:type="dxa"/>
            </w:tcMar>
            <w:vAlign w:val="center"/>
          </w:tcPr>
          <w:p w14:paraId="7F2356F5" w14:textId="77777777" w:rsidR="006D16CC" w:rsidRDefault="00FA3F53">
            <w:pPr>
              <w:keepNext/>
              <w:spacing w:after="40" w:line="259" w:lineRule="auto"/>
              <w:jc w:val="center"/>
            </w:pPr>
            <w:r>
              <w:rPr>
                <w:b/>
                <w:sz w:val="22"/>
                <w:lang w:val="en-US"/>
              </w:rPr>
              <w:t>Table group</w:t>
            </w:r>
          </w:p>
        </w:tc>
        <w:tc>
          <w:tcPr>
            <w:tcW w:w="5896" w:type="dxa"/>
            <w:shd w:val="clear" w:color="auto" w:fill="F0F0F0"/>
            <w:tcMar>
              <w:top w:w="85" w:type="dxa"/>
              <w:left w:w="100" w:type="dxa"/>
              <w:bottom w:w="85" w:type="dxa"/>
              <w:right w:w="100" w:type="dxa"/>
            </w:tcMar>
            <w:vAlign w:val="center"/>
          </w:tcPr>
          <w:p w14:paraId="09CBF343" w14:textId="77777777" w:rsidR="006D16CC" w:rsidRDefault="00FA3F53">
            <w:pPr>
              <w:keepNext/>
              <w:spacing w:after="40" w:line="259" w:lineRule="auto"/>
              <w:jc w:val="center"/>
            </w:pPr>
            <w:r>
              <w:rPr>
                <w:b/>
                <w:sz w:val="22"/>
                <w:lang w:val="en-US"/>
              </w:rPr>
              <w:t>Purpose and principal relationships</w:t>
            </w:r>
          </w:p>
        </w:tc>
      </w:tr>
      <w:tr w:rsidR="006D16CC" w14:paraId="3F964294" w14:textId="77777777">
        <w:trPr>
          <w:cantSplit/>
          <w:jc w:val="center"/>
        </w:trPr>
        <w:tc>
          <w:tcPr>
            <w:tcW w:w="2891" w:type="dxa"/>
            <w:shd w:val="clear" w:color="auto" w:fill="FFFFFF"/>
            <w:tcMar>
              <w:top w:w="85" w:type="dxa"/>
              <w:left w:w="100" w:type="dxa"/>
              <w:bottom w:w="85" w:type="dxa"/>
              <w:right w:w="100" w:type="dxa"/>
            </w:tcMar>
            <w:vAlign w:val="center"/>
          </w:tcPr>
          <w:p w14:paraId="63675333" w14:textId="77777777" w:rsidR="006D16CC" w:rsidRDefault="00FA3F53">
            <w:pPr>
              <w:spacing w:after="40" w:line="259" w:lineRule="auto"/>
              <w:jc w:val="left"/>
            </w:pPr>
            <w:r>
              <w:rPr>
                <w:sz w:val="22"/>
                <w:lang w:val="en-US"/>
              </w:rPr>
              <w:t>profiles</w:t>
            </w:r>
          </w:p>
        </w:tc>
        <w:tc>
          <w:tcPr>
            <w:tcW w:w="5896" w:type="dxa"/>
            <w:shd w:val="clear" w:color="auto" w:fill="FFFFFF"/>
            <w:tcMar>
              <w:top w:w="85" w:type="dxa"/>
              <w:left w:w="100" w:type="dxa"/>
              <w:bottom w:w="85" w:type="dxa"/>
              <w:right w:w="100" w:type="dxa"/>
            </w:tcMar>
            <w:vAlign w:val="center"/>
          </w:tcPr>
          <w:p w14:paraId="0DEFB242" w14:textId="77777777" w:rsidR="006D16CC" w:rsidRDefault="00FA3F53">
            <w:pPr>
              <w:spacing w:after="40" w:line="259" w:lineRule="auto"/>
              <w:jc w:val="left"/>
            </w:pPr>
            <w:r>
              <w:rPr>
                <w:sz w:val="22"/>
                <w:lang w:val="en-US"/>
              </w:rPr>
              <w:t>Supabase Auth account link, display name and owner/editor/viewer role.</w:t>
            </w:r>
          </w:p>
        </w:tc>
      </w:tr>
      <w:tr w:rsidR="006D16CC" w14:paraId="0B53D5EA" w14:textId="77777777">
        <w:trPr>
          <w:cantSplit/>
          <w:jc w:val="center"/>
        </w:trPr>
        <w:tc>
          <w:tcPr>
            <w:tcW w:w="2891" w:type="dxa"/>
            <w:shd w:val="clear" w:color="auto" w:fill="FFFFFF"/>
            <w:tcMar>
              <w:top w:w="85" w:type="dxa"/>
              <w:left w:w="100" w:type="dxa"/>
              <w:bottom w:w="85" w:type="dxa"/>
              <w:right w:w="100" w:type="dxa"/>
            </w:tcMar>
            <w:vAlign w:val="center"/>
          </w:tcPr>
          <w:p w14:paraId="0284EEE0" w14:textId="77777777" w:rsidR="006D16CC" w:rsidRDefault="00FA3F53">
            <w:pPr>
              <w:spacing w:after="40" w:line="259" w:lineRule="auto"/>
              <w:jc w:val="left"/>
            </w:pPr>
            <w:r>
              <w:rPr>
                <w:sz w:val="22"/>
                <w:lang w:val="en-US"/>
              </w:rPr>
              <w:t>categories, products</w:t>
            </w:r>
          </w:p>
        </w:tc>
        <w:tc>
          <w:tcPr>
            <w:tcW w:w="5896" w:type="dxa"/>
            <w:shd w:val="clear" w:color="auto" w:fill="FFFFFF"/>
            <w:tcMar>
              <w:top w:w="85" w:type="dxa"/>
              <w:left w:w="100" w:type="dxa"/>
              <w:bottom w:w="85" w:type="dxa"/>
              <w:right w:w="100" w:type="dxa"/>
            </w:tcMar>
            <w:vAlign w:val="center"/>
          </w:tcPr>
          <w:p w14:paraId="40CCC950" w14:textId="77777777" w:rsidR="006D16CC" w:rsidRDefault="00FA3F53">
            <w:pPr>
              <w:spacing w:after="40" w:line="259" w:lineRule="auto"/>
              <w:jc w:val="left"/>
            </w:pPr>
            <w:r>
              <w:rPr>
                <w:sz w:val="22"/>
                <w:lang w:val="en-US"/>
              </w:rPr>
              <w:t>Product groups and common product information with active status.</w:t>
            </w:r>
          </w:p>
        </w:tc>
      </w:tr>
      <w:tr w:rsidR="006D16CC" w14:paraId="5C99EB53" w14:textId="77777777">
        <w:trPr>
          <w:cantSplit/>
          <w:jc w:val="center"/>
        </w:trPr>
        <w:tc>
          <w:tcPr>
            <w:tcW w:w="2891" w:type="dxa"/>
            <w:shd w:val="clear" w:color="auto" w:fill="FFFFFF"/>
            <w:tcMar>
              <w:top w:w="85" w:type="dxa"/>
              <w:left w:w="100" w:type="dxa"/>
              <w:bottom w:w="85" w:type="dxa"/>
              <w:right w:w="100" w:type="dxa"/>
            </w:tcMar>
            <w:vAlign w:val="center"/>
          </w:tcPr>
          <w:p w14:paraId="2A421FF1" w14:textId="77777777" w:rsidR="006D16CC" w:rsidRDefault="00FA3F53">
            <w:pPr>
              <w:spacing w:after="40" w:line="259" w:lineRule="auto"/>
              <w:jc w:val="left"/>
            </w:pPr>
            <w:r>
              <w:rPr>
                <w:sz w:val="22"/>
                <w:lang w:val="en-US"/>
              </w:rPr>
              <w:t>product_aliases</w:t>
            </w:r>
          </w:p>
        </w:tc>
        <w:tc>
          <w:tcPr>
            <w:tcW w:w="5896" w:type="dxa"/>
            <w:shd w:val="clear" w:color="auto" w:fill="FFFFFF"/>
            <w:tcMar>
              <w:top w:w="85" w:type="dxa"/>
              <w:left w:w="100" w:type="dxa"/>
              <w:bottom w:w="85" w:type="dxa"/>
              <w:right w:w="100" w:type="dxa"/>
            </w:tcMar>
            <w:vAlign w:val="center"/>
          </w:tcPr>
          <w:p w14:paraId="45D0214A" w14:textId="77777777" w:rsidR="006D16CC" w:rsidRDefault="00FA3F53">
            <w:pPr>
              <w:spacing w:after="40" w:line="259" w:lineRule="auto"/>
              <w:jc w:val="left"/>
            </w:pPr>
            <w:r>
              <w:rPr>
                <w:sz w:val="22"/>
                <w:lang w:val="en-US"/>
              </w:rPr>
              <w:t>Alternative product names used for discovery.</w:t>
            </w:r>
          </w:p>
        </w:tc>
      </w:tr>
      <w:tr w:rsidR="006D16CC" w14:paraId="18D861BA" w14:textId="77777777">
        <w:trPr>
          <w:cantSplit/>
          <w:jc w:val="center"/>
        </w:trPr>
        <w:tc>
          <w:tcPr>
            <w:tcW w:w="2891" w:type="dxa"/>
            <w:shd w:val="clear" w:color="auto" w:fill="FFFFFF"/>
            <w:tcMar>
              <w:top w:w="85" w:type="dxa"/>
              <w:left w:w="100" w:type="dxa"/>
              <w:bottom w:w="85" w:type="dxa"/>
              <w:right w:w="100" w:type="dxa"/>
            </w:tcMar>
            <w:vAlign w:val="center"/>
          </w:tcPr>
          <w:p w14:paraId="17E5A805" w14:textId="77777777" w:rsidR="006D16CC" w:rsidRDefault="00FA3F53">
            <w:pPr>
              <w:spacing w:after="40" w:line="259" w:lineRule="auto"/>
              <w:jc w:val="left"/>
            </w:pPr>
            <w:r>
              <w:rPr>
                <w:sz w:val="22"/>
                <w:lang w:val="en-US"/>
              </w:rPr>
              <w:t>product_variants</w:t>
            </w:r>
          </w:p>
        </w:tc>
        <w:tc>
          <w:tcPr>
            <w:tcW w:w="5896" w:type="dxa"/>
            <w:shd w:val="clear" w:color="auto" w:fill="FFFFFF"/>
            <w:tcMar>
              <w:top w:w="85" w:type="dxa"/>
              <w:left w:w="100" w:type="dxa"/>
              <w:bottom w:w="85" w:type="dxa"/>
              <w:right w:w="100" w:type="dxa"/>
            </w:tcMar>
            <w:vAlign w:val="center"/>
          </w:tcPr>
          <w:p w14:paraId="606B8BA0" w14:textId="77777777" w:rsidR="006D16CC" w:rsidRDefault="00FA3F53">
            <w:pPr>
              <w:spacing w:after="40" w:line="259" w:lineRule="auto"/>
              <w:jc w:val="left"/>
            </w:pPr>
            <w:r>
              <w:rPr>
                <w:sz w:val="22"/>
                <w:lang w:val="en-US"/>
              </w:rPr>
              <w:t>Raw specification, display name, attributes, search text, verification and active status.</w:t>
            </w:r>
          </w:p>
        </w:tc>
      </w:tr>
      <w:tr w:rsidR="006D16CC" w14:paraId="52868A5E" w14:textId="77777777">
        <w:trPr>
          <w:cantSplit/>
          <w:jc w:val="center"/>
        </w:trPr>
        <w:tc>
          <w:tcPr>
            <w:tcW w:w="2891" w:type="dxa"/>
            <w:shd w:val="clear" w:color="auto" w:fill="FFFFFF"/>
            <w:tcMar>
              <w:top w:w="85" w:type="dxa"/>
              <w:left w:w="100" w:type="dxa"/>
              <w:bottom w:w="85" w:type="dxa"/>
              <w:right w:w="100" w:type="dxa"/>
            </w:tcMar>
            <w:vAlign w:val="center"/>
          </w:tcPr>
          <w:p w14:paraId="4029E5ED" w14:textId="77777777" w:rsidR="006D16CC" w:rsidRDefault="00FA3F53">
            <w:pPr>
              <w:spacing w:after="40" w:line="259" w:lineRule="auto"/>
              <w:jc w:val="left"/>
            </w:pPr>
            <w:r>
              <w:rPr>
                <w:sz w:val="22"/>
                <w:lang w:val="en-US"/>
              </w:rPr>
              <w:t>packaging_options</w:t>
            </w:r>
          </w:p>
        </w:tc>
        <w:tc>
          <w:tcPr>
            <w:tcW w:w="5896" w:type="dxa"/>
            <w:shd w:val="clear" w:color="auto" w:fill="FFFFFF"/>
            <w:tcMar>
              <w:top w:w="85" w:type="dxa"/>
              <w:left w:w="100" w:type="dxa"/>
              <w:bottom w:w="85" w:type="dxa"/>
              <w:right w:w="100" w:type="dxa"/>
            </w:tcMar>
            <w:vAlign w:val="center"/>
          </w:tcPr>
          <w:p w14:paraId="22668845" w14:textId="77777777" w:rsidR="006D16CC" w:rsidRDefault="00FA3F53">
            <w:pPr>
              <w:spacing w:after="40" w:line="259" w:lineRule="auto"/>
              <w:jc w:val="left"/>
            </w:pPr>
            <w:r>
              <w:rPr>
                <w:sz w:val="22"/>
                <w:lang w:val="en-US"/>
              </w:rPr>
              <w:t>Package name, base quantity, unit and notes for a variant.</w:t>
            </w:r>
          </w:p>
        </w:tc>
      </w:tr>
      <w:tr w:rsidR="006D16CC" w14:paraId="01A6B0CD" w14:textId="77777777">
        <w:trPr>
          <w:cantSplit/>
          <w:jc w:val="center"/>
        </w:trPr>
        <w:tc>
          <w:tcPr>
            <w:tcW w:w="2891" w:type="dxa"/>
            <w:shd w:val="clear" w:color="auto" w:fill="FFFFFF"/>
            <w:tcMar>
              <w:top w:w="85" w:type="dxa"/>
              <w:left w:w="100" w:type="dxa"/>
              <w:bottom w:w="85" w:type="dxa"/>
              <w:right w:w="100" w:type="dxa"/>
            </w:tcMar>
            <w:vAlign w:val="center"/>
          </w:tcPr>
          <w:p w14:paraId="0E77270C" w14:textId="77777777" w:rsidR="006D16CC" w:rsidRDefault="00FA3F53">
            <w:pPr>
              <w:spacing w:after="40" w:line="259" w:lineRule="auto"/>
              <w:jc w:val="left"/>
            </w:pPr>
            <w:r>
              <w:rPr>
                <w:sz w:val="22"/>
                <w:lang w:val="en-US"/>
              </w:rPr>
              <w:t>suppliers, price_lists</w:t>
            </w:r>
          </w:p>
        </w:tc>
        <w:tc>
          <w:tcPr>
            <w:tcW w:w="5896" w:type="dxa"/>
            <w:shd w:val="clear" w:color="auto" w:fill="FFFFFF"/>
            <w:tcMar>
              <w:top w:w="85" w:type="dxa"/>
              <w:left w:w="100" w:type="dxa"/>
              <w:bottom w:w="85" w:type="dxa"/>
              <w:right w:w="100" w:type="dxa"/>
            </w:tcMar>
            <w:vAlign w:val="center"/>
          </w:tcPr>
          <w:p w14:paraId="0C21A43F" w14:textId="77777777" w:rsidR="006D16CC" w:rsidRDefault="00FA3F53">
            <w:pPr>
              <w:spacing w:after="40" w:line="259" w:lineRule="auto"/>
              <w:jc w:val="left"/>
            </w:pPr>
            <w:r>
              <w:rPr>
                <w:sz w:val="22"/>
                <w:lang w:val="en-US"/>
              </w:rPr>
              <w:t>Supplier and list identity, activity and applicable list-type conditions.</w:t>
            </w:r>
          </w:p>
        </w:tc>
      </w:tr>
      <w:tr w:rsidR="006D16CC" w14:paraId="2202E47A" w14:textId="77777777">
        <w:trPr>
          <w:cantSplit/>
          <w:jc w:val="center"/>
        </w:trPr>
        <w:tc>
          <w:tcPr>
            <w:tcW w:w="2891" w:type="dxa"/>
            <w:shd w:val="clear" w:color="auto" w:fill="FFFFFF"/>
            <w:tcMar>
              <w:top w:w="85" w:type="dxa"/>
              <w:left w:w="100" w:type="dxa"/>
              <w:bottom w:w="85" w:type="dxa"/>
              <w:right w:w="100" w:type="dxa"/>
            </w:tcMar>
            <w:vAlign w:val="center"/>
          </w:tcPr>
          <w:p w14:paraId="72D94684" w14:textId="77777777" w:rsidR="006D16CC" w:rsidRDefault="00FA3F53">
            <w:pPr>
              <w:spacing w:after="40" w:line="259" w:lineRule="auto"/>
              <w:jc w:val="left"/>
            </w:pPr>
            <w:r>
              <w:rPr>
                <w:sz w:val="22"/>
                <w:lang w:val="en-US"/>
              </w:rPr>
              <w:t>prices, price_history</w:t>
            </w:r>
          </w:p>
        </w:tc>
        <w:tc>
          <w:tcPr>
            <w:tcW w:w="5896" w:type="dxa"/>
            <w:shd w:val="clear" w:color="auto" w:fill="FFFFFF"/>
            <w:tcMar>
              <w:top w:w="85" w:type="dxa"/>
              <w:left w:w="100" w:type="dxa"/>
              <w:bottom w:w="85" w:type="dxa"/>
              <w:right w:w="100" w:type="dxa"/>
            </w:tcMar>
            <w:vAlign w:val="center"/>
          </w:tcPr>
          <w:p w14:paraId="14732FF1" w14:textId="77777777" w:rsidR="006D16CC" w:rsidRDefault="00FA3F53">
            <w:pPr>
              <w:spacing w:after="40" w:line="259" w:lineRule="auto"/>
              <w:jc w:val="left"/>
            </w:pPr>
            <w:r>
              <w:rPr>
                <w:sz w:val="22"/>
                <w:lang w:val="en-US"/>
              </w:rPr>
              <w:t>Amount, tier, minimum quantity, validity and version; audited changes and undo history.</w:t>
            </w:r>
          </w:p>
        </w:tc>
      </w:tr>
      <w:tr w:rsidR="006D16CC" w14:paraId="1BF008F5" w14:textId="77777777">
        <w:trPr>
          <w:cantSplit/>
          <w:jc w:val="center"/>
        </w:trPr>
        <w:tc>
          <w:tcPr>
            <w:tcW w:w="2891" w:type="dxa"/>
            <w:shd w:val="clear" w:color="auto" w:fill="FFFFFF"/>
            <w:tcMar>
              <w:top w:w="85" w:type="dxa"/>
              <w:left w:w="100" w:type="dxa"/>
              <w:bottom w:w="85" w:type="dxa"/>
              <w:right w:w="100" w:type="dxa"/>
            </w:tcMar>
            <w:vAlign w:val="center"/>
          </w:tcPr>
          <w:p w14:paraId="6403F170" w14:textId="77777777" w:rsidR="006D16CC" w:rsidRDefault="00FA3F53">
            <w:pPr>
              <w:spacing w:after="40" w:line="259" w:lineRule="auto"/>
              <w:jc w:val="left"/>
            </w:pPr>
            <w:r>
              <w:rPr>
                <w:sz w:val="22"/>
                <w:lang w:val="en-US"/>
              </w:rPr>
              <w:t>source_pages, variant_sources</w:t>
            </w:r>
          </w:p>
        </w:tc>
        <w:tc>
          <w:tcPr>
            <w:tcW w:w="5896" w:type="dxa"/>
            <w:shd w:val="clear" w:color="auto" w:fill="FFFFFF"/>
            <w:tcMar>
              <w:top w:w="85" w:type="dxa"/>
              <w:left w:w="100" w:type="dxa"/>
              <w:bottom w:w="85" w:type="dxa"/>
              <w:right w:w="100" w:type="dxa"/>
            </w:tcMar>
            <w:vAlign w:val="center"/>
          </w:tcPr>
          <w:p w14:paraId="06523CB8" w14:textId="77777777" w:rsidR="006D16CC" w:rsidRDefault="00FA3F53">
            <w:pPr>
              <w:spacing w:after="40" w:line="259" w:lineRule="auto"/>
              <w:jc w:val="left"/>
            </w:pPr>
            <w:r>
              <w:rPr>
                <w:sz w:val="22"/>
                <w:lang w:val="en-US"/>
              </w:rPr>
              <w:t>Source photographs and catalog provenance links; no OCR corpus in the current RAG path.</w:t>
            </w:r>
          </w:p>
        </w:tc>
      </w:tr>
      <w:tr w:rsidR="006D16CC" w14:paraId="45807DDB" w14:textId="77777777">
        <w:trPr>
          <w:cantSplit/>
          <w:jc w:val="center"/>
        </w:trPr>
        <w:tc>
          <w:tcPr>
            <w:tcW w:w="2891" w:type="dxa"/>
            <w:shd w:val="clear" w:color="auto" w:fill="FFFFFF"/>
            <w:tcMar>
              <w:top w:w="85" w:type="dxa"/>
              <w:left w:w="100" w:type="dxa"/>
              <w:bottom w:w="85" w:type="dxa"/>
              <w:right w:w="100" w:type="dxa"/>
            </w:tcMar>
            <w:vAlign w:val="center"/>
          </w:tcPr>
          <w:p w14:paraId="629455A0" w14:textId="77777777" w:rsidR="006D16CC" w:rsidRDefault="00FA3F53">
            <w:pPr>
              <w:spacing w:after="40" w:line="259" w:lineRule="auto"/>
              <w:jc w:val="left"/>
            </w:pPr>
            <w:r>
              <w:rPr>
                <w:sz w:val="22"/>
                <w:lang w:val="en-US"/>
              </w:rPr>
              <w:t>RAG chunks, runs and jobs</w:t>
            </w:r>
          </w:p>
        </w:tc>
        <w:tc>
          <w:tcPr>
            <w:tcW w:w="5896" w:type="dxa"/>
            <w:shd w:val="clear" w:color="auto" w:fill="FFFFFF"/>
            <w:tcMar>
              <w:top w:w="85" w:type="dxa"/>
              <w:left w:w="100" w:type="dxa"/>
              <w:bottom w:w="85" w:type="dxa"/>
              <w:right w:w="100" w:type="dxa"/>
            </w:tcMar>
            <w:vAlign w:val="center"/>
          </w:tcPr>
          <w:p w14:paraId="6FA5C4EC" w14:textId="77777777" w:rsidR="006D16CC" w:rsidRDefault="00FA3F53">
            <w:pPr>
              <w:spacing w:after="40" w:line="259" w:lineRule="auto"/>
              <w:jc w:val="left"/>
            </w:pPr>
            <w:r>
              <w:rPr>
                <w:sz w:val="22"/>
                <w:lang w:val="en-US"/>
              </w:rPr>
              <w:t>Catalog chunks, embeddings, fingerprints, checkpoints, generations and revisioned work.</w:t>
            </w:r>
          </w:p>
        </w:tc>
      </w:tr>
      <w:tr w:rsidR="006D16CC" w14:paraId="26E608FD" w14:textId="77777777">
        <w:trPr>
          <w:cantSplit/>
          <w:jc w:val="center"/>
        </w:trPr>
        <w:tc>
          <w:tcPr>
            <w:tcW w:w="2891" w:type="dxa"/>
            <w:shd w:val="clear" w:color="auto" w:fill="FFFFFF"/>
            <w:tcMar>
              <w:top w:w="85" w:type="dxa"/>
              <w:left w:w="100" w:type="dxa"/>
              <w:bottom w:w="85" w:type="dxa"/>
              <w:right w:w="100" w:type="dxa"/>
            </w:tcMar>
            <w:vAlign w:val="center"/>
          </w:tcPr>
          <w:p w14:paraId="6D691897" w14:textId="77777777" w:rsidR="006D16CC" w:rsidRDefault="00FA3F53">
            <w:pPr>
              <w:spacing w:after="40" w:line="259" w:lineRule="auto"/>
              <w:jc w:val="left"/>
            </w:pPr>
            <w:r>
              <w:rPr>
                <w:sz w:val="22"/>
                <w:lang w:val="en-US"/>
              </w:rPr>
              <w:t>RAG conversations and feedback</w:t>
            </w:r>
          </w:p>
        </w:tc>
        <w:tc>
          <w:tcPr>
            <w:tcW w:w="5896" w:type="dxa"/>
            <w:shd w:val="clear" w:color="auto" w:fill="FFFFFF"/>
            <w:tcMar>
              <w:top w:w="85" w:type="dxa"/>
              <w:left w:w="100" w:type="dxa"/>
              <w:bottom w:w="85" w:type="dxa"/>
              <w:right w:w="100" w:type="dxa"/>
            </w:tcMar>
            <w:vAlign w:val="center"/>
          </w:tcPr>
          <w:p w14:paraId="73E1577B" w14:textId="77777777" w:rsidR="006D16CC" w:rsidRDefault="00FA3F53">
            <w:pPr>
              <w:spacing w:after="40" w:line="259" w:lineRule="auto"/>
              <w:jc w:val="left"/>
            </w:pPr>
            <w:r>
              <w:rPr>
                <w:sz w:val="22"/>
                <w:lang w:val="en-US"/>
              </w:rPr>
              <w:t>Conversation messages, referenced variants/prices and access-controlled feedback.</w:t>
            </w:r>
          </w:p>
        </w:tc>
      </w:tr>
      <w:tr w:rsidR="006D16CC" w14:paraId="61306C7D" w14:textId="77777777">
        <w:trPr>
          <w:cantSplit/>
          <w:jc w:val="center"/>
        </w:trPr>
        <w:tc>
          <w:tcPr>
            <w:tcW w:w="2891" w:type="dxa"/>
            <w:shd w:val="clear" w:color="auto" w:fill="FFFFFF"/>
            <w:tcMar>
              <w:top w:w="85" w:type="dxa"/>
              <w:left w:w="100" w:type="dxa"/>
              <w:bottom w:w="85" w:type="dxa"/>
              <w:right w:w="100" w:type="dxa"/>
            </w:tcMar>
            <w:vAlign w:val="center"/>
          </w:tcPr>
          <w:p w14:paraId="61F39CC3" w14:textId="77777777" w:rsidR="006D16CC" w:rsidRDefault="00FA3F53">
            <w:pPr>
              <w:spacing w:after="40" w:line="259" w:lineRule="auto"/>
              <w:jc w:val="left"/>
            </w:pPr>
            <w:r>
              <w:rPr>
                <w:sz w:val="22"/>
                <w:lang w:val="en-US"/>
              </w:rPr>
              <w:t>customer_order_requests and items</w:t>
            </w:r>
          </w:p>
        </w:tc>
        <w:tc>
          <w:tcPr>
            <w:tcW w:w="5896" w:type="dxa"/>
            <w:shd w:val="clear" w:color="auto" w:fill="FFFFFF"/>
            <w:tcMar>
              <w:top w:w="85" w:type="dxa"/>
              <w:left w:w="100" w:type="dxa"/>
              <w:bottom w:w="85" w:type="dxa"/>
              <w:right w:w="100" w:type="dxa"/>
            </w:tcMar>
            <w:vAlign w:val="center"/>
          </w:tcPr>
          <w:p w14:paraId="59D1D049" w14:textId="77777777" w:rsidR="006D16CC" w:rsidRDefault="00FA3F53">
            <w:pPr>
              <w:spacing w:after="40" w:line="259" w:lineRule="auto"/>
              <w:jc w:val="left"/>
            </w:pPr>
            <w:r>
              <w:rPr>
                <w:sz w:val="22"/>
                <w:lang w:val="en-US"/>
              </w:rPr>
              <w:t>Customer details, processing state, selected price rows and creation receipts.</w:t>
            </w:r>
          </w:p>
        </w:tc>
      </w:tr>
    </w:tbl>
    <w:p w14:paraId="19BEEDCD" w14:textId="77777777" w:rsidR="006D16CC" w:rsidRDefault="006D16CC">
      <w:pPr>
        <w:spacing w:after="0"/>
      </w:pPr>
    </w:p>
    <w:p w14:paraId="4CB584A6" w14:textId="77777777" w:rsidR="006D16CC" w:rsidRDefault="00FA3F53">
      <w:pPr>
        <w:pStyle w:val="Heading3"/>
      </w:pPr>
      <w:r>
        <w:lastRenderedPageBreak/>
        <w:t>2.3.1 Catalog eligibility for RAG</w:t>
      </w:r>
    </w:p>
    <w:p w14:paraId="6AAEB077" w14:textId="77777777" w:rsidR="006D16CC" w:rsidRDefault="00FA3F53">
      <w:r>
        <w:t>Only active, verified variants belonging to active products and categories enter the catalog corpus. A source photograph is not mandatory. When present, the linked source page provides provenance; otherwise the verified product_variants record is the evidence reference. Unverified records are excluded from public evidence.</w:t>
      </w:r>
    </w:p>
    <w:p w14:paraId="4AB4AF1B" w14:textId="77777777" w:rsidR="006D16CC" w:rsidRDefault="00FA3F53">
      <w:pPr>
        <w:pStyle w:val="Heading3"/>
      </w:pPr>
      <w:r>
        <w:t>2.3.2 Current price eligibility</w:t>
      </w:r>
    </w:p>
    <w:p w14:paraId="10AE6B8A" w14:textId="77777777" w:rsidR="006D16CC" w:rsidRDefault="00FA3F53">
      <w:r>
        <w:t>A price must be active, within its validity dates and associated with an active supplier. Visibility, price tier and minimum-quantity rules also apply. For this academic demonstration, eligible generated price rows may fill gaps where no suitable real price exists; amount is still read unchanged from SQL. Dealer prices are excluded from the public customer scope. No technical specification is fabricated to fill missing knowledge. [M3, M14]</w:t>
      </w:r>
    </w:p>
    <w:p w14:paraId="0E60409D" w14:textId="77777777" w:rsidR="006D16CC" w:rsidRDefault="00FA3F53">
      <w:pPr>
        <w:pStyle w:val="Heading2"/>
      </w:pPr>
      <w:bookmarkStart w:id="10" w:name="_Toc243359052"/>
      <w:r>
        <w:t>2.4 RAG indexing workflow</w:t>
      </w:r>
      <w:bookmarkEnd w:id="10"/>
    </w:p>
    <w:p w14:paraId="1D9B7259" w14:textId="77777777" w:rsidR="006D16CC" w:rsidRDefault="00FA3F53">
      <w:pPr>
        <w:keepNext/>
        <w:jc w:val="center"/>
      </w:pPr>
      <w:r>
        <w:rPr>
          <w:noProof/>
        </w:rPr>
        <w:drawing>
          <wp:inline distT="0" distB="0" distL="0" distR="0" wp14:anchorId="5094A0F3" wp14:editId="70EF7041">
            <wp:extent cx="5544000" cy="3806880"/>
            <wp:effectExtent l="0" t="0" r="0" b="0"/>
            <wp:docPr id="2" name="Picture 2" descr="Hình 2.2  Luồng lập chỉ mục cat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png"/>
                    <pic:cNvPicPr/>
                  </pic:nvPicPr>
                  <pic:blipFill>
                    <a:blip r:embed="rId9"/>
                    <a:stretch>
                      <a:fillRect/>
                    </a:stretch>
                  </pic:blipFill>
                  <pic:spPr>
                    <a:xfrm>
                      <a:off x="0" y="0"/>
                      <a:ext cx="5544000" cy="3806880"/>
                    </a:xfrm>
                    <a:prstGeom prst="rect">
                      <a:avLst/>
                    </a:prstGeom>
                  </pic:spPr>
                </pic:pic>
              </a:graphicData>
            </a:graphic>
          </wp:inline>
        </w:drawing>
      </w:r>
    </w:p>
    <w:p w14:paraId="6F7E735B" w14:textId="77777777" w:rsidR="006D16CC" w:rsidRDefault="00FA3F53">
      <w:pPr>
        <w:pStyle w:val="Caption"/>
        <w:jc w:val="center"/>
      </w:pPr>
      <w:r>
        <w:t>Figure 2.2  Catalog indexing workflow</w:t>
      </w:r>
    </w:p>
    <w:p w14:paraId="611C5EA5" w14:textId="77777777" w:rsidR="006D16CC" w:rsidRDefault="00FA3F53">
      <w:r>
        <w:t>The indexer reads eligible variants and constructs text from catalog fields. Encoded specification conventions may add a constrained explanation while retaining the original specification string. prices.amount is excluded from embedding text. [M2, M4]</w:t>
      </w:r>
    </w:p>
    <w:p w14:paraId="1867D20F" w14:textId="77777777" w:rsidR="006D16CC" w:rsidRDefault="00FA3F53">
      <w:r>
        <w:lastRenderedPageBreak/>
        <w:t>The chunker normalizes Unicode to NFC, removes empty characters and blank lines, and splits at line or sentence boundaries. Its default maximum is 1,100 characters with 160 characters of overlap; these values are character counts, not token counts. Chunk keys use variant:&lt;id&gt;:&lt;index&gt;. Content hashes and model/chunker fingerprints determine vector reuse.</w:t>
      </w:r>
    </w:p>
    <w:p w14:paraId="61F2556D" w14:textId="77777777" w:rsidR="006D16CC" w:rsidRDefault="00FA3F53">
      <w:r>
        <w:t>The indexer processes batches of 16 chunks, saves checkpoints and stages a new generation. Publication occurs only after the generation is complete. The worker claims revisioned jobs, maintains a lease and heartbeat and records completion or failure. Existing-vector lookups are limited to the current batch keys. The latest rebuild completed all 654 chunks using Gemini embedding-001; temporary quota limits were handled through checkpointed retries. [M2, M13, T12]</w:t>
      </w:r>
    </w:p>
    <w:p w14:paraId="28C4177B" w14:textId="77777777" w:rsidR="006D16CC" w:rsidRDefault="00FA3F53">
      <w:pPr>
        <w:pStyle w:val="Heading2"/>
      </w:pPr>
      <w:bookmarkStart w:id="11" w:name="_Toc243359053"/>
      <w:r>
        <w:t>2.5 Retrieval and answer generation</w:t>
      </w:r>
      <w:bookmarkEnd w:id="11"/>
    </w:p>
    <w:p w14:paraId="05C59E35" w14:textId="77777777" w:rsidR="006D16CC" w:rsidRDefault="00FA3F53">
      <w:pPr>
        <w:keepNext/>
        <w:jc w:val="center"/>
      </w:pPr>
      <w:r>
        <w:rPr>
          <w:noProof/>
        </w:rPr>
        <w:drawing>
          <wp:inline distT="0" distB="0" distL="0" distR="0" wp14:anchorId="2CB24F9F" wp14:editId="4FA550B7">
            <wp:extent cx="5544000" cy="4435200"/>
            <wp:effectExtent l="0" t="0" r="0" b="0"/>
            <wp:docPr id="3" name="Picture 3" descr="Hình 2.3  Luồng xử lý câu hỏi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png"/>
                    <pic:cNvPicPr/>
                  </pic:nvPicPr>
                  <pic:blipFill>
                    <a:blip r:embed="rId10"/>
                    <a:stretch>
                      <a:fillRect/>
                    </a:stretch>
                  </pic:blipFill>
                  <pic:spPr>
                    <a:xfrm>
                      <a:off x="0" y="0"/>
                      <a:ext cx="5544000" cy="4435200"/>
                    </a:xfrm>
                    <a:prstGeom prst="rect">
                      <a:avLst/>
                    </a:prstGeom>
                  </pic:spPr>
                </pic:pic>
              </a:graphicData>
            </a:graphic>
          </wp:inline>
        </w:drawing>
      </w:r>
    </w:p>
    <w:p w14:paraId="0953068A" w14:textId="77777777" w:rsidR="006D16CC" w:rsidRDefault="00FA3F53">
      <w:pPr>
        <w:pStyle w:val="Caption"/>
        <w:jc w:val="center"/>
      </w:pPr>
      <w:r>
        <w:t>Figure 2.3  Vietnamese question answering workflow</w:t>
      </w:r>
    </w:p>
    <w:p w14:paraId="512E80D9" w14:textId="77777777" w:rsidR="006D16CC" w:rsidRDefault="00FA3F53">
      <w:r>
        <w:t>In retrieval_first mode, the full question is embedded. With history, a second query combines the previous and current questions. Each query returns up to eight chunks; the server merges up to 16 with verified catalog metadata and similarity of at least 0.2. This path bypasses legacy planners and lexical filters. [M1, M14]</w:t>
      </w:r>
    </w:p>
    <w:p w14:paraId="0011DED3" w14:textId="77777777" w:rsidR="006D16CC" w:rsidRDefault="00FA3F53">
      <w:r>
        <w:lastRenderedPageBreak/>
        <w:t>The server expands retrieved and referenced variants through verified catalog RPCs, batching at most eight IDs. Context is capped at 16 variants, prioritizing direct matches when truncated. Facts are reloaded from SQL; partial retrieval never proves complete catalog coverage.</w:t>
      </w:r>
    </w:p>
    <w:p w14:paraId="489DFDE6" w14:textId="77777777" w:rsidR="006D16CC" w:rsidRDefault="00FA3F53">
      <w:r>
        <w:t>Ollama qwen3:4b receives the question, recent messages and permission-filtered evidence and returns structured JSON. Groq is an optional one-attempt availability fallback. The server checks schema and evidence IDs, reloads prices and returns answer and cart data. Dependency failures may return 503; invalid output may request clarification. [M11, M14, M15, T12]</w:t>
      </w:r>
    </w:p>
    <w:p w14:paraId="702231B3" w14:textId="77777777" w:rsidR="006D16CC" w:rsidRDefault="00FA3F53">
      <w:pPr>
        <w:pStyle w:val="Heading2"/>
      </w:pPr>
      <w:bookmarkStart w:id="12" w:name="_Toc243359054"/>
      <w:r>
        <w:t>2.6 Knowledge and correctness constraints</w:t>
      </w:r>
      <w:bookmarkEnd w:id="12"/>
    </w:p>
    <w:p w14:paraId="6AD9A300" w14:textId="77777777" w:rsidR="006D16CC" w:rsidRDefault="00FA3F53">
      <w:pPr>
        <w:pStyle w:val="Heading3"/>
      </w:pPr>
      <w:r>
        <w:t>2.6.1 Separate price data from language generation</w:t>
      </w:r>
    </w:p>
    <w:p w14:paraId="3A4F2452" w14:textId="77777777" w:rsidR="006D16CC" w:rsidRDefault="00FA3F53">
      <w:r>
        <w:t>Prices come from SQL rather than model memory. Do not divide prices.amount by pack size or replace it with an inferred unit price. Convert quantities only to select equivalent packages; totals remain the selected package count multiplied by unchanged amount. [T2, M3]</w:t>
      </w:r>
    </w:p>
    <w:p w14:paraId="0931383B" w14:textId="77777777" w:rsidR="006D16CC" w:rsidRDefault="00FA3F53">
      <w:r>
        <w:t>In a recorded check, bolt variant 47 with specification 8 ly x 3F cost VND 9,000 per retail pack of 10 sets and VND 70,000 per wholesale pack of 100 sets. These were SQL values at query time, not model-generated amounts or future price commitments. [T9, T12]</w:t>
      </w:r>
    </w:p>
    <w:p w14:paraId="4046EC20" w14:textId="77777777" w:rsidR="006D16CC" w:rsidRDefault="00FA3F53">
      <w:pPr>
        <w:pStyle w:val="Heading3"/>
      </w:pPr>
      <w:r>
        <w:t>2.6.2 Constrained interpretation of specifications</w:t>
      </w:r>
    </w:p>
    <w:p w14:paraId="7BDD6668" w14:textId="77777777" w:rsidR="006D16CC" w:rsidRDefault="00FA3F53">
      <w:r>
        <w:t>The project interprets encoded F and T notation, for example 1F5 as 15 mm and 1T2 as 120 mm. Diameter and length interpretation applies only to recognized product classes. These conventions explain raw_specification without changing it or establishing engineering properties for other families. [M4]</w:t>
      </w:r>
    </w:p>
    <w:p w14:paraId="77AE9B5D" w14:textId="77777777" w:rsidR="006D16CC" w:rsidRDefault="00FA3F53">
      <w:pPr>
        <w:pStyle w:val="Heading3"/>
      </w:pPr>
      <w:r>
        <w:t>2.6.3 Model output validation</w:t>
      </w:r>
    </w:p>
    <w:p w14:paraId="008B3B18" w14:textId="77777777" w:rsidR="006D16CC" w:rsidRDefault="00FA3F53">
      <w:r>
        <w:t>The server validates output fields, evidence membership, price visibility and price-to-variant ownership. Valid selected prices are rendered from fresh SQL instead of monetary model prose. Semantic results are not exhaustive. A generic clarification can also mean output validation failed, not that the knowledge base has no match. [M14, M15]</w:t>
      </w:r>
    </w:p>
    <w:p w14:paraId="7866C861" w14:textId="77777777" w:rsidR="006D16CC" w:rsidRDefault="00FA3F53">
      <w:pPr>
        <w:pStyle w:val="Heading1"/>
        <w:pageBreakBefore/>
        <w:jc w:val="center"/>
      </w:pPr>
      <w:bookmarkStart w:id="13" w:name="_Toc243359055"/>
      <w:r>
        <w:lastRenderedPageBreak/>
        <w:t>CHAPTER 3  SPECIFIC REQUIREMENTS</w:t>
      </w:r>
      <w:bookmarkEnd w:id="13"/>
    </w:p>
    <w:p w14:paraId="1A222814" w14:textId="77777777" w:rsidR="006D16CC" w:rsidRDefault="00FA3F53">
      <w:pPr>
        <w:pStyle w:val="Heading2"/>
      </w:pPr>
      <w:bookmarkStart w:id="14" w:name="_Toc243359056"/>
      <w:r>
        <w:t>3.1 Functional requirements</w:t>
      </w:r>
      <w:bookmarkEnd w:id="14"/>
    </w:p>
    <w:p w14:paraId="2B68496E" w14:textId="77777777" w:rsidR="006D16CC" w:rsidRDefault="00FA3F53">
      <w:r>
        <w:t>The requirements below describe behavior implemented by the repository modules. FR identifiers link requirements to implementation and validation groups. Public and internal permissions must be enforced at both API and database layers.</w:t>
      </w:r>
    </w:p>
    <w:p w14:paraId="5AD5C359" w14:textId="77777777" w:rsidR="006D16CC" w:rsidRDefault="00FA3F53">
      <w:pPr>
        <w:pStyle w:val="Caption"/>
        <w:keepNext/>
        <w:jc w:val="center"/>
      </w:pPr>
      <w:r>
        <w:t>Table 3.1  Catalog and RAG functional requirements</w:t>
      </w:r>
    </w:p>
    <w:tbl>
      <w:tblPr>
        <w:tblStyle w:val="afff4"/>
        <w:tblW w:w="8788"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850"/>
        <w:gridCol w:w="2098"/>
        <w:gridCol w:w="5840"/>
      </w:tblGrid>
      <w:tr w:rsidR="006D16CC" w14:paraId="316D18A4" w14:textId="77777777">
        <w:trPr>
          <w:cantSplit/>
          <w:tblHeader/>
          <w:jc w:val="center"/>
        </w:trPr>
        <w:tc>
          <w:tcPr>
            <w:tcW w:w="850" w:type="dxa"/>
            <w:shd w:val="clear" w:color="auto" w:fill="F0F0F0"/>
            <w:tcMar>
              <w:top w:w="85" w:type="dxa"/>
              <w:left w:w="100" w:type="dxa"/>
              <w:bottom w:w="85" w:type="dxa"/>
              <w:right w:w="100" w:type="dxa"/>
            </w:tcMar>
            <w:vAlign w:val="center"/>
          </w:tcPr>
          <w:p w14:paraId="55B4049F" w14:textId="77777777" w:rsidR="006D16CC" w:rsidRDefault="00FA3F53">
            <w:pPr>
              <w:keepNext/>
              <w:spacing w:after="40" w:line="259" w:lineRule="auto"/>
              <w:jc w:val="center"/>
            </w:pPr>
            <w:r>
              <w:rPr>
                <w:b/>
                <w:sz w:val="22"/>
                <w:lang w:val="en-US"/>
              </w:rPr>
              <w:t>ID</w:t>
            </w:r>
          </w:p>
        </w:tc>
        <w:tc>
          <w:tcPr>
            <w:tcW w:w="2098" w:type="dxa"/>
            <w:shd w:val="clear" w:color="auto" w:fill="F0F0F0"/>
            <w:tcMar>
              <w:top w:w="85" w:type="dxa"/>
              <w:left w:w="100" w:type="dxa"/>
              <w:bottom w:w="85" w:type="dxa"/>
              <w:right w:w="100" w:type="dxa"/>
            </w:tcMar>
            <w:vAlign w:val="center"/>
          </w:tcPr>
          <w:p w14:paraId="7622390D" w14:textId="77777777" w:rsidR="006D16CC" w:rsidRDefault="00FA3F53">
            <w:pPr>
              <w:keepNext/>
              <w:spacing w:after="40" w:line="259" w:lineRule="auto"/>
              <w:jc w:val="center"/>
            </w:pPr>
            <w:r>
              <w:rPr>
                <w:b/>
                <w:sz w:val="22"/>
                <w:lang w:val="en-US"/>
              </w:rPr>
              <w:t>Function</w:t>
            </w:r>
          </w:p>
        </w:tc>
        <w:tc>
          <w:tcPr>
            <w:tcW w:w="5839" w:type="dxa"/>
            <w:shd w:val="clear" w:color="auto" w:fill="F0F0F0"/>
            <w:tcMar>
              <w:top w:w="85" w:type="dxa"/>
              <w:left w:w="100" w:type="dxa"/>
              <w:bottom w:w="85" w:type="dxa"/>
              <w:right w:w="100" w:type="dxa"/>
            </w:tcMar>
            <w:vAlign w:val="center"/>
          </w:tcPr>
          <w:p w14:paraId="19F39A24" w14:textId="77777777" w:rsidR="006D16CC" w:rsidRDefault="00FA3F53">
            <w:pPr>
              <w:keepNext/>
              <w:spacing w:after="40" w:line="259" w:lineRule="auto"/>
              <w:jc w:val="center"/>
            </w:pPr>
            <w:r>
              <w:rPr>
                <w:b/>
                <w:sz w:val="22"/>
                <w:lang w:val="en-US"/>
              </w:rPr>
              <w:t>Required behavior</w:t>
            </w:r>
          </w:p>
        </w:tc>
      </w:tr>
      <w:tr w:rsidR="006D16CC" w14:paraId="20773800" w14:textId="77777777">
        <w:trPr>
          <w:cantSplit/>
          <w:jc w:val="center"/>
        </w:trPr>
        <w:tc>
          <w:tcPr>
            <w:tcW w:w="850" w:type="dxa"/>
            <w:shd w:val="clear" w:color="auto" w:fill="FFFFFF"/>
            <w:tcMar>
              <w:top w:w="85" w:type="dxa"/>
              <w:left w:w="100" w:type="dxa"/>
              <w:bottom w:w="85" w:type="dxa"/>
              <w:right w:w="100" w:type="dxa"/>
            </w:tcMar>
            <w:vAlign w:val="center"/>
          </w:tcPr>
          <w:p w14:paraId="415722F2" w14:textId="77777777" w:rsidR="006D16CC" w:rsidRDefault="00FA3F53">
            <w:pPr>
              <w:spacing w:after="40" w:line="259" w:lineRule="auto"/>
              <w:jc w:val="center"/>
            </w:pPr>
            <w:r>
              <w:rPr>
                <w:sz w:val="22"/>
                <w:lang w:val="en-US"/>
              </w:rPr>
              <w:t>FR-01</w:t>
            </w:r>
          </w:p>
        </w:tc>
        <w:tc>
          <w:tcPr>
            <w:tcW w:w="2098" w:type="dxa"/>
            <w:shd w:val="clear" w:color="auto" w:fill="FFFFFF"/>
            <w:tcMar>
              <w:top w:w="85" w:type="dxa"/>
              <w:left w:w="100" w:type="dxa"/>
              <w:bottom w:w="85" w:type="dxa"/>
              <w:right w:w="100" w:type="dxa"/>
            </w:tcMar>
            <w:vAlign w:val="center"/>
          </w:tcPr>
          <w:p w14:paraId="46E46FD0" w14:textId="77777777" w:rsidR="006D16CC" w:rsidRDefault="00FA3F53">
            <w:pPr>
              <w:spacing w:after="40" w:line="259" w:lineRule="auto"/>
              <w:jc w:val="left"/>
            </w:pPr>
            <w:r>
              <w:rPr>
                <w:sz w:val="22"/>
                <w:lang w:val="en-US"/>
              </w:rPr>
              <w:t>Authentication and authorization</w:t>
            </w:r>
          </w:p>
        </w:tc>
        <w:tc>
          <w:tcPr>
            <w:tcW w:w="5839" w:type="dxa"/>
            <w:shd w:val="clear" w:color="auto" w:fill="FFFFFF"/>
            <w:tcMar>
              <w:top w:w="85" w:type="dxa"/>
              <w:left w:w="100" w:type="dxa"/>
              <w:bottom w:w="85" w:type="dxa"/>
              <w:right w:w="100" w:type="dxa"/>
            </w:tcMar>
            <w:vAlign w:val="center"/>
          </w:tcPr>
          <w:p w14:paraId="44A2467E" w14:textId="77777777" w:rsidR="006D16CC" w:rsidRDefault="00FA3F53">
            <w:pPr>
              <w:spacing w:after="40" w:line="259" w:lineRule="auto"/>
              <w:jc w:val="left"/>
            </w:pPr>
            <w:r>
              <w:rPr>
                <w:sz w:val="22"/>
                <w:lang w:val="en-US"/>
              </w:rPr>
              <w:t>Verify staff sessions through Supabase Auth and enforce token/role checks. Customers use only public endpoints.</w:t>
            </w:r>
          </w:p>
        </w:tc>
      </w:tr>
      <w:tr w:rsidR="006D16CC" w14:paraId="461CF9B9" w14:textId="77777777">
        <w:trPr>
          <w:cantSplit/>
          <w:jc w:val="center"/>
        </w:trPr>
        <w:tc>
          <w:tcPr>
            <w:tcW w:w="850" w:type="dxa"/>
            <w:shd w:val="clear" w:color="auto" w:fill="FFFFFF"/>
            <w:tcMar>
              <w:top w:w="85" w:type="dxa"/>
              <w:left w:w="100" w:type="dxa"/>
              <w:bottom w:w="85" w:type="dxa"/>
              <w:right w:w="100" w:type="dxa"/>
            </w:tcMar>
            <w:vAlign w:val="center"/>
          </w:tcPr>
          <w:p w14:paraId="18AC24E1" w14:textId="77777777" w:rsidR="006D16CC" w:rsidRDefault="00FA3F53">
            <w:pPr>
              <w:spacing w:after="40" w:line="259" w:lineRule="auto"/>
              <w:jc w:val="center"/>
            </w:pPr>
            <w:r>
              <w:rPr>
                <w:sz w:val="22"/>
                <w:lang w:val="en-US"/>
              </w:rPr>
              <w:t>FR-02</w:t>
            </w:r>
          </w:p>
        </w:tc>
        <w:tc>
          <w:tcPr>
            <w:tcW w:w="2098" w:type="dxa"/>
            <w:shd w:val="clear" w:color="auto" w:fill="FFFFFF"/>
            <w:tcMar>
              <w:top w:w="85" w:type="dxa"/>
              <w:left w:w="100" w:type="dxa"/>
              <w:bottom w:w="85" w:type="dxa"/>
              <w:right w:w="100" w:type="dxa"/>
            </w:tcMar>
            <w:vAlign w:val="center"/>
          </w:tcPr>
          <w:p w14:paraId="1F0F8D27" w14:textId="77777777" w:rsidR="006D16CC" w:rsidRDefault="00FA3F53">
            <w:pPr>
              <w:spacing w:after="40" w:line="259" w:lineRule="auto"/>
              <w:jc w:val="left"/>
            </w:pPr>
            <w:r>
              <w:rPr>
                <w:sz w:val="22"/>
                <w:lang w:val="en-US"/>
              </w:rPr>
              <w:t>Catalog search</w:t>
            </w:r>
          </w:p>
        </w:tc>
        <w:tc>
          <w:tcPr>
            <w:tcW w:w="5839" w:type="dxa"/>
            <w:shd w:val="clear" w:color="auto" w:fill="FFFFFF"/>
            <w:tcMar>
              <w:top w:w="85" w:type="dxa"/>
              <w:left w:w="100" w:type="dxa"/>
              <w:bottom w:w="85" w:type="dxa"/>
              <w:right w:w="100" w:type="dxa"/>
            </w:tcMar>
            <w:vAlign w:val="center"/>
          </w:tcPr>
          <w:p w14:paraId="32A6DA99" w14:textId="77777777" w:rsidR="006D16CC" w:rsidRDefault="00FA3F53">
            <w:pPr>
              <w:spacing w:after="40" w:line="259" w:lineRule="auto"/>
              <w:jc w:val="left"/>
            </w:pPr>
            <w:r>
              <w:rPr>
                <w:sz w:val="22"/>
                <w:lang w:val="en-US"/>
              </w:rPr>
              <w:t>Find names, aliases, codes and specifications; distinguish product groups from variants and show permitted packaging and prices.</w:t>
            </w:r>
          </w:p>
        </w:tc>
      </w:tr>
      <w:tr w:rsidR="006D16CC" w14:paraId="2459C159" w14:textId="77777777">
        <w:trPr>
          <w:cantSplit/>
          <w:jc w:val="center"/>
        </w:trPr>
        <w:tc>
          <w:tcPr>
            <w:tcW w:w="850" w:type="dxa"/>
            <w:shd w:val="clear" w:color="auto" w:fill="FFFFFF"/>
            <w:tcMar>
              <w:top w:w="85" w:type="dxa"/>
              <w:left w:w="100" w:type="dxa"/>
              <w:bottom w:w="85" w:type="dxa"/>
              <w:right w:w="100" w:type="dxa"/>
            </w:tcMar>
            <w:vAlign w:val="center"/>
          </w:tcPr>
          <w:p w14:paraId="60A4F563" w14:textId="77777777" w:rsidR="006D16CC" w:rsidRDefault="00FA3F53">
            <w:pPr>
              <w:spacing w:after="40" w:line="259" w:lineRule="auto"/>
              <w:jc w:val="center"/>
            </w:pPr>
            <w:r>
              <w:rPr>
                <w:sz w:val="22"/>
                <w:lang w:val="en-US"/>
              </w:rPr>
              <w:t>FR-03</w:t>
            </w:r>
          </w:p>
        </w:tc>
        <w:tc>
          <w:tcPr>
            <w:tcW w:w="2098" w:type="dxa"/>
            <w:shd w:val="clear" w:color="auto" w:fill="FFFFFF"/>
            <w:tcMar>
              <w:top w:w="85" w:type="dxa"/>
              <w:left w:w="100" w:type="dxa"/>
              <w:bottom w:w="85" w:type="dxa"/>
              <w:right w:w="100" w:type="dxa"/>
            </w:tcMar>
            <w:vAlign w:val="center"/>
          </w:tcPr>
          <w:p w14:paraId="3366C63C" w14:textId="77777777" w:rsidR="006D16CC" w:rsidRDefault="00FA3F53">
            <w:pPr>
              <w:spacing w:after="40" w:line="259" w:lineRule="auto"/>
              <w:jc w:val="left"/>
            </w:pPr>
            <w:r>
              <w:rPr>
                <w:sz w:val="22"/>
                <w:lang w:val="en-US"/>
              </w:rPr>
              <w:t>Vietnamese price questions</w:t>
            </w:r>
          </w:p>
        </w:tc>
        <w:tc>
          <w:tcPr>
            <w:tcW w:w="5839" w:type="dxa"/>
            <w:shd w:val="clear" w:color="auto" w:fill="FFFFFF"/>
            <w:tcMar>
              <w:top w:w="85" w:type="dxa"/>
              <w:left w:w="100" w:type="dxa"/>
              <w:bottom w:w="85" w:type="dxa"/>
              <w:right w:w="100" w:type="dxa"/>
            </w:tcMar>
            <w:vAlign w:val="center"/>
          </w:tcPr>
          <w:p w14:paraId="08CFBB86" w14:textId="77777777" w:rsidR="006D16CC" w:rsidRDefault="00FA3F53">
            <w:pPr>
              <w:spacing w:after="40" w:line="259" w:lineRule="auto"/>
              <w:jc w:val="left"/>
            </w:pPr>
            <w:r>
              <w:rPr>
                <w:sz w:val="22"/>
                <w:lang w:val="en-US"/>
              </w:rPr>
              <w:t>Select an eligible variant and current price rows, show unchanged amount, tier, packaging and source, and report missing data.</w:t>
            </w:r>
          </w:p>
        </w:tc>
      </w:tr>
      <w:tr w:rsidR="006D16CC" w14:paraId="24B6588A" w14:textId="77777777">
        <w:trPr>
          <w:cantSplit/>
          <w:jc w:val="center"/>
        </w:trPr>
        <w:tc>
          <w:tcPr>
            <w:tcW w:w="850" w:type="dxa"/>
            <w:shd w:val="clear" w:color="auto" w:fill="FFFFFF"/>
            <w:tcMar>
              <w:top w:w="85" w:type="dxa"/>
              <w:left w:w="100" w:type="dxa"/>
              <w:bottom w:w="85" w:type="dxa"/>
              <w:right w:w="100" w:type="dxa"/>
            </w:tcMar>
            <w:vAlign w:val="center"/>
          </w:tcPr>
          <w:p w14:paraId="225B399E" w14:textId="77777777" w:rsidR="006D16CC" w:rsidRDefault="00FA3F53">
            <w:pPr>
              <w:spacing w:after="40" w:line="259" w:lineRule="auto"/>
              <w:jc w:val="center"/>
            </w:pPr>
            <w:r>
              <w:rPr>
                <w:sz w:val="22"/>
                <w:lang w:val="en-US"/>
              </w:rPr>
              <w:t>FR-04</w:t>
            </w:r>
          </w:p>
        </w:tc>
        <w:tc>
          <w:tcPr>
            <w:tcW w:w="2098" w:type="dxa"/>
            <w:shd w:val="clear" w:color="auto" w:fill="FFFFFF"/>
            <w:tcMar>
              <w:top w:w="85" w:type="dxa"/>
              <w:left w:w="100" w:type="dxa"/>
              <w:bottom w:w="85" w:type="dxa"/>
              <w:right w:w="100" w:type="dxa"/>
            </w:tcMar>
            <w:vAlign w:val="center"/>
          </w:tcPr>
          <w:p w14:paraId="20BE246A" w14:textId="77777777" w:rsidR="006D16CC" w:rsidRDefault="00FA3F53">
            <w:pPr>
              <w:spacing w:after="40" w:line="259" w:lineRule="auto"/>
              <w:jc w:val="left"/>
            </w:pPr>
            <w:r>
              <w:rPr>
                <w:sz w:val="22"/>
                <w:lang w:val="en-US"/>
              </w:rPr>
              <w:t>Specifications and packaging</w:t>
            </w:r>
          </w:p>
        </w:tc>
        <w:tc>
          <w:tcPr>
            <w:tcW w:w="5839" w:type="dxa"/>
            <w:shd w:val="clear" w:color="auto" w:fill="FFFFFF"/>
            <w:tcMar>
              <w:top w:w="85" w:type="dxa"/>
              <w:left w:w="100" w:type="dxa"/>
              <w:bottom w:w="85" w:type="dxa"/>
              <w:right w:w="100" w:type="dxa"/>
            </w:tcMar>
            <w:vAlign w:val="center"/>
          </w:tcPr>
          <w:p w14:paraId="3987AAF5" w14:textId="77777777" w:rsidR="006D16CC" w:rsidRDefault="00FA3F53">
            <w:pPr>
              <w:spacing w:after="40" w:line="259" w:lineRule="auto"/>
              <w:jc w:val="left"/>
            </w:pPr>
            <w:r>
              <w:rPr>
                <w:sz w:val="22"/>
                <w:lang w:val="en-US"/>
              </w:rPr>
              <w:t>Describe verified variants and attributes and support accented or unaccented wording and supported size notation.</w:t>
            </w:r>
          </w:p>
        </w:tc>
      </w:tr>
      <w:tr w:rsidR="006D16CC" w14:paraId="7342E013" w14:textId="77777777">
        <w:trPr>
          <w:cantSplit/>
          <w:jc w:val="center"/>
        </w:trPr>
        <w:tc>
          <w:tcPr>
            <w:tcW w:w="850" w:type="dxa"/>
            <w:shd w:val="clear" w:color="auto" w:fill="FFFFFF"/>
            <w:tcMar>
              <w:top w:w="85" w:type="dxa"/>
              <w:left w:w="100" w:type="dxa"/>
              <w:bottom w:w="85" w:type="dxa"/>
              <w:right w:w="100" w:type="dxa"/>
            </w:tcMar>
            <w:vAlign w:val="center"/>
          </w:tcPr>
          <w:p w14:paraId="026F7051" w14:textId="77777777" w:rsidR="006D16CC" w:rsidRDefault="00FA3F53">
            <w:pPr>
              <w:spacing w:after="40" w:line="259" w:lineRule="auto"/>
              <w:jc w:val="center"/>
            </w:pPr>
            <w:r>
              <w:rPr>
                <w:sz w:val="22"/>
                <w:lang w:val="en-US"/>
              </w:rPr>
              <w:t>FR-05</w:t>
            </w:r>
          </w:p>
        </w:tc>
        <w:tc>
          <w:tcPr>
            <w:tcW w:w="2098" w:type="dxa"/>
            <w:shd w:val="clear" w:color="auto" w:fill="FFFFFF"/>
            <w:tcMar>
              <w:top w:w="85" w:type="dxa"/>
              <w:left w:w="100" w:type="dxa"/>
              <w:bottom w:w="85" w:type="dxa"/>
              <w:right w:w="100" w:type="dxa"/>
            </w:tcMar>
            <w:vAlign w:val="center"/>
          </w:tcPr>
          <w:p w14:paraId="08348029" w14:textId="77777777" w:rsidR="006D16CC" w:rsidRDefault="00FA3F53">
            <w:pPr>
              <w:spacing w:after="40" w:line="259" w:lineRule="auto"/>
              <w:jc w:val="left"/>
            </w:pPr>
            <w:r>
              <w:rPr>
                <w:sz w:val="22"/>
                <w:lang w:val="en-US"/>
              </w:rPr>
              <w:t>Semantic product assistance</w:t>
            </w:r>
          </w:p>
        </w:tc>
        <w:tc>
          <w:tcPr>
            <w:tcW w:w="5839" w:type="dxa"/>
            <w:shd w:val="clear" w:color="auto" w:fill="FFFFFF"/>
            <w:tcMar>
              <w:top w:w="85" w:type="dxa"/>
              <w:left w:w="100" w:type="dxa"/>
              <w:bottom w:w="85" w:type="dxa"/>
              <w:right w:w="100" w:type="dxa"/>
            </w:tcMar>
            <w:vAlign w:val="center"/>
          </w:tcPr>
          <w:p w14:paraId="6125693B" w14:textId="77777777" w:rsidR="006D16CC" w:rsidRDefault="00FA3F53">
            <w:pPr>
              <w:spacing w:after="40" w:line="259" w:lineRule="auto"/>
              <w:jc w:val="left"/>
            </w:pPr>
            <w:r>
              <w:rPr>
                <w:sz w:val="22"/>
                <w:lang w:val="en-US"/>
              </w:rPr>
              <w:t>Retrieve evidence, interpret the full question and context, and explain or compare documented facts without inferring engineering properties.</w:t>
            </w:r>
          </w:p>
        </w:tc>
      </w:tr>
      <w:tr w:rsidR="006D16CC" w14:paraId="1A5F4E15" w14:textId="77777777">
        <w:trPr>
          <w:cantSplit/>
          <w:jc w:val="center"/>
        </w:trPr>
        <w:tc>
          <w:tcPr>
            <w:tcW w:w="850" w:type="dxa"/>
            <w:shd w:val="clear" w:color="auto" w:fill="FFFFFF"/>
            <w:tcMar>
              <w:top w:w="85" w:type="dxa"/>
              <w:left w:w="100" w:type="dxa"/>
              <w:bottom w:w="85" w:type="dxa"/>
              <w:right w:w="100" w:type="dxa"/>
            </w:tcMar>
            <w:vAlign w:val="center"/>
          </w:tcPr>
          <w:p w14:paraId="679B4025" w14:textId="77777777" w:rsidR="006D16CC" w:rsidRDefault="00FA3F53">
            <w:pPr>
              <w:spacing w:after="40" w:line="259" w:lineRule="auto"/>
              <w:jc w:val="center"/>
            </w:pPr>
            <w:r>
              <w:rPr>
                <w:sz w:val="22"/>
                <w:lang w:val="en-US"/>
              </w:rPr>
              <w:t>FR-06</w:t>
            </w:r>
          </w:p>
        </w:tc>
        <w:tc>
          <w:tcPr>
            <w:tcW w:w="2098" w:type="dxa"/>
            <w:shd w:val="clear" w:color="auto" w:fill="FFFFFF"/>
            <w:tcMar>
              <w:top w:w="85" w:type="dxa"/>
              <w:left w:w="100" w:type="dxa"/>
              <w:bottom w:w="85" w:type="dxa"/>
              <w:right w:w="100" w:type="dxa"/>
            </w:tcMar>
            <w:vAlign w:val="center"/>
          </w:tcPr>
          <w:p w14:paraId="49F8C666" w14:textId="77777777" w:rsidR="006D16CC" w:rsidRDefault="00FA3F53">
            <w:pPr>
              <w:spacing w:after="40" w:line="259" w:lineRule="auto"/>
              <w:jc w:val="left"/>
            </w:pPr>
            <w:r>
              <w:rPr>
                <w:sz w:val="22"/>
                <w:lang w:val="en-US"/>
              </w:rPr>
              <w:t>Sources and feedback</w:t>
            </w:r>
          </w:p>
        </w:tc>
        <w:tc>
          <w:tcPr>
            <w:tcW w:w="5839" w:type="dxa"/>
            <w:shd w:val="clear" w:color="auto" w:fill="FFFFFF"/>
            <w:tcMar>
              <w:top w:w="85" w:type="dxa"/>
              <w:left w:w="100" w:type="dxa"/>
              <w:bottom w:w="85" w:type="dxa"/>
              <w:right w:w="100" w:type="dxa"/>
            </w:tcMar>
            <w:vAlign w:val="center"/>
          </w:tcPr>
          <w:p w14:paraId="67E013AA" w14:textId="77777777" w:rsidR="006D16CC" w:rsidRDefault="00FA3F53">
            <w:pPr>
              <w:spacing w:after="40" w:line="259" w:lineRule="auto"/>
              <w:jc w:val="left"/>
            </w:pPr>
            <w:r>
              <w:rPr>
                <w:sz w:val="22"/>
                <w:lang w:val="en-US"/>
              </w:rPr>
              <w:t>Display verified catalog/source references and accept structured feedback with appropriate signed-handle and rate checks.</w:t>
            </w:r>
          </w:p>
        </w:tc>
      </w:tr>
      <w:tr w:rsidR="006D16CC" w14:paraId="2BA1708C" w14:textId="77777777">
        <w:trPr>
          <w:cantSplit/>
          <w:jc w:val="center"/>
        </w:trPr>
        <w:tc>
          <w:tcPr>
            <w:tcW w:w="850" w:type="dxa"/>
            <w:shd w:val="clear" w:color="auto" w:fill="FFFFFF"/>
            <w:tcMar>
              <w:top w:w="85" w:type="dxa"/>
              <w:left w:w="100" w:type="dxa"/>
              <w:bottom w:w="85" w:type="dxa"/>
              <w:right w:w="100" w:type="dxa"/>
            </w:tcMar>
            <w:vAlign w:val="center"/>
          </w:tcPr>
          <w:p w14:paraId="55432FA1" w14:textId="77777777" w:rsidR="006D16CC" w:rsidRDefault="00FA3F53">
            <w:pPr>
              <w:spacing w:after="40" w:line="259" w:lineRule="auto"/>
              <w:jc w:val="center"/>
            </w:pPr>
            <w:r>
              <w:rPr>
                <w:sz w:val="22"/>
                <w:lang w:val="en-US"/>
              </w:rPr>
              <w:t>FR-07</w:t>
            </w:r>
          </w:p>
        </w:tc>
        <w:tc>
          <w:tcPr>
            <w:tcW w:w="2098" w:type="dxa"/>
            <w:shd w:val="clear" w:color="auto" w:fill="FFFFFF"/>
            <w:tcMar>
              <w:top w:w="85" w:type="dxa"/>
              <w:left w:w="100" w:type="dxa"/>
              <w:bottom w:w="85" w:type="dxa"/>
              <w:right w:w="100" w:type="dxa"/>
            </w:tcMar>
            <w:vAlign w:val="center"/>
          </w:tcPr>
          <w:p w14:paraId="0D870F94" w14:textId="77777777" w:rsidR="006D16CC" w:rsidRDefault="00FA3F53">
            <w:pPr>
              <w:spacing w:after="40" w:line="259" w:lineRule="auto"/>
              <w:jc w:val="left"/>
            </w:pPr>
            <w:r>
              <w:rPr>
                <w:sz w:val="22"/>
                <w:lang w:val="en-US"/>
              </w:rPr>
              <w:t>Conversation context</w:t>
            </w:r>
          </w:p>
        </w:tc>
        <w:tc>
          <w:tcPr>
            <w:tcW w:w="5839" w:type="dxa"/>
            <w:shd w:val="clear" w:color="auto" w:fill="FFFFFF"/>
            <w:tcMar>
              <w:top w:w="85" w:type="dxa"/>
              <w:left w:w="100" w:type="dxa"/>
              <w:bottom w:w="85" w:type="dxa"/>
              <w:right w:w="100" w:type="dxa"/>
            </w:tcMar>
            <w:vAlign w:val="center"/>
          </w:tcPr>
          <w:p w14:paraId="116D5D50" w14:textId="77777777" w:rsidR="006D16CC" w:rsidRDefault="00FA3F53">
            <w:pPr>
              <w:spacing w:after="40" w:line="259" w:lineRule="auto"/>
              <w:jc w:val="left"/>
            </w:pPr>
            <w:r>
              <w:rPr>
                <w:sz w:val="22"/>
                <w:lang w:val="en-US"/>
              </w:rPr>
              <w:t>Supply up to six recent messages and referenced variants. Staff access their own conversations; public history remains in the web session.</w:t>
            </w:r>
          </w:p>
        </w:tc>
      </w:tr>
    </w:tbl>
    <w:p w14:paraId="6B678452" w14:textId="77777777" w:rsidR="006D16CC" w:rsidRDefault="006D16CC">
      <w:pPr>
        <w:spacing w:after="0"/>
      </w:pPr>
    </w:p>
    <w:p w14:paraId="7D4C3958" w14:textId="77777777" w:rsidR="006D16CC" w:rsidRDefault="00FA3F53">
      <w:pPr>
        <w:pStyle w:val="Caption"/>
        <w:keepNext/>
        <w:jc w:val="center"/>
      </w:pPr>
      <w:r>
        <w:t>Table 3.2  Business and administration requirements</w:t>
      </w:r>
    </w:p>
    <w:tbl>
      <w:tblPr>
        <w:tblStyle w:val="afff4"/>
        <w:tblW w:w="8788"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850"/>
        <w:gridCol w:w="2098"/>
        <w:gridCol w:w="5840"/>
      </w:tblGrid>
      <w:tr w:rsidR="006D16CC" w14:paraId="7DE58E26" w14:textId="77777777">
        <w:trPr>
          <w:cantSplit/>
          <w:tblHeader/>
          <w:jc w:val="center"/>
        </w:trPr>
        <w:tc>
          <w:tcPr>
            <w:tcW w:w="850" w:type="dxa"/>
            <w:shd w:val="clear" w:color="auto" w:fill="F0F0F0"/>
            <w:tcMar>
              <w:top w:w="85" w:type="dxa"/>
              <w:left w:w="100" w:type="dxa"/>
              <w:bottom w:w="85" w:type="dxa"/>
              <w:right w:w="100" w:type="dxa"/>
            </w:tcMar>
            <w:vAlign w:val="center"/>
          </w:tcPr>
          <w:p w14:paraId="7040D309" w14:textId="77777777" w:rsidR="006D16CC" w:rsidRDefault="00FA3F53">
            <w:pPr>
              <w:keepNext/>
              <w:spacing w:after="40" w:line="259" w:lineRule="auto"/>
              <w:jc w:val="center"/>
            </w:pPr>
            <w:r>
              <w:rPr>
                <w:b/>
                <w:sz w:val="22"/>
                <w:lang w:val="en-US"/>
              </w:rPr>
              <w:t>ID</w:t>
            </w:r>
          </w:p>
        </w:tc>
        <w:tc>
          <w:tcPr>
            <w:tcW w:w="2098" w:type="dxa"/>
            <w:shd w:val="clear" w:color="auto" w:fill="F0F0F0"/>
            <w:tcMar>
              <w:top w:w="85" w:type="dxa"/>
              <w:left w:w="100" w:type="dxa"/>
              <w:bottom w:w="85" w:type="dxa"/>
              <w:right w:w="100" w:type="dxa"/>
            </w:tcMar>
            <w:vAlign w:val="center"/>
          </w:tcPr>
          <w:p w14:paraId="01ECFA08" w14:textId="77777777" w:rsidR="006D16CC" w:rsidRDefault="00FA3F53">
            <w:pPr>
              <w:keepNext/>
              <w:spacing w:after="40" w:line="259" w:lineRule="auto"/>
              <w:jc w:val="center"/>
            </w:pPr>
            <w:r>
              <w:rPr>
                <w:b/>
                <w:sz w:val="22"/>
                <w:lang w:val="en-US"/>
              </w:rPr>
              <w:t>Function</w:t>
            </w:r>
          </w:p>
        </w:tc>
        <w:tc>
          <w:tcPr>
            <w:tcW w:w="5839" w:type="dxa"/>
            <w:shd w:val="clear" w:color="auto" w:fill="F0F0F0"/>
            <w:tcMar>
              <w:top w:w="85" w:type="dxa"/>
              <w:left w:w="100" w:type="dxa"/>
              <w:bottom w:w="85" w:type="dxa"/>
              <w:right w:w="100" w:type="dxa"/>
            </w:tcMar>
            <w:vAlign w:val="center"/>
          </w:tcPr>
          <w:p w14:paraId="7B40BED3" w14:textId="77777777" w:rsidR="006D16CC" w:rsidRDefault="00FA3F53">
            <w:pPr>
              <w:keepNext/>
              <w:spacing w:after="40" w:line="259" w:lineRule="auto"/>
              <w:jc w:val="center"/>
            </w:pPr>
            <w:r>
              <w:rPr>
                <w:b/>
                <w:sz w:val="22"/>
                <w:lang w:val="en-US"/>
              </w:rPr>
              <w:t>Required behavior</w:t>
            </w:r>
          </w:p>
        </w:tc>
      </w:tr>
      <w:tr w:rsidR="006D16CC" w14:paraId="6CBC022D" w14:textId="77777777">
        <w:trPr>
          <w:cantSplit/>
          <w:jc w:val="center"/>
        </w:trPr>
        <w:tc>
          <w:tcPr>
            <w:tcW w:w="850" w:type="dxa"/>
            <w:shd w:val="clear" w:color="auto" w:fill="FFFFFF"/>
            <w:tcMar>
              <w:top w:w="85" w:type="dxa"/>
              <w:left w:w="100" w:type="dxa"/>
              <w:bottom w:w="85" w:type="dxa"/>
              <w:right w:w="100" w:type="dxa"/>
            </w:tcMar>
            <w:vAlign w:val="center"/>
          </w:tcPr>
          <w:p w14:paraId="6A8B557E" w14:textId="77777777" w:rsidR="006D16CC" w:rsidRDefault="00FA3F53">
            <w:pPr>
              <w:spacing w:after="40" w:line="259" w:lineRule="auto"/>
              <w:jc w:val="center"/>
            </w:pPr>
            <w:r>
              <w:rPr>
                <w:sz w:val="22"/>
                <w:lang w:val="en-US"/>
              </w:rPr>
              <w:t>FR-08</w:t>
            </w:r>
          </w:p>
        </w:tc>
        <w:tc>
          <w:tcPr>
            <w:tcW w:w="2098" w:type="dxa"/>
            <w:shd w:val="clear" w:color="auto" w:fill="FFFFFF"/>
            <w:tcMar>
              <w:top w:w="85" w:type="dxa"/>
              <w:left w:w="100" w:type="dxa"/>
              <w:bottom w:w="85" w:type="dxa"/>
              <w:right w:w="100" w:type="dxa"/>
            </w:tcMar>
            <w:vAlign w:val="center"/>
          </w:tcPr>
          <w:p w14:paraId="7E5BAF31" w14:textId="77777777" w:rsidR="006D16CC" w:rsidRDefault="00FA3F53">
            <w:pPr>
              <w:spacing w:after="40" w:line="259" w:lineRule="auto"/>
              <w:jc w:val="left"/>
            </w:pPr>
            <w:r>
              <w:rPr>
                <w:sz w:val="22"/>
                <w:lang w:val="en-US"/>
              </w:rPr>
              <w:t>Quotations</w:t>
            </w:r>
          </w:p>
        </w:tc>
        <w:tc>
          <w:tcPr>
            <w:tcW w:w="5839" w:type="dxa"/>
            <w:shd w:val="clear" w:color="auto" w:fill="FFFFFF"/>
            <w:tcMar>
              <w:top w:w="85" w:type="dxa"/>
              <w:left w:w="100" w:type="dxa"/>
              <w:bottom w:w="85" w:type="dxa"/>
              <w:right w:w="100" w:type="dxa"/>
            </w:tcMar>
            <w:vAlign w:val="center"/>
          </w:tcPr>
          <w:p w14:paraId="1E5CE4A3" w14:textId="77777777" w:rsidR="006D16CC" w:rsidRDefault="00FA3F53">
            <w:pPr>
              <w:spacing w:after="40" w:line="259" w:lineRule="auto"/>
              <w:jc w:val="left"/>
            </w:pPr>
            <w:r>
              <w:rPr>
                <w:sz w:val="22"/>
                <w:lang w:val="en-US"/>
              </w:rPr>
              <w:t>Choose eligible packages and quantities, consider equivalent base quantities, and calculate totals from package count and unchanged amount.</w:t>
            </w:r>
          </w:p>
        </w:tc>
      </w:tr>
      <w:tr w:rsidR="006D16CC" w14:paraId="117E8C68" w14:textId="77777777">
        <w:trPr>
          <w:cantSplit/>
          <w:jc w:val="center"/>
        </w:trPr>
        <w:tc>
          <w:tcPr>
            <w:tcW w:w="850" w:type="dxa"/>
            <w:shd w:val="clear" w:color="auto" w:fill="FFFFFF"/>
            <w:tcMar>
              <w:top w:w="85" w:type="dxa"/>
              <w:left w:w="100" w:type="dxa"/>
              <w:bottom w:w="85" w:type="dxa"/>
              <w:right w:w="100" w:type="dxa"/>
            </w:tcMar>
            <w:vAlign w:val="center"/>
          </w:tcPr>
          <w:p w14:paraId="03AC64B3" w14:textId="77777777" w:rsidR="006D16CC" w:rsidRDefault="00FA3F53">
            <w:pPr>
              <w:spacing w:after="40" w:line="259" w:lineRule="auto"/>
              <w:jc w:val="center"/>
            </w:pPr>
            <w:r>
              <w:rPr>
                <w:sz w:val="22"/>
                <w:lang w:val="en-US"/>
              </w:rPr>
              <w:t>FR-09</w:t>
            </w:r>
          </w:p>
        </w:tc>
        <w:tc>
          <w:tcPr>
            <w:tcW w:w="2098" w:type="dxa"/>
            <w:shd w:val="clear" w:color="auto" w:fill="FFFFFF"/>
            <w:tcMar>
              <w:top w:w="85" w:type="dxa"/>
              <w:left w:w="100" w:type="dxa"/>
              <w:bottom w:w="85" w:type="dxa"/>
              <w:right w:w="100" w:type="dxa"/>
            </w:tcMar>
            <w:vAlign w:val="center"/>
          </w:tcPr>
          <w:p w14:paraId="079FCD52" w14:textId="77777777" w:rsidR="006D16CC" w:rsidRDefault="00FA3F53">
            <w:pPr>
              <w:spacing w:after="40" w:line="259" w:lineRule="auto"/>
              <w:jc w:val="left"/>
            </w:pPr>
            <w:r>
              <w:rPr>
                <w:sz w:val="22"/>
                <w:lang w:val="en-US"/>
              </w:rPr>
              <w:t>Public order requests</w:t>
            </w:r>
          </w:p>
        </w:tc>
        <w:tc>
          <w:tcPr>
            <w:tcW w:w="5839" w:type="dxa"/>
            <w:shd w:val="clear" w:color="auto" w:fill="FFFFFF"/>
            <w:tcMar>
              <w:top w:w="85" w:type="dxa"/>
              <w:left w:w="100" w:type="dxa"/>
              <w:bottom w:w="85" w:type="dxa"/>
              <w:right w:w="100" w:type="dxa"/>
            </w:tcMar>
            <w:vAlign w:val="center"/>
          </w:tcPr>
          <w:p w14:paraId="18946F4D" w14:textId="77777777" w:rsidR="006D16CC" w:rsidRDefault="00FA3F53">
            <w:pPr>
              <w:spacing w:after="40" w:line="259" w:lineRule="auto"/>
              <w:jc w:val="left"/>
            </w:pPr>
            <w:r>
              <w:rPr>
                <w:sz w:val="22"/>
                <w:lang w:val="en-US"/>
              </w:rPr>
              <w:t>Accept contact details and priceId/version/quantity lines; validate prices and prevent duplicates using an idempotency key.</w:t>
            </w:r>
          </w:p>
        </w:tc>
      </w:tr>
      <w:tr w:rsidR="006D16CC" w14:paraId="7EB913A8" w14:textId="77777777">
        <w:trPr>
          <w:cantSplit/>
          <w:jc w:val="center"/>
        </w:trPr>
        <w:tc>
          <w:tcPr>
            <w:tcW w:w="850" w:type="dxa"/>
            <w:shd w:val="clear" w:color="auto" w:fill="FFFFFF"/>
            <w:tcMar>
              <w:top w:w="85" w:type="dxa"/>
              <w:left w:w="100" w:type="dxa"/>
              <w:bottom w:w="85" w:type="dxa"/>
              <w:right w:w="100" w:type="dxa"/>
            </w:tcMar>
            <w:vAlign w:val="center"/>
          </w:tcPr>
          <w:p w14:paraId="3EDD246F" w14:textId="77777777" w:rsidR="006D16CC" w:rsidRDefault="00FA3F53">
            <w:pPr>
              <w:spacing w:after="40" w:line="259" w:lineRule="auto"/>
              <w:jc w:val="center"/>
            </w:pPr>
            <w:r>
              <w:rPr>
                <w:sz w:val="22"/>
                <w:lang w:val="en-US"/>
              </w:rPr>
              <w:t>FR-10</w:t>
            </w:r>
          </w:p>
        </w:tc>
        <w:tc>
          <w:tcPr>
            <w:tcW w:w="2098" w:type="dxa"/>
            <w:shd w:val="clear" w:color="auto" w:fill="FFFFFF"/>
            <w:tcMar>
              <w:top w:w="85" w:type="dxa"/>
              <w:left w:w="100" w:type="dxa"/>
              <w:bottom w:w="85" w:type="dxa"/>
              <w:right w:w="100" w:type="dxa"/>
            </w:tcMar>
            <w:vAlign w:val="center"/>
          </w:tcPr>
          <w:p w14:paraId="44CB8812" w14:textId="77777777" w:rsidR="006D16CC" w:rsidRDefault="00FA3F53">
            <w:pPr>
              <w:spacing w:after="40" w:line="259" w:lineRule="auto"/>
              <w:jc w:val="left"/>
            </w:pPr>
            <w:r>
              <w:rPr>
                <w:sz w:val="22"/>
                <w:lang w:val="en-US"/>
              </w:rPr>
              <w:t>Counter order handling</w:t>
            </w:r>
          </w:p>
        </w:tc>
        <w:tc>
          <w:tcPr>
            <w:tcW w:w="5839" w:type="dxa"/>
            <w:shd w:val="clear" w:color="auto" w:fill="FFFFFF"/>
            <w:tcMar>
              <w:top w:w="85" w:type="dxa"/>
              <w:left w:w="100" w:type="dxa"/>
              <w:bottom w:w="85" w:type="dxa"/>
              <w:right w:w="100" w:type="dxa"/>
            </w:tcMar>
            <w:vAlign w:val="center"/>
          </w:tcPr>
          <w:p w14:paraId="4F2FFAE5" w14:textId="77777777" w:rsidR="006D16CC" w:rsidRDefault="00FA3F53">
            <w:pPr>
              <w:spacing w:after="40" w:line="259" w:lineRule="auto"/>
              <w:jc w:val="left"/>
            </w:pPr>
            <w:r>
              <w:rPr>
                <w:sz w:val="22"/>
                <w:lang w:val="en-US"/>
              </w:rPr>
              <w:t>Allow owner/editor users to create and review requests and update contacted, confirmed or cancelled status.</w:t>
            </w:r>
          </w:p>
        </w:tc>
      </w:tr>
      <w:tr w:rsidR="006D16CC" w14:paraId="39E72BD1" w14:textId="77777777">
        <w:trPr>
          <w:cantSplit/>
          <w:jc w:val="center"/>
        </w:trPr>
        <w:tc>
          <w:tcPr>
            <w:tcW w:w="850" w:type="dxa"/>
            <w:shd w:val="clear" w:color="auto" w:fill="FFFFFF"/>
            <w:tcMar>
              <w:top w:w="85" w:type="dxa"/>
              <w:left w:w="100" w:type="dxa"/>
              <w:bottom w:w="85" w:type="dxa"/>
              <w:right w:w="100" w:type="dxa"/>
            </w:tcMar>
            <w:vAlign w:val="center"/>
          </w:tcPr>
          <w:p w14:paraId="1D340686" w14:textId="77777777" w:rsidR="006D16CC" w:rsidRDefault="00FA3F53">
            <w:pPr>
              <w:spacing w:after="40" w:line="259" w:lineRule="auto"/>
              <w:jc w:val="center"/>
            </w:pPr>
            <w:r>
              <w:rPr>
                <w:sz w:val="22"/>
                <w:lang w:val="en-US"/>
              </w:rPr>
              <w:lastRenderedPageBreak/>
              <w:t>FR-11</w:t>
            </w:r>
          </w:p>
        </w:tc>
        <w:tc>
          <w:tcPr>
            <w:tcW w:w="2098" w:type="dxa"/>
            <w:shd w:val="clear" w:color="auto" w:fill="FFFFFF"/>
            <w:tcMar>
              <w:top w:w="85" w:type="dxa"/>
              <w:left w:w="100" w:type="dxa"/>
              <w:bottom w:w="85" w:type="dxa"/>
              <w:right w:w="100" w:type="dxa"/>
            </w:tcMar>
            <w:vAlign w:val="center"/>
          </w:tcPr>
          <w:p w14:paraId="6FEB0B22" w14:textId="77777777" w:rsidR="006D16CC" w:rsidRDefault="00FA3F53">
            <w:pPr>
              <w:spacing w:after="40" w:line="259" w:lineRule="auto"/>
              <w:jc w:val="left"/>
            </w:pPr>
            <w:r>
              <w:rPr>
                <w:sz w:val="22"/>
                <w:lang w:val="en-US"/>
              </w:rPr>
              <w:t>Price update and undo</w:t>
            </w:r>
          </w:p>
        </w:tc>
        <w:tc>
          <w:tcPr>
            <w:tcW w:w="5839" w:type="dxa"/>
            <w:shd w:val="clear" w:color="auto" w:fill="FFFFFF"/>
            <w:tcMar>
              <w:top w:w="85" w:type="dxa"/>
              <w:left w:w="100" w:type="dxa"/>
              <w:bottom w:w="85" w:type="dxa"/>
              <w:right w:w="100" w:type="dxa"/>
            </w:tcMar>
            <w:vAlign w:val="center"/>
          </w:tcPr>
          <w:p w14:paraId="271709FE" w14:textId="77777777" w:rsidR="006D16CC" w:rsidRDefault="00FA3F53">
            <w:pPr>
              <w:spacing w:after="40" w:line="259" w:lineRule="auto"/>
              <w:jc w:val="left"/>
            </w:pPr>
            <w:r>
              <w:rPr>
                <w:sz w:val="22"/>
                <w:lang w:val="en-US"/>
              </w:rPr>
              <w:t>Require amount, reason and expectedVersion. Authorized RPCs check consistency, record history and return a new version.</w:t>
            </w:r>
          </w:p>
        </w:tc>
      </w:tr>
      <w:tr w:rsidR="006D16CC" w14:paraId="70844C01" w14:textId="77777777">
        <w:trPr>
          <w:cantSplit/>
          <w:jc w:val="center"/>
        </w:trPr>
        <w:tc>
          <w:tcPr>
            <w:tcW w:w="850" w:type="dxa"/>
            <w:shd w:val="clear" w:color="auto" w:fill="FFFFFF"/>
            <w:tcMar>
              <w:top w:w="85" w:type="dxa"/>
              <w:left w:w="100" w:type="dxa"/>
              <w:bottom w:w="85" w:type="dxa"/>
              <w:right w:w="100" w:type="dxa"/>
            </w:tcMar>
            <w:vAlign w:val="center"/>
          </w:tcPr>
          <w:p w14:paraId="7488C2E5" w14:textId="77777777" w:rsidR="006D16CC" w:rsidRDefault="00FA3F53">
            <w:pPr>
              <w:spacing w:after="40" w:line="259" w:lineRule="auto"/>
              <w:jc w:val="center"/>
            </w:pPr>
            <w:r>
              <w:rPr>
                <w:sz w:val="22"/>
                <w:lang w:val="en-US"/>
              </w:rPr>
              <w:t>FR-12</w:t>
            </w:r>
          </w:p>
        </w:tc>
        <w:tc>
          <w:tcPr>
            <w:tcW w:w="2098" w:type="dxa"/>
            <w:shd w:val="clear" w:color="auto" w:fill="FFFFFF"/>
            <w:tcMar>
              <w:top w:w="85" w:type="dxa"/>
              <w:left w:w="100" w:type="dxa"/>
              <w:bottom w:w="85" w:type="dxa"/>
              <w:right w:w="100" w:type="dxa"/>
            </w:tcMar>
            <w:vAlign w:val="center"/>
          </w:tcPr>
          <w:p w14:paraId="3DA9C074" w14:textId="77777777" w:rsidR="006D16CC" w:rsidRDefault="00FA3F53">
            <w:pPr>
              <w:spacing w:after="40" w:line="259" w:lineRule="auto"/>
              <w:jc w:val="left"/>
            </w:pPr>
            <w:r>
              <w:rPr>
                <w:sz w:val="22"/>
                <w:lang w:val="en-US"/>
              </w:rPr>
              <w:t>Catalog maintenance</w:t>
            </w:r>
          </w:p>
        </w:tc>
        <w:tc>
          <w:tcPr>
            <w:tcW w:w="5839" w:type="dxa"/>
            <w:shd w:val="clear" w:color="auto" w:fill="FFFFFF"/>
            <w:tcMar>
              <w:top w:w="85" w:type="dxa"/>
              <w:left w:w="100" w:type="dxa"/>
              <w:bottom w:w="85" w:type="dxa"/>
              <w:right w:w="100" w:type="dxa"/>
            </w:tcMar>
            <w:vAlign w:val="center"/>
          </w:tcPr>
          <w:p w14:paraId="34490652" w14:textId="77777777" w:rsidR="006D16CC" w:rsidRDefault="00FA3F53">
            <w:pPr>
              <w:spacing w:after="40" w:line="259" w:lineRule="auto"/>
              <w:jc w:val="left"/>
            </w:pPr>
            <w:r>
              <w:rPr>
                <w:sz w:val="22"/>
                <w:lang w:val="en-US"/>
              </w:rPr>
              <w:t>Allow owners to update catalog records through validated operations; catalog changes enqueue indexing work.</w:t>
            </w:r>
          </w:p>
        </w:tc>
      </w:tr>
      <w:tr w:rsidR="006D16CC" w14:paraId="52FA0B5B" w14:textId="77777777">
        <w:trPr>
          <w:cantSplit/>
          <w:jc w:val="center"/>
        </w:trPr>
        <w:tc>
          <w:tcPr>
            <w:tcW w:w="850" w:type="dxa"/>
            <w:shd w:val="clear" w:color="auto" w:fill="FFFFFF"/>
            <w:tcMar>
              <w:top w:w="85" w:type="dxa"/>
              <w:left w:w="100" w:type="dxa"/>
              <w:bottom w:w="85" w:type="dxa"/>
              <w:right w:w="100" w:type="dxa"/>
            </w:tcMar>
            <w:vAlign w:val="center"/>
          </w:tcPr>
          <w:p w14:paraId="1E64C8DD" w14:textId="77777777" w:rsidR="006D16CC" w:rsidRDefault="00FA3F53">
            <w:pPr>
              <w:spacing w:after="40" w:line="259" w:lineRule="auto"/>
              <w:jc w:val="center"/>
            </w:pPr>
            <w:r>
              <w:rPr>
                <w:sz w:val="22"/>
                <w:lang w:val="en-US"/>
              </w:rPr>
              <w:t>FR-13</w:t>
            </w:r>
          </w:p>
        </w:tc>
        <w:tc>
          <w:tcPr>
            <w:tcW w:w="2098" w:type="dxa"/>
            <w:shd w:val="clear" w:color="auto" w:fill="FFFFFF"/>
            <w:tcMar>
              <w:top w:w="85" w:type="dxa"/>
              <w:left w:w="100" w:type="dxa"/>
              <w:bottom w:w="85" w:type="dxa"/>
              <w:right w:w="100" w:type="dxa"/>
            </w:tcMar>
            <w:vAlign w:val="center"/>
          </w:tcPr>
          <w:p w14:paraId="1B7A7B90" w14:textId="77777777" w:rsidR="006D16CC" w:rsidRDefault="00FA3F53">
            <w:pPr>
              <w:spacing w:after="40" w:line="259" w:lineRule="auto"/>
              <w:jc w:val="left"/>
            </w:pPr>
            <w:r>
              <w:rPr>
                <w:sz w:val="22"/>
                <w:lang w:val="en-US"/>
              </w:rPr>
              <w:t>Catalog reindexing</w:t>
            </w:r>
          </w:p>
        </w:tc>
        <w:tc>
          <w:tcPr>
            <w:tcW w:w="5839" w:type="dxa"/>
            <w:shd w:val="clear" w:color="auto" w:fill="FFFFFF"/>
            <w:tcMar>
              <w:top w:w="85" w:type="dxa"/>
              <w:left w:w="100" w:type="dxa"/>
              <w:bottom w:w="85" w:type="dxa"/>
              <w:right w:w="100" w:type="dxa"/>
            </w:tcMar>
            <w:vAlign w:val="center"/>
          </w:tcPr>
          <w:p w14:paraId="44E2FC68" w14:textId="77777777" w:rsidR="006D16CC" w:rsidRDefault="00FA3F53">
            <w:pPr>
              <w:spacing w:after="40" w:line="259" w:lineRule="auto"/>
              <w:jc w:val="left"/>
            </w:pPr>
            <w:r>
              <w:rPr>
                <w:sz w:val="22"/>
                <w:lang w:val="en-US"/>
              </w:rPr>
              <w:t>Allow an owner to request indexing and a worker to manage revisions, fingerprints, checkpoints and complete-generation publication.</w:t>
            </w:r>
          </w:p>
        </w:tc>
      </w:tr>
      <w:tr w:rsidR="006D16CC" w14:paraId="0DF86000" w14:textId="77777777">
        <w:trPr>
          <w:cantSplit/>
          <w:jc w:val="center"/>
        </w:trPr>
        <w:tc>
          <w:tcPr>
            <w:tcW w:w="850" w:type="dxa"/>
            <w:shd w:val="clear" w:color="auto" w:fill="FFFFFF"/>
            <w:tcMar>
              <w:top w:w="85" w:type="dxa"/>
              <w:left w:w="100" w:type="dxa"/>
              <w:bottom w:w="85" w:type="dxa"/>
              <w:right w:w="100" w:type="dxa"/>
            </w:tcMar>
            <w:vAlign w:val="center"/>
          </w:tcPr>
          <w:p w14:paraId="5D927946" w14:textId="77777777" w:rsidR="006D16CC" w:rsidRDefault="00FA3F53">
            <w:pPr>
              <w:spacing w:after="40" w:line="259" w:lineRule="auto"/>
              <w:jc w:val="center"/>
            </w:pPr>
            <w:r>
              <w:rPr>
                <w:sz w:val="22"/>
                <w:lang w:val="en-US"/>
              </w:rPr>
              <w:t>FR-14</w:t>
            </w:r>
          </w:p>
        </w:tc>
        <w:tc>
          <w:tcPr>
            <w:tcW w:w="2098" w:type="dxa"/>
            <w:shd w:val="clear" w:color="auto" w:fill="FFFFFF"/>
            <w:tcMar>
              <w:top w:w="85" w:type="dxa"/>
              <w:left w:w="100" w:type="dxa"/>
              <w:bottom w:w="85" w:type="dxa"/>
              <w:right w:w="100" w:type="dxa"/>
            </w:tcMar>
            <w:vAlign w:val="center"/>
          </w:tcPr>
          <w:p w14:paraId="57435CC0" w14:textId="77777777" w:rsidR="006D16CC" w:rsidRDefault="00FA3F53">
            <w:pPr>
              <w:spacing w:after="40" w:line="259" w:lineRule="auto"/>
              <w:jc w:val="left"/>
            </w:pPr>
            <w:r>
              <w:rPr>
                <w:sz w:val="22"/>
                <w:lang w:val="en-US"/>
              </w:rPr>
              <w:t>RAG monitoring</w:t>
            </w:r>
          </w:p>
        </w:tc>
        <w:tc>
          <w:tcPr>
            <w:tcW w:w="5839" w:type="dxa"/>
            <w:shd w:val="clear" w:color="auto" w:fill="FFFFFF"/>
            <w:tcMar>
              <w:top w:w="85" w:type="dxa"/>
              <w:left w:w="100" w:type="dxa"/>
              <w:bottom w:w="85" w:type="dxa"/>
              <w:right w:w="100" w:type="dxa"/>
            </w:tcMar>
            <w:vAlign w:val="center"/>
          </w:tcPr>
          <w:p w14:paraId="4E4A2849" w14:textId="77777777" w:rsidR="006D16CC" w:rsidRDefault="00FA3F53">
            <w:pPr>
              <w:spacing w:after="40" w:line="259" w:lineRule="auto"/>
              <w:jc w:val="left"/>
            </w:pPr>
            <w:r>
              <w:rPr>
                <w:sz w:val="22"/>
                <w:lang w:val="en-US"/>
              </w:rPr>
              <w:t>Allow owners to inspect provider health, index progress, published chunks and feedback summaries.</w:t>
            </w:r>
          </w:p>
        </w:tc>
      </w:tr>
      <w:tr w:rsidR="006D16CC" w14:paraId="410BACF7" w14:textId="77777777">
        <w:trPr>
          <w:cantSplit/>
          <w:jc w:val="center"/>
        </w:trPr>
        <w:tc>
          <w:tcPr>
            <w:tcW w:w="850" w:type="dxa"/>
            <w:shd w:val="clear" w:color="auto" w:fill="FFFFFF"/>
            <w:tcMar>
              <w:top w:w="85" w:type="dxa"/>
              <w:left w:w="100" w:type="dxa"/>
              <w:bottom w:w="85" w:type="dxa"/>
              <w:right w:w="100" w:type="dxa"/>
            </w:tcMar>
            <w:vAlign w:val="center"/>
          </w:tcPr>
          <w:p w14:paraId="0C878D8F" w14:textId="77777777" w:rsidR="006D16CC" w:rsidRDefault="00FA3F53">
            <w:pPr>
              <w:spacing w:after="40" w:line="259" w:lineRule="auto"/>
              <w:jc w:val="center"/>
            </w:pPr>
            <w:r>
              <w:rPr>
                <w:sz w:val="22"/>
                <w:lang w:val="en-US"/>
              </w:rPr>
              <w:t>FR-15</w:t>
            </w:r>
          </w:p>
        </w:tc>
        <w:tc>
          <w:tcPr>
            <w:tcW w:w="2098" w:type="dxa"/>
            <w:shd w:val="clear" w:color="auto" w:fill="FFFFFF"/>
            <w:tcMar>
              <w:top w:w="85" w:type="dxa"/>
              <w:left w:w="100" w:type="dxa"/>
              <w:bottom w:w="85" w:type="dxa"/>
              <w:right w:w="100" w:type="dxa"/>
            </w:tcMar>
            <w:vAlign w:val="center"/>
          </w:tcPr>
          <w:p w14:paraId="474E6B35" w14:textId="77777777" w:rsidR="006D16CC" w:rsidRDefault="00FA3F53">
            <w:pPr>
              <w:spacing w:after="40" w:line="259" w:lineRule="auto"/>
              <w:jc w:val="left"/>
            </w:pPr>
            <w:r>
              <w:rPr>
                <w:sz w:val="22"/>
                <w:lang w:val="en-US"/>
              </w:rPr>
              <w:t>Offline reading</w:t>
            </w:r>
          </w:p>
        </w:tc>
        <w:tc>
          <w:tcPr>
            <w:tcW w:w="5839" w:type="dxa"/>
            <w:shd w:val="clear" w:color="auto" w:fill="FFFFFF"/>
            <w:tcMar>
              <w:top w:w="85" w:type="dxa"/>
              <w:left w:w="100" w:type="dxa"/>
              <w:bottom w:w="85" w:type="dxa"/>
              <w:right w:w="100" w:type="dxa"/>
            </w:tcMar>
            <w:vAlign w:val="center"/>
          </w:tcPr>
          <w:p w14:paraId="2673BC4D" w14:textId="77777777" w:rsidR="006D16CC" w:rsidRDefault="00FA3F53">
            <w:pPr>
              <w:spacing w:after="40" w:line="259" w:lineRule="auto"/>
              <w:jc w:val="left"/>
            </w:pPr>
            <w:r>
              <w:rPr>
                <w:sz w:val="22"/>
                <w:lang w:val="en-US"/>
              </w:rPr>
              <w:t>Read saved IndexedDB snapshots and timestamps; do not write prices or submit orders while offline.</w:t>
            </w:r>
          </w:p>
        </w:tc>
      </w:tr>
    </w:tbl>
    <w:p w14:paraId="77F75525" w14:textId="77777777" w:rsidR="006D16CC" w:rsidRDefault="006D16CC">
      <w:pPr>
        <w:spacing w:after="0"/>
      </w:pPr>
    </w:p>
    <w:p w14:paraId="668A6F57" w14:textId="77777777" w:rsidR="006D16CC" w:rsidRDefault="00FA3F53">
      <w:pPr>
        <w:pStyle w:val="Heading3"/>
      </w:pPr>
      <w:r>
        <w:t>3.1.1 Responses to incomplete or failed operations</w:t>
      </w:r>
    </w:p>
    <w:p w14:paraId="67DE4308" w14:textId="77777777" w:rsidR="006D16CC" w:rsidRDefault="00FA3F53">
      <w:r>
        <w:t>Invalid input, missing sessions, forbidden operations, price conflicts, rate limits and unavailable dependencies use corresponding API error codes. The interface should preserve user selections after a failed operation. Retrying the same order submission uses the same idempotency key so an existing receipt can be returned without creating another order. [T5, M8]</w:t>
      </w:r>
    </w:p>
    <w:p w14:paraId="54BE6F5C" w14:textId="77777777" w:rsidR="006D16CC" w:rsidRDefault="00FA3F53">
      <w:pPr>
        <w:pStyle w:val="Heading2"/>
      </w:pPr>
      <w:bookmarkStart w:id="15" w:name="_Toc243359057"/>
      <w:r>
        <w:t>3.2 User interfaces and input data</w:t>
      </w:r>
      <w:bookmarkEnd w:id="15"/>
    </w:p>
    <w:p w14:paraId="28C2F404" w14:textId="77777777" w:rsidR="006D16CC" w:rsidRDefault="00FA3F53">
      <w:pPr>
        <w:pStyle w:val="Heading3"/>
      </w:pPr>
      <w:r>
        <w:t>3.2.1 Main workspaces</w:t>
      </w:r>
    </w:p>
    <w:p w14:paraId="5A17FDE4" w14:textId="77777777" w:rsidR="006D16CC" w:rsidRDefault="00FA3F53">
      <w:pPr>
        <w:pStyle w:val="Caption"/>
        <w:keepNext/>
        <w:jc w:val="center"/>
      </w:pPr>
      <w:r>
        <w:t>Table 3.3  Main interfaces</w:t>
      </w:r>
    </w:p>
    <w:tbl>
      <w:tblPr>
        <w:tblStyle w:val="afff4"/>
        <w:tblW w:w="8788"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1701"/>
        <w:gridCol w:w="7087"/>
      </w:tblGrid>
      <w:tr w:rsidR="006D16CC" w14:paraId="439B1354" w14:textId="77777777">
        <w:trPr>
          <w:cantSplit/>
          <w:tblHeader/>
          <w:jc w:val="center"/>
        </w:trPr>
        <w:tc>
          <w:tcPr>
            <w:tcW w:w="1701" w:type="dxa"/>
            <w:shd w:val="clear" w:color="auto" w:fill="F0F0F0"/>
            <w:tcMar>
              <w:top w:w="85" w:type="dxa"/>
              <w:left w:w="100" w:type="dxa"/>
              <w:bottom w:w="85" w:type="dxa"/>
              <w:right w:w="100" w:type="dxa"/>
            </w:tcMar>
            <w:vAlign w:val="center"/>
          </w:tcPr>
          <w:p w14:paraId="6573F5C2" w14:textId="77777777" w:rsidR="006D16CC" w:rsidRDefault="00FA3F53">
            <w:pPr>
              <w:keepNext/>
              <w:spacing w:after="40" w:line="259" w:lineRule="auto"/>
              <w:jc w:val="center"/>
            </w:pPr>
            <w:r>
              <w:rPr>
                <w:b/>
                <w:sz w:val="22"/>
                <w:lang w:val="en-US"/>
              </w:rPr>
              <w:t>Interface</w:t>
            </w:r>
          </w:p>
        </w:tc>
        <w:tc>
          <w:tcPr>
            <w:tcW w:w="7087" w:type="dxa"/>
            <w:shd w:val="clear" w:color="auto" w:fill="F0F0F0"/>
            <w:tcMar>
              <w:top w:w="85" w:type="dxa"/>
              <w:left w:w="100" w:type="dxa"/>
              <w:bottom w:w="85" w:type="dxa"/>
              <w:right w:w="100" w:type="dxa"/>
            </w:tcMar>
            <w:vAlign w:val="center"/>
          </w:tcPr>
          <w:p w14:paraId="2CA7FCD4" w14:textId="77777777" w:rsidR="006D16CC" w:rsidRDefault="00FA3F53">
            <w:pPr>
              <w:keepNext/>
              <w:spacing w:after="40" w:line="259" w:lineRule="auto"/>
              <w:jc w:val="center"/>
            </w:pPr>
            <w:r>
              <w:rPr>
                <w:b/>
                <w:sz w:val="22"/>
                <w:lang w:val="en-US"/>
              </w:rPr>
              <w:t>Content and actions</w:t>
            </w:r>
          </w:p>
        </w:tc>
      </w:tr>
      <w:tr w:rsidR="006D16CC" w14:paraId="6C96CA35" w14:textId="77777777">
        <w:trPr>
          <w:cantSplit/>
          <w:jc w:val="center"/>
        </w:trPr>
        <w:tc>
          <w:tcPr>
            <w:tcW w:w="1701" w:type="dxa"/>
            <w:shd w:val="clear" w:color="auto" w:fill="FFFFFF"/>
            <w:tcMar>
              <w:top w:w="85" w:type="dxa"/>
              <w:left w:w="100" w:type="dxa"/>
              <w:bottom w:w="85" w:type="dxa"/>
              <w:right w:w="100" w:type="dxa"/>
            </w:tcMar>
            <w:vAlign w:val="center"/>
          </w:tcPr>
          <w:p w14:paraId="2F414DD7" w14:textId="77777777" w:rsidR="006D16CC" w:rsidRDefault="00FA3F53">
            <w:pPr>
              <w:spacing w:after="40" w:line="259" w:lineRule="auto"/>
              <w:jc w:val="left"/>
            </w:pPr>
            <w:r>
              <w:rPr>
                <w:sz w:val="22"/>
                <w:lang w:val="en-US"/>
              </w:rPr>
              <w:t>/shop</w:t>
            </w:r>
          </w:p>
        </w:tc>
        <w:tc>
          <w:tcPr>
            <w:tcW w:w="7087" w:type="dxa"/>
            <w:shd w:val="clear" w:color="auto" w:fill="FFFFFF"/>
            <w:tcMar>
              <w:top w:w="85" w:type="dxa"/>
              <w:left w:w="100" w:type="dxa"/>
              <w:bottom w:w="85" w:type="dxa"/>
              <w:right w:w="100" w:type="dxa"/>
            </w:tcMar>
            <w:vAlign w:val="center"/>
          </w:tcPr>
          <w:p w14:paraId="77540027" w14:textId="77777777" w:rsidR="006D16CC" w:rsidRDefault="00FA3F53">
            <w:pPr>
              <w:spacing w:after="40" w:line="259" w:lineRule="auto"/>
              <w:jc w:val="left"/>
            </w:pPr>
            <w:r>
              <w:rPr>
                <w:sz w:val="22"/>
                <w:lang w:val="en-US"/>
              </w:rPr>
              <w:t>Public products, search, variants, packaging, cart, contact details and order submission.</w:t>
            </w:r>
          </w:p>
        </w:tc>
      </w:tr>
      <w:tr w:rsidR="006D16CC" w14:paraId="05AF2ADD" w14:textId="77777777">
        <w:trPr>
          <w:cantSplit/>
          <w:jc w:val="center"/>
        </w:trPr>
        <w:tc>
          <w:tcPr>
            <w:tcW w:w="1701" w:type="dxa"/>
            <w:shd w:val="clear" w:color="auto" w:fill="FFFFFF"/>
            <w:tcMar>
              <w:top w:w="85" w:type="dxa"/>
              <w:left w:w="100" w:type="dxa"/>
              <w:bottom w:w="85" w:type="dxa"/>
              <w:right w:w="100" w:type="dxa"/>
            </w:tcMar>
            <w:vAlign w:val="center"/>
          </w:tcPr>
          <w:p w14:paraId="6FD83EC6" w14:textId="77777777" w:rsidR="006D16CC" w:rsidRDefault="00FA3F53">
            <w:pPr>
              <w:spacing w:after="40" w:line="259" w:lineRule="auto"/>
              <w:jc w:val="left"/>
            </w:pPr>
            <w:r>
              <w:rPr>
                <w:sz w:val="22"/>
                <w:lang w:val="en-US"/>
              </w:rPr>
              <w:t>/staff</w:t>
            </w:r>
          </w:p>
        </w:tc>
        <w:tc>
          <w:tcPr>
            <w:tcW w:w="7087" w:type="dxa"/>
            <w:shd w:val="clear" w:color="auto" w:fill="FFFFFF"/>
            <w:tcMar>
              <w:top w:w="85" w:type="dxa"/>
              <w:left w:w="100" w:type="dxa"/>
              <w:bottom w:w="85" w:type="dxa"/>
              <w:right w:w="100" w:type="dxa"/>
            </w:tcMar>
            <w:vAlign w:val="center"/>
          </w:tcPr>
          <w:p w14:paraId="55ED24F2" w14:textId="77777777" w:rsidR="006D16CC" w:rsidRDefault="00FA3F53">
            <w:pPr>
              <w:spacing w:after="40" w:line="259" w:lineRule="auto"/>
              <w:jc w:val="left"/>
            </w:pPr>
            <w:r>
              <w:rPr>
                <w:sz w:val="22"/>
                <w:lang w:val="en-US"/>
              </w:rPr>
              <w:t>Counter search, quantities, quotations and the owner/editor customer-order inbox.</w:t>
            </w:r>
          </w:p>
        </w:tc>
      </w:tr>
      <w:tr w:rsidR="006D16CC" w14:paraId="301E29B7" w14:textId="77777777">
        <w:trPr>
          <w:cantSplit/>
          <w:jc w:val="center"/>
        </w:trPr>
        <w:tc>
          <w:tcPr>
            <w:tcW w:w="1701" w:type="dxa"/>
            <w:shd w:val="clear" w:color="auto" w:fill="FFFFFF"/>
            <w:tcMar>
              <w:top w:w="85" w:type="dxa"/>
              <w:left w:w="100" w:type="dxa"/>
              <w:bottom w:w="85" w:type="dxa"/>
              <w:right w:w="100" w:type="dxa"/>
            </w:tcMar>
            <w:vAlign w:val="center"/>
          </w:tcPr>
          <w:p w14:paraId="2C0C16AF" w14:textId="77777777" w:rsidR="006D16CC" w:rsidRDefault="00FA3F53">
            <w:pPr>
              <w:spacing w:after="40" w:line="259" w:lineRule="auto"/>
              <w:jc w:val="left"/>
            </w:pPr>
            <w:r>
              <w:rPr>
                <w:sz w:val="22"/>
                <w:lang w:val="en-US"/>
              </w:rPr>
              <w:t>/questions</w:t>
            </w:r>
          </w:p>
        </w:tc>
        <w:tc>
          <w:tcPr>
            <w:tcW w:w="7087" w:type="dxa"/>
            <w:shd w:val="clear" w:color="auto" w:fill="FFFFFF"/>
            <w:tcMar>
              <w:top w:w="85" w:type="dxa"/>
              <w:left w:w="100" w:type="dxa"/>
              <w:bottom w:w="85" w:type="dxa"/>
              <w:right w:w="100" w:type="dxa"/>
            </w:tcMar>
            <w:vAlign w:val="center"/>
          </w:tcPr>
          <w:p w14:paraId="66CF0C77" w14:textId="77777777" w:rsidR="006D16CC" w:rsidRDefault="00FA3F53">
            <w:pPr>
              <w:spacing w:after="40" w:line="259" w:lineRule="auto"/>
              <w:jc w:val="left"/>
            </w:pPr>
            <w:r>
              <w:rPr>
                <w:sz w:val="22"/>
                <w:lang w:val="en-US"/>
              </w:rPr>
              <w:t>Vietnamese catalog questions, answers, sources and conversation context.</w:t>
            </w:r>
          </w:p>
        </w:tc>
      </w:tr>
      <w:tr w:rsidR="006D16CC" w14:paraId="7C2BA5E1" w14:textId="77777777">
        <w:trPr>
          <w:cantSplit/>
          <w:jc w:val="center"/>
        </w:trPr>
        <w:tc>
          <w:tcPr>
            <w:tcW w:w="1701" w:type="dxa"/>
            <w:shd w:val="clear" w:color="auto" w:fill="FFFFFF"/>
            <w:tcMar>
              <w:top w:w="85" w:type="dxa"/>
              <w:left w:w="100" w:type="dxa"/>
              <w:bottom w:w="85" w:type="dxa"/>
              <w:right w:w="100" w:type="dxa"/>
            </w:tcMar>
            <w:vAlign w:val="center"/>
          </w:tcPr>
          <w:p w14:paraId="10332E52" w14:textId="77777777" w:rsidR="006D16CC" w:rsidRDefault="00FA3F53">
            <w:pPr>
              <w:spacing w:after="40" w:line="259" w:lineRule="auto"/>
              <w:jc w:val="left"/>
            </w:pPr>
            <w:r>
              <w:rPr>
                <w:sz w:val="22"/>
                <w:lang w:val="en-US"/>
              </w:rPr>
              <w:t>/rag-admin</w:t>
            </w:r>
          </w:p>
        </w:tc>
        <w:tc>
          <w:tcPr>
            <w:tcW w:w="7087" w:type="dxa"/>
            <w:shd w:val="clear" w:color="auto" w:fill="FFFFFF"/>
            <w:tcMar>
              <w:top w:w="85" w:type="dxa"/>
              <w:left w:w="100" w:type="dxa"/>
              <w:bottom w:w="85" w:type="dxa"/>
              <w:right w:w="100" w:type="dxa"/>
            </w:tcMar>
            <w:vAlign w:val="center"/>
          </w:tcPr>
          <w:p w14:paraId="1684B54A" w14:textId="77777777" w:rsidR="006D16CC" w:rsidRDefault="00FA3F53">
            <w:pPr>
              <w:spacing w:after="40" w:line="259" w:lineRule="auto"/>
              <w:jc w:val="left"/>
            </w:pPr>
            <w:r>
              <w:rPr>
                <w:sz w:val="22"/>
                <w:lang w:val="en-US"/>
              </w:rPr>
              <w:t>Owner index progress, published chunk browsing, service checks and feedback.</w:t>
            </w:r>
          </w:p>
        </w:tc>
      </w:tr>
    </w:tbl>
    <w:p w14:paraId="3187AC50" w14:textId="77777777" w:rsidR="006D16CC" w:rsidRDefault="006D16CC">
      <w:pPr>
        <w:spacing w:after="0"/>
      </w:pPr>
    </w:p>
    <w:p w14:paraId="3CEA5167" w14:textId="77777777" w:rsidR="006D16CC" w:rsidRDefault="00FA3F53">
      <w:pPr>
        <w:pStyle w:val="Heading3"/>
      </w:pPr>
      <w:r>
        <w:lastRenderedPageBreak/>
        <w:t>3.2.2 Input validation rules</w:t>
      </w:r>
    </w:p>
    <w:p w14:paraId="0441BC2E" w14:textId="77777777" w:rsidR="006D16CC" w:rsidRDefault="00FA3F53">
      <w:pPr>
        <w:pStyle w:val="Caption"/>
        <w:keepNext/>
        <w:jc w:val="center"/>
      </w:pPr>
      <w:r>
        <w:t>Table 3.4  Selected validated input fields</w:t>
      </w:r>
    </w:p>
    <w:tbl>
      <w:tblPr>
        <w:tblStyle w:val="afff4"/>
        <w:tblW w:w="8788"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2324"/>
        <w:gridCol w:w="6464"/>
      </w:tblGrid>
      <w:tr w:rsidR="006D16CC" w14:paraId="16CC1AE9" w14:textId="77777777">
        <w:trPr>
          <w:cantSplit/>
          <w:tblHeader/>
          <w:jc w:val="center"/>
        </w:trPr>
        <w:tc>
          <w:tcPr>
            <w:tcW w:w="2324" w:type="dxa"/>
            <w:shd w:val="clear" w:color="auto" w:fill="F0F0F0"/>
            <w:tcMar>
              <w:top w:w="85" w:type="dxa"/>
              <w:left w:w="100" w:type="dxa"/>
              <w:bottom w:w="85" w:type="dxa"/>
              <w:right w:w="100" w:type="dxa"/>
            </w:tcMar>
            <w:vAlign w:val="center"/>
          </w:tcPr>
          <w:p w14:paraId="68DCE96E" w14:textId="77777777" w:rsidR="006D16CC" w:rsidRDefault="00FA3F53">
            <w:pPr>
              <w:keepNext/>
              <w:spacing w:after="40" w:line="259" w:lineRule="auto"/>
              <w:jc w:val="center"/>
            </w:pPr>
            <w:r>
              <w:rPr>
                <w:b/>
                <w:sz w:val="21"/>
                <w:lang w:val="en-US"/>
              </w:rPr>
              <w:t>Field</w:t>
            </w:r>
          </w:p>
        </w:tc>
        <w:tc>
          <w:tcPr>
            <w:tcW w:w="6463" w:type="dxa"/>
            <w:shd w:val="clear" w:color="auto" w:fill="F0F0F0"/>
            <w:tcMar>
              <w:top w:w="85" w:type="dxa"/>
              <w:left w:w="100" w:type="dxa"/>
              <w:bottom w:w="85" w:type="dxa"/>
              <w:right w:w="100" w:type="dxa"/>
            </w:tcMar>
            <w:vAlign w:val="center"/>
          </w:tcPr>
          <w:p w14:paraId="7DF40E0E" w14:textId="77777777" w:rsidR="006D16CC" w:rsidRDefault="00FA3F53">
            <w:pPr>
              <w:keepNext/>
              <w:spacing w:after="40" w:line="259" w:lineRule="auto"/>
              <w:jc w:val="center"/>
            </w:pPr>
            <w:r>
              <w:rPr>
                <w:b/>
                <w:sz w:val="21"/>
                <w:lang w:val="en-US"/>
              </w:rPr>
              <w:t>Backend validation</w:t>
            </w:r>
          </w:p>
        </w:tc>
      </w:tr>
      <w:tr w:rsidR="006D16CC" w14:paraId="2C4B2AC9" w14:textId="77777777">
        <w:trPr>
          <w:cantSplit/>
          <w:jc w:val="center"/>
        </w:trPr>
        <w:tc>
          <w:tcPr>
            <w:tcW w:w="2324" w:type="dxa"/>
            <w:shd w:val="clear" w:color="auto" w:fill="FFFFFF"/>
            <w:tcMar>
              <w:top w:w="85" w:type="dxa"/>
              <w:left w:w="100" w:type="dxa"/>
              <w:bottom w:w="85" w:type="dxa"/>
              <w:right w:w="100" w:type="dxa"/>
            </w:tcMar>
            <w:vAlign w:val="center"/>
          </w:tcPr>
          <w:p w14:paraId="2F311ECF" w14:textId="77777777" w:rsidR="006D16CC" w:rsidRDefault="00FA3F53">
            <w:pPr>
              <w:spacing w:after="40" w:line="259" w:lineRule="auto"/>
              <w:jc w:val="left"/>
            </w:pPr>
            <w:r>
              <w:rPr>
                <w:sz w:val="21"/>
                <w:lang w:val="en-US"/>
              </w:rPr>
              <w:t>question</w:t>
            </w:r>
          </w:p>
        </w:tc>
        <w:tc>
          <w:tcPr>
            <w:tcW w:w="6463" w:type="dxa"/>
            <w:shd w:val="clear" w:color="auto" w:fill="FFFFFF"/>
            <w:tcMar>
              <w:top w:w="85" w:type="dxa"/>
              <w:left w:w="100" w:type="dxa"/>
              <w:bottom w:w="85" w:type="dxa"/>
              <w:right w:w="100" w:type="dxa"/>
            </w:tcMar>
            <w:vAlign w:val="center"/>
          </w:tcPr>
          <w:p w14:paraId="0A77AD97" w14:textId="77777777" w:rsidR="006D16CC" w:rsidRDefault="00FA3F53">
            <w:pPr>
              <w:spacing w:after="40" w:line="259" w:lineRule="auto"/>
              <w:jc w:val="left"/>
            </w:pPr>
            <w:r>
              <w:rPr>
                <w:sz w:val="21"/>
                <w:lang w:val="en-US"/>
              </w:rPr>
              <w:t>Trimmed length from 1 to 1,000 characters. Preserve the full question for embedding and generation.</w:t>
            </w:r>
          </w:p>
        </w:tc>
      </w:tr>
      <w:tr w:rsidR="006D16CC" w14:paraId="57FBDF5D" w14:textId="77777777">
        <w:trPr>
          <w:cantSplit/>
          <w:jc w:val="center"/>
        </w:trPr>
        <w:tc>
          <w:tcPr>
            <w:tcW w:w="2324" w:type="dxa"/>
            <w:shd w:val="clear" w:color="auto" w:fill="FFFFFF"/>
            <w:tcMar>
              <w:top w:w="85" w:type="dxa"/>
              <w:left w:w="100" w:type="dxa"/>
              <w:bottom w:w="85" w:type="dxa"/>
              <w:right w:w="100" w:type="dxa"/>
            </w:tcMar>
            <w:vAlign w:val="center"/>
          </w:tcPr>
          <w:p w14:paraId="5AB52BF2" w14:textId="77777777" w:rsidR="006D16CC" w:rsidRDefault="00FA3F53">
            <w:pPr>
              <w:spacing w:after="40" w:line="259" w:lineRule="auto"/>
              <w:jc w:val="left"/>
            </w:pPr>
            <w:r>
              <w:rPr>
                <w:sz w:val="21"/>
                <w:lang w:val="en-US"/>
              </w:rPr>
              <w:t>New price</w:t>
            </w:r>
          </w:p>
        </w:tc>
        <w:tc>
          <w:tcPr>
            <w:tcW w:w="6463" w:type="dxa"/>
            <w:shd w:val="clear" w:color="auto" w:fill="FFFFFF"/>
            <w:tcMar>
              <w:top w:w="85" w:type="dxa"/>
              <w:left w:w="100" w:type="dxa"/>
              <w:bottom w:w="85" w:type="dxa"/>
              <w:right w:w="100" w:type="dxa"/>
            </w:tcMar>
            <w:vAlign w:val="center"/>
          </w:tcPr>
          <w:p w14:paraId="7363D554" w14:textId="77777777" w:rsidR="006D16CC" w:rsidRDefault="00FA3F53">
            <w:pPr>
              <w:spacing w:after="40" w:line="259" w:lineRule="auto"/>
              <w:jc w:val="left"/>
            </w:pPr>
            <w:r>
              <w:rPr>
                <w:sz w:val="21"/>
                <w:lang w:val="en-US"/>
              </w:rPr>
              <w:t>Finite, nonnegative amount up to 999,999,999,999 under priceUpdateSchema.</w:t>
            </w:r>
          </w:p>
        </w:tc>
      </w:tr>
      <w:tr w:rsidR="006D16CC" w14:paraId="60F3D439" w14:textId="77777777">
        <w:trPr>
          <w:cantSplit/>
          <w:jc w:val="center"/>
        </w:trPr>
        <w:tc>
          <w:tcPr>
            <w:tcW w:w="2324" w:type="dxa"/>
            <w:shd w:val="clear" w:color="auto" w:fill="FFFFFF"/>
            <w:tcMar>
              <w:top w:w="85" w:type="dxa"/>
              <w:left w:w="100" w:type="dxa"/>
              <w:bottom w:w="85" w:type="dxa"/>
              <w:right w:w="100" w:type="dxa"/>
            </w:tcMar>
            <w:vAlign w:val="center"/>
          </w:tcPr>
          <w:p w14:paraId="74B4E9B2" w14:textId="77777777" w:rsidR="006D16CC" w:rsidRDefault="00FA3F53">
            <w:pPr>
              <w:spacing w:after="40" w:line="259" w:lineRule="auto"/>
              <w:jc w:val="left"/>
            </w:pPr>
            <w:r>
              <w:rPr>
                <w:sz w:val="21"/>
                <w:lang w:val="en-US"/>
              </w:rPr>
              <w:t>expectedVersion</w:t>
            </w:r>
          </w:p>
        </w:tc>
        <w:tc>
          <w:tcPr>
            <w:tcW w:w="6463" w:type="dxa"/>
            <w:shd w:val="clear" w:color="auto" w:fill="FFFFFF"/>
            <w:tcMar>
              <w:top w:w="85" w:type="dxa"/>
              <w:left w:w="100" w:type="dxa"/>
              <w:bottom w:w="85" w:type="dxa"/>
              <w:right w:w="100" w:type="dxa"/>
            </w:tcMar>
            <w:vAlign w:val="center"/>
          </w:tcPr>
          <w:p w14:paraId="5B76359E" w14:textId="77777777" w:rsidR="006D16CC" w:rsidRDefault="00FA3F53">
            <w:pPr>
              <w:spacing w:after="40" w:line="259" w:lineRule="auto"/>
              <w:jc w:val="left"/>
            </w:pPr>
            <w:r>
              <w:rPr>
                <w:sz w:val="21"/>
                <w:lang w:val="en-US"/>
              </w:rPr>
              <w:t>Positive integer supplied with price writes and order price lines.</w:t>
            </w:r>
          </w:p>
        </w:tc>
      </w:tr>
      <w:tr w:rsidR="006D16CC" w14:paraId="2558ED3C" w14:textId="77777777">
        <w:trPr>
          <w:cantSplit/>
          <w:jc w:val="center"/>
        </w:trPr>
        <w:tc>
          <w:tcPr>
            <w:tcW w:w="2324" w:type="dxa"/>
            <w:shd w:val="clear" w:color="auto" w:fill="FFFFFF"/>
            <w:tcMar>
              <w:top w:w="85" w:type="dxa"/>
              <w:left w:w="100" w:type="dxa"/>
              <w:bottom w:w="85" w:type="dxa"/>
              <w:right w:w="100" w:type="dxa"/>
            </w:tcMar>
            <w:vAlign w:val="center"/>
          </w:tcPr>
          <w:p w14:paraId="05218925" w14:textId="77777777" w:rsidR="006D16CC" w:rsidRDefault="00FA3F53">
            <w:pPr>
              <w:spacing w:after="40" w:line="259" w:lineRule="auto"/>
              <w:jc w:val="left"/>
            </w:pPr>
            <w:r>
              <w:rPr>
                <w:sz w:val="21"/>
                <w:lang w:val="en-US"/>
              </w:rPr>
              <w:t>Price change reason</w:t>
            </w:r>
          </w:p>
        </w:tc>
        <w:tc>
          <w:tcPr>
            <w:tcW w:w="6463" w:type="dxa"/>
            <w:shd w:val="clear" w:color="auto" w:fill="FFFFFF"/>
            <w:tcMar>
              <w:top w:w="85" w:type="dxa"/>
              <w:left w:w="100" w:type="dxa"/>
              <w:bottom w:w="85" w:type="dxa"/>
              <w:right w:w="100" w:type="dxa"/>
            </w:tcMar>
            <w:vAlign w:val="center"/>
          </w:tcPr>
          <w:p w14:paraId="7296FC46" w14:textId="77777777" w:rsidR="006D16CC" w:rsidRDefault="00FA3F53">
            <w:pPr>
              <w:spacing w:after="40" w:line="259" w:lineRule="auto"/>
              <w:jc w:val="left"/>
            </w:pPr>
            <w:r>
              <w:rPr>
                <w:sz w:val="21"/>
                <w:lang w:val="en-US"/>
              </w:rPr>
              <w:t>Trimmed length from 1 to 500 characters; required.</w:t>
            </w:r>
          </w:p>
        </w:tc>
      </w:tr>
      <w:tr w:rsidR="006D16CC" w14:paraId="46FC3EEA" w14:textId="77777777">
        <w:trPr>
          <w:cantSplit/>
          <w:jc w:val="center"/>
        </w:trPr>
        <w:tc>
          <w:tcPr>
            <w:tcW w:w="2324" w:type="dxa"/>
            <w:shd w:val="clear" w:color="auto" w:fill="FFFFFF"/>
            <w:tcMar>
              <w:top w:w="85" w:type="dxa"/>
              <w:left w:w="100" w:type="dxa"/>
              <w:bottom w:w="85" w:type="dxa"/>
              <w:right w:w="100" w:type="dxa"/>
            </w:tcMar>
            <w:vAlign w:val="center"/>
          </w:tcPr>
          <w:p w14:paraId="5F91EE89" w14:textId="77777777" w:rsidR="006D16CC" w:rsidRDefault="00FA3F53">
            <w:pPr>
              <w:spacing w:after="40" w:line="259" w:lineRule="auto"/>
              <w:jc w:val="left"/>
            </w:pPr>
            <w:r>
              <w:rPr>
                <w:sz w:val="21"/>
                <w:lang w:val="en-US"/>
              </w:rPr>
              <w:t>customerName</w:t>
            </w:r>
          </w:p>
        </w:tc>
        <w:tc>
          <w:tcPr>
            <w:tcW w:w="6463" w:type="dxa"/>
            <w:shd w:val="clear" w:color="auto" w:fill="FFFFFF"/>
            <w:tcMar>
              <w:top w:w="85" w:type="dxa"/>
              <w:left w:w="100" w:type="dxa"/>
              <w:bottom w:w="85" w:type="dxa"/>
              <w:right w:w="100" w:type="dxa"/>
            </w:tcMar>
            <w:vAlign w:val="center"/>
          </w:tcPr>
          <w:p w14:paraId="7C78F281" w14:textId="77777777" w:rsidR="006D16CC" w:rsidRDefault="00FA3F53">
            <w:pPr>
              <w:spacing w:after="40" w:line="259" w:lineRule="auto"/>
              <w:jc w:val="left"/>
            </w:pPr>
            <w:r>
              <w:rPr>
                <w:sz w:val="21"/>
                <w:lang w:val="en-US"/>
              </w:rPr>
              <w:t>Trimmed length from 2 to 120 characters.</w:t>
            </w:r>
          </w:p>
        </w:tc>
      </w:tr>
      <w:tr w:rsidR="006D16CC" w14:paraId="7910886A" w14:textId="77777777">
        <w:trPr>
          <w:cantSplit/>
          <w:jc w:val="center"/>
        </w:trPr>
        <w:tc>
          <w:tcPr>
            <w:tcW w:w="2324" w:type="dxa"/>
            <w:shd w:val="clear" w:color="auto" w:fill="FFFFFF"/>
            <w:tcMar>
              <w:top w:w="85" w:type="dxa"/>
              <w:left w:w="100" w:type="dxa"/>
              <w:bottom w:w="85" w:type="dxa"/>
              <w:right w:w="100" w:type="dxa"/>
            </w:tcMar>
            <w:vAlign w:val="center"/>
          </w:tcPr>
          <w:p w14:paraId="5606812E" w14:textId="77777777" w:rsidR="006D16CC" w:rsidRDefault="00FA3F53">
            <w:pPr>
              <w:spacing w:after="40" w:line="259" w:lineRule="auto"/>
              <w:jc w:val="left"/>
            </w:pPr>
            <w:r>
              <w:rPr>
                <w:sz w:val="21"/>
                <w:lang w:val="en-US"/>
              </w:rPr>
              <w:t>phone</w:t>
            </w:r>
          </w:p>
        </w:tc>
        <w:tc>
          <w:tcPr>
            <w:tcW w:w="6463" w:type="dxa"/>
            <w:shd w:val="clear" w:color="auto" w:fill="FFFFFF"/>
            <w:tcMar>
              <w:top w:w="85" w:type="dxa"/>
              <w:left w:w="100" w:type="dxa"/>
              <w:bottom w:w="85" w:type="dxa"/>
              <w:right w:w="100" w:type="dxa"/>
            </w:tcMar>
            <w:vAlign w:val="center"/>
          </w:tcPr>
          <w:p w14:paraId="5296AA4F" w14:textId="77777777" w:rsidR="006D16CC" w:rsidRDefault="00FA3F53">
            <w:pPr>
              <w:spacing w:after="40" w:line="259" w:lineRule="auto"/>
              <w:jc w:val="left"/>
            </w:pPr>
            <w:r>
              <w:rPr>
                <w:sz w:val="21"/>
                <w:lang w:val="en-US"/>
              </w:rPr>
              <w:t>Trimmed length from 8 to 24 characters, with supported phone punctuation.</w:t>
            </w:r>
          </w:p>
        </w:tc>
      </w:tr>
      <w:tr w:rsidR="006D16CC" w14:paraId="2FCA833F" w14:textId="77777777">
        <w:trPr>
          <w:cantSplit/>
          <w:jc w:val="center"/>
        </w:trPr>
        <w:tc>
          <w:tcPr>
            <w:tcW w:w="2324" w:type="dxa"/>
            <w:shd w:val="clear" w:color="auto" w:fill="FFFFFF"/>
            <w:tcMar>
              <w:top w:w="85" w:type="dxa"/>
              <w:left w:w="100" w:type="dxa"/>
              <w:bottom w:w="85" w:type="dxa"/>
              <w:right w:w="100" w:type="dxa"/>
            </w:tcMar>
            <w:vAlign w:val="center"/>
          </w:tcPr>
          <w:p w14:paraId="0A4E440C" w14:textId="77777777" w:rsidR="006D16CC" w:rsidRDefault="00FA3F53">
            <w:pPr>
              <w:spacing w:after="40" w:line="259" w:lineRule="auto"/>
              <w:jc w:val="left"/>
            </w:pPr>
            <w:r>
              <w:rPr>
                <w:sz w:val="21"/>
                <w:lang w:val="en-US"/>
              </w:rPr>
              <w:t>Order items</w:t>
            </w:r>
          </w:p>
        </w:tc>
        <w:tc>
          <w:tcPr>
            <w:tcW w:w="6463" w:type="dxa"/>
            <w:shd w:val="clear" w:color="auto" w:fill="FFFFFF"/>
            <w:tcMar>
              <w:top w:w="85" w:type="dxa"/>
              <w:left w:w="100" w:type="dxa"/>
              <w:bottom w:w="85" w:type="dxa"/>
              <w:right w:w="100" w:type="dxa"/>
            </w:tcMar>
            <w:vAlign w:val="center"/>
          </w:tcPr>
          <w:p w14:paraId="77952572" w14:textId="77777777" w:rsidR="006D16CC" w:rsidRDefault="00FA3F53">
            <w:pPr>
              <w:spacing w:after="40" w:line="259" w:lineRule="auto"/>
              <w:jc w:val="left"/>
            </w:pPr>
            <w:r>
              <w:rPr>
                <w:sz w:val="21"/>
                <w:lang w:val="en-US"/>
              </w:rPr>
              <w:t>From 1 to 50 lines; each has positive integer priceId/version and quantity greater than 0, at most 10,000.</w:t>
            </w:r>
          </w:p>
        </w:tc>
      </w:tr>
      <w:tr w:rsidR="006D16CC" w14:paraId="22AA0758" w14:textId="77777777">
        <w:trPr>
          <w:cantSplit/>
          <w:jc w:val="center"/>
        </w:trPr>
        <w:tc>
          <w:tcPr>
            <w:tcW w:w="2324" w:type="dxa"/>
            <w:shd w:val="clear" w:color="auto" w:fill="FFFFFF"/>
            <w:tcMar>
              <w:top w:w="85" w:type="dxa"/>
              <w:left w:w="100" w:type="dxa"/>
              <w:bottom w:w="85" w:type="dxa"/>
              <w:right w:w="100" w:type="dxa"/>
            </w:tcMar>
            <w:vAlign w:val="center"/>
          </w:tcPr>
          <w:p w14:paraId="0719D30B" w14:textId="77777777" w:rsidR="006D16CC" w:rsidRDefault="00FA3F53">
            <w:pPr>
              <w:spacing w:after="40" w:line="259" w:lineRule="auto"/>
              <w:jc w:val="left"/>
            </w:pPr>
            <w:r>
              <w:rPr>
                <w:sz w:val="21"/>
                <w:lang w:val="en-US"/>
              </w:rPr>
              <w:t>idempotencyKey</w:t>
            </w:r>
          </w:p>
        </w:tc>
        <w:tc>
          <w:tcPr>
            <w:tcW w:w="6463" w:type="dxa"/>
            <w:shd w:val="clear" w:color="auto" w:fill="FFFFFF"/>
            <w:tcMar>
              <w:top w:w="85" w:type="dxa"/>
              <w:left w:w="100" w:type="dxa"/>
              <w:bottom w:w="85" w:type="dxa"/>
              <w:right w:w="100" w:type="dxa"/>
            </w:tcMar>
            <w:vAlign w:val="center"/>
          </w:tcPr>
          <w:p w14:paraId="04C20798" w14:textId="77777777" w:rsidR="006D16CC" w:rsidRDefault="00FA3F53">
            <w:pPr>
              <w:spacing w:after="40" w:line="259" w:lineRule="auto"/>
              <w:jc w:val="left"/>
            </w:pPr>
            <w:r>
              <w:rPr>
                <w:sz w:val="21"/>
                <w:lang w:val="en-US"/>
              </w:rPr>
              <w:t>A UUID retained when retrying the same order submission.</w:t>
            </w:r>
          </w:p>
        </w:tc>
      </w:tr>
      <w:tr w:rsidR="006D16CC" w14:paraId="2A374C9D" w14:textId="77777777">
        <w:trPr>
          <w:cantSplit/>
          <w:jc w:val="center"/>
        </w:trPr>
        <w:tc>
          <w:tcPr>
            <w:tcW w:w="2324" w:type="dxa"/>
            <w:shd w:val="clear" w:color="auto" w:fill="FFFFFF"/>
            <w:tcMar>
              <w:top w:w="85" w:type="dxa"/>
              <w:left w:w="100" w:type="dxa"/>
              <w:bottom w:w="85" w:type="dxa"/>
              <w:right w:w="100" w:type="dxa"/>
            </w:tcMar>
            <w:vAlign w:val="center"/>
          </w:tcPr>
          <w:p w14:paraId="6FE88C7D" w14:textId="77777777" w:rsidR="006D16CC" w:rsidRDefault="00FA3F53">
            <w:pPr>
              <w:spacing w:after="40" w:line="259" w:lineRule="auto"/>
              <w:jc w:val="left"/>
            </w:pPr>
            <w:r>
              <w:rPr>
                <w:sz w:val="21"/>
                <w:lang w:val="en-US"/>
              </w:rPr>
              <w:t>Address and notes</w:t>
            </w:r>
          </w:p>
        </w:tc>
        <w:tc>
          <w:tcPr>
            <w:tcW w:w="6463" w:type="dxa"/>
            <w:shd w:val="clear" w:color="auto" w:fill="FFFFFF"/>
            <w:tcMar>
              <w:top w:w="85" w:type="dxa"/>
              <w:left w:w="100" w:type="dxa"/>
              <w:bottom w:w="85" w:type="dxa"/>
              <w:right w:w="100" w:type="dxa"/>
            </w:tcMar>
            <w:vAlign w:val="center"/>
          </w:tcPr>
          <w:p w14:paraId="4762893A" w14:textId="77777777" w:rsidR="006D16CC" w:rsidRDefault="00FA3F53">
            <w:pPr>
              <w:spacing w:after="40" w:line="259" w:lineRule="auto"/>
              <w:jc w:val="left"/>
            </w:pPr>
            <w:r>
              <w:rPr>
                <w:sz w:val="21"/>
                <w:lang w:val="en-US"/>
              </w:rPr>
              <w:t>Optional; deliveryAddress up to 500 characters and deliveryNotes up to 1,000.</w:t>
            </w:r>
          </w:p>
        </w:tc>
      </w:tr>
    </w:tbl>
    <w:p w14:paraId="2682F502" w14:textId="77777777" w:rsidR="006D16CC" w:rsidRDefault="006D16CC">
      <w:pPr>
        <w:spacing w:after="0"/>
      </w:pPr>
    </w:p>
    <w:p w14:paraId="08FE1CA1" w14:textId="77777777" w:rsidR="006D16CC" w:rsidRDefault="00FA3F53">
      <w:r>
        <w:t>These limits are taken from the current schemas. Schema validation is an input boundary; write authorization, price validity and data consistency still require business and database checks. [M7, M8, M9]</w:t>
      </w:r>
    </w:p>
    <w:p w14:paraId="179D0A3B" w14:textId="77777777" w:rsidR="006D16CC" w:rsidRDefault="00FA3F53">
      <w:pPr>
        <w:pStyle w:val="Heading2"/>
      </w:pPr>
      <w:bookmarkStart w:id="16" w:name="_Toc243359058"/>
      <w:r>
        <w:t>3.3 API and external service interfaces</w:t>
      </w:r>
      <w:bookmarkEnd w:id="16"/>
    </w:p>
    <w:p w14:paraId="7E9E46AE" w14:textId="77777777" w:rsidR="006D16CC" w:rsidRDefault="00FA3F53">
      <w:r>
        <w:t>The API uses HTTP and JSON under /api/v1. OpenAPI contracts are generated from Zod schemas and the frontend consumes generated types. Internal routes require a bearer token; administrative routes add role requirements. [T2, M10]</w:t>
      </w:r>
    </w:p>
    <w:p w14:paraId="190A8BD5" w14:textId="77777777" w:rsidR="006D16CC" w:rsidRDefault="00FA3F53">
      <w:pPr>
        <w:pStyle w:val="Caption"/>
        <w:keepNext/>
        <w:jc w:val="center"/>
      </w:pPr>
      <w:r>
        <w:t>Table 3.5  Business endpoint groups</w:t>
      </w:r>
    </w:p>
    <w:tbl>
      <w:tblPr>
        <w:tblStyle w:val="afff4"/>
        <w:tblW w:w="8788"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1417"/>
        <w:gridCol w:w="5103"/>
        <w:gridCol w:w="2268"/>
      </w:tblGrid>
      <w:tr w:rsidR="006D16CC" w14:paraId="3E272CEF" w14:textId="77777777">
        <w:trPr>
          <w:cantSplit/>
          <w:tblHeader/>
          <w:jc w:val="center"/>
        </w:trPr>
        <w:tc>
          <w:tcPr>
            <w:tcW w:w="1417" w:type="dxa"/>
            <w:shd w:val="clear" w:color="auto" w:fill="F0F0F0"/>
            <w:tcMar>
              <w:top w:w="85" w:type="dxa"/>
              <w:left w:w="100" w:type="dxa"/>
              <w:bottom w:w="85" w:type="dxa"/>
              <w:right w:w="100" w:type="dxa"/>
            </w:tcMar>
            <w:vAlign w:val="center"/>
          </w:tcPr>
          <w:p w14:paraId="44A31F5A" w14:textId="77777777" w:rsidR="006D16CC" w:rsidRDefault="00FA3F53">
            <w:pPr>
              <w:keepNext/>
              <w:spacing w:after="40" w:line="259" w:lineRule="auto"/>
              <w:jc w:val="center"/>
            </w:pPr>
            <w:r>
              <w:rPr>
                <w:b/>
                <w:sz w:val="21"/>
                <w:lang w:val="en-US"/>
              </w:rPr>
              <w:t>Group</w:t>
            </w:r>
          </w:p>
        </w:tc>
        <w:tc>
          <w:tcPr>
            <w:tcW w:w="5102" w:type="dxa"/>
            <w:shd w:val="clear" w:color="auto" w:fill="F0F0F0"/>
            <w:tcMar>
              <w:top w:w="85" w:type="dxa"/>
              <w:left w:w="100" w:type="dxa"/>
              <w:bottom w:w="85" w:type="dxa"/>
              <w:right w:w="100" w:type="dxa"/>
            </w:tcMar>
            <w:vAlign w:val="center"/>
          </w:tcPr>
          <w:p w14:paraId="40F6A9A5" w14:textId="77777777" w:rsidR="006D16CC" w:rsidRDefault="00FA3F53">
            <w:pPr>
              <w:keepNext/>
              <w:spacing w:after="40" w:line="259" w:lineRule="auto"/>
              <w:jc w:val="center"/>
            </w:pPr>
            <w:r>
              <w:rPr>
                <w:b/>
                <w:sz w:val="21"/>
                <w:lang w:val="en-US"/>
              </w:rPr>
              <w:t>Method and path</w:t>
            </w:r>
          </w:p>
        </w:tc>
        <w:tc>
          <w:tcPr>
            <w:tcW w:w="2268" w:type="dxa"/>
            <w:shd w:val="clear" w:color="auto" w:fill="F0F0F0"/>
            <w:tcMar>
              <w:top w:w="85" w:type="dxa"/>
              <w:left w:w="100" w:type="dxa"/>
              <w:bottom w:w="85" w:type="dxa"/>
              <w:right w:w="100" w:type="dxa"/>
            </w:tcMar>
            <w:vAlign w:val="center"/>
          </w:tcPr>
          <w:p w14:paraId="51D6F2A3" w14:textId="77777777" w:rsidR="006D16CC" w:rsidRDefault="00FA3F53">
            <w:pPr>
              <w:keepNext/>
              <w:spacing w:after="40" w:line="259" w:lineRule="auto"/>
              <w:jc w:val="center"/>
            </w:pPr>
            <w:r>
              <w:rPr>
                <w:b/>
                <w:sz w:val="21"/>
                <w:lang w:val="en-US"/>
              </w:rPr>
              <w:t>Access</w:t>
            </w:r>
          </w:p>
        </w:tc>
      </w:tr>
      <w:tr w:rsidR="006D16CC" w14:paraId="2F477793" w14:textId="77777777">
        <w:trPr>
          <w:cantSplit/>
          <w:jc w:val="center"/>
        </w:trPr>
        <w:tc>
          <w:tcPr>
            <w:tcW w:w="1417" w:type="dxa"/>
            <w:shd w:val="clear" w:color="auto" w:fill="FFFFFF"/>
            <w:tcMar>
              <w:top w:w="85" w:type="dxa"/>
              <w:left w:w="100" w:type="dxa"/>
              <w:bottom w:w="85" w:type="dxa"/>
              <w:right w:w="100" w:type="dxa"/>
            </w:tcMar>
            <w:vAlign w:val="center"/>
          </w:tcPr>
          <w:p w14:paraId="7FF39EDE" w14:textId="77777777" w:rsidR="006D16CC" w:rsidRDefault="00FA3F53">
            <w:pPr>
              <w:spacing w:after="40" w:line="259" w:lineRule="auto"/>
              <w:jc w:val="left"/>
            </w:pPr>
            <w:r>
              <w:rPr>
                <w:sz w:val="21"/>
                <w:lang w:val="en-US"/>
              </w:rPr>
              <w:t>Catalog</w:t>
            </w:r>
          </w:p>
        </w:tc>
        <w:tc>
          <w:tcPr>
            <w:tcW w:w="5102" w:type="dxa"/>
            <w:shd w:val="clear" w:color="auto" w:fill="FFFFFF"/>
            <w:tcMar>
              <w:top w:w="85" w:type="dxa"/>
              <w:left w:w="100" w:type="dxa"/>
              <w:bottom w:w="85" w:type="dxa"/>
              <w:right w:w="100" w:type="dxa"/>
            </w:tcMar>
            <w:vAlign w:val="center"/>
          </w:tcPr>
          <w:p w14:paraId="4022A6E1" w14:textId="77777777" w:rsidR="006D16CC" w:rsidRDefault="00FA3F53">
            <w:pPr>
              <w:spacing w:after="40" w:line="259" w:lineRule="auto"/>
              <w:jc w:val="left"/>
            </w:pPr>
            <w:r>
              <w:rPr>
                <w:sz w:val="21"/>
                <w:lang w:val="en-US"/>
              </w:rPr>
              <w:t>GET /public/catalog</w:t>
            </w:r>
            <w:r>
              <w:rPr>
                <w:sz w:val="21"/>
                <w:lang w:val="en-US"/>
              </w:rPr>
              <w:br/>
              <w:t>GET /catalog</w:t>
            </w:r>
          </w:p>
        </w:tc>
        <w:tc>
          <w:tcPr>
            <w:tcW w:w="2268" w:type="dxa"/>
            <w:shd w:val="clear" w:color="auto" w:fill="FFFFFF"/>
            <w:tcMar>
              <w:top w:w="85" w:type="dxa"/>
              <w:left w:w="100" w:type="dxa"/>
              <w:bottom w:w="85" w:type="dxa"/>
              <w:right w:w="100" w:type="dxa"/>
            </w:tcMar>
            <w:vAlign w:val="center"/>
          </w:tcPr>
          <w:p w14:paraId="0C68E5E0" w14:textId="77777777" w:rsidR="006D16CC" w:rsidRDefault="00FA3F53">
            <w:pPr>
              <w:spacing w:after="40" w:line="259" w:lineRule="auto"/>
              <w:jc w:val="left"/>
            </w:pPr>
            <w:r>
              <w:rPr>
                <w:sz w:val="21"/>
                <w:lang w:val="en-US"/>
              </w:rPr>
              <w:t>Public / signed in</w:t>
            </w:r>
          </w:p>
        </w:tc>
      </w:tr>
      <w:tr w:rsidR="006D16CC" w14:paraId="2AC9952A" w14:textId="77777777">
        <w:trPr>
          <w:cantSplit/>
          <w:jc w:val="center"/>
        </w:trPr>
        <w:tc>
          <w:tcPr>
            <w:tcW w:w="1417" w:type="dxa"/>
            <w:shd w:val="clear" w:color="auto" w:fill="FFFFFF"/>
            <w:tcMar>
              <w:top w:w="85" w:type="dxa"/>
              <w:left w:w="100" w:type="dxa"/>
              <w:bottom w:w="85" w:type="dxa"/>
              <w:right w:w="100" w:type="dxa"/>
            </w:tcMar>
            <w:vAlign w:val="center"/>
          </w:tcPr>
          <w:p w14:paraId="63C31AE4" w14:textId="77777777" w:rsidR="006D16CC" w:rsidRDefault="00FA3F53">
            <w:pPr>
              <w:spacing w:after="40" w:line="259" w:lineRule="auto"/>
              <w:jc w:val="left"/>
            </w:pPr>
            <w:r>
              <w:rPr>
                <w:sz w:val="21"/>
                <w:lang w:val="en-US"/>
              </w:rPr>
              <w:t>Question answering</w:t>
            </w:r>
          </w:p>
        </w:tc>
        <w:tc>
          <w:tcPr>
            <w:tcW w:w="5102" w:type="dxa"/>
            <w:shd w:val="clear" w:color="auto" w:fill="FFFFFF"/>
            <w:tcMar>
              <w:top w:w="85" w:type="dxa"/>
              <w:left w:w="100" w:type="dxa"/>
              <w:bottom w:w="85" w:type="dxa"/>
              <w:right w:w="100" w:type="dxa"/>
            </w:tcMar>
            <w:vAlign w:val="center"/>
          </w:tcPr>
          <w:p w14:paraId="4EEB8A86" w14:textId="77777777" w:rsidR="006D16CC" w:rsidRDefault="00FA3F53">
            <w:pPr>
              <w:spacing w:after="40" w:line="259" w:lineRule="auto"/>
              <w:jc w:val="left"/>
            </w:pPr>
            <w:r>
              <w:rPr>
                <w:sz w:val="21"/>
                <w:lang w:val="en-US"/>
              </w:rPr>
              <w:t>POST /public/rag/query</w:t>
            </w:r>
            <w:r>
              <w:rPr>
                <w:sz w:val="21"/>
                <w:lang w:val="en-US"/>
              </w:rPr>
              <w:br/>
              <w:t>POST /rag/query</w:t>
            </w:r>
          </w:p>
        </w:tc>
        <w:tc>
          <w:tcPr>
            <w:tcW w:w="2268" w:type="dxa"/>
            <w:shd w:val="clear" w:color="auto" w:fill="FFFFFF"/>
            <w:tcMar>
              <w:top w:w="85" w:type="dxa"/>
              <w:left w:w="100" w:type="dxa"/>
              <w:bottom w:w="85" w:type="dxa"/>
              <w:right w:w="100" w:type="dxa"/>
            </w:tcMar>
            <w:vAlign w:val="center"/>
          </w:tcPr>
          <w:p w14:paraId="3D2E0D86" w14:textId="77777777" w:rsidR="006D16CC" w:rsidRDefault="00FA3F53">
            <w:pPr>
              <w:spacing w:after="40" w:line="259" w:lineRule="auto"/>
              <w:jc w:val="left"/>
            </w:pPr>
            <w:r>
              <w:rPr>
                <w:sz w:val="21"/>
                <w:lang w:val="en-US"/>
              </w:rPr>
              <w:t>Public / signed in</w:t>
            </w:r>
          </w:p>
        </w:tc>
      </w:tr>
      <w:tr w:rsidR="006D16CC" w14:paraId="048E77E1" w14:textId="77777777">
        <w:trPr>
          <w:cantSplit/>
          <w:jc w:val="center"/>
        </w:trPr>
        <w:tc>
          <w:tcPr>
            <w:tcW w:w="1417" w:type="dxa"/>
            <w:shd w:val="clear" w:color="auto" w:fill="FFFFFF"/>
            <w:tcMar>
              <w:top w:w="85" w:type="dxa"/>
              <w:left w:w="100" w:type="dxa"/>
              <w:bottom w:w="85" w:type="dxa"/>
              <w:right w:w="100" w:type="dxa"/>
            </w:tcMar>
            <w:vAlign w:val="center"/>
          </w:tcPr>
          <w:p w14:paraId="126C2AAD" w14:textId="77777777" w:rsidR="006D16CC" w:rsidRDefault="00FA3F53">
            <w:pPr>
              <w:spacing w:after="40" w:line="259" w:lineRule="auto"/>
              <w:jc w:val="left"/>
            </w:pPr>
            <w:r>
              <w:rPr>
                <w:sz w:val="21"/>
                <w:lang w:val="en-US"/>
              </w:rPr>
              <w:t>Feedback</w:t>
            </w:r>
          </w:p>
        </w:tc>
        <w:tc>
          <w:tcPr>
            <w:tcW w:w="5102" w:type="dxa"/>
            <w:shd w:val="clear" w:color="auto" w:fill="FFFFFF"/>
            <w:tcMar>
              <w:top w:w="85" w:type="dxa"/>
              <w:left w:w="100" w:type="dxa"/>
              <w:bottom w:w="85" w:type="dxa"/>
              <w:right w:w="100" w:type="dxa"/>
            </w:tcMar>
            <w:vAlign w:val="center"/>
          </w:tcPr>
          <w:p w14:paraId="5AADEE16" w14:textId="77777777" w:rsidR="006D16CC" w:rsidRDefault="00FA3F53">
            <w:pPr>
              <w:spacing w:after="40" w:line="259" w:lineRule="auto"/>
              <w:jc w:val="left"/>
            </w:pPr>
            <w:r>
              <w:rPr>
                <w:sz w:val="21"/>
                <w:lang w:val="en-US"/>
              </w:rPr>
              <w:t>POST /public/rag/feedback</w:t>
            </w:r>
            <w:r>
              <w:rPr>
                <w:sz w:val="21"/>
                <w:lang w:val="en-US"/>
              </w:rPr>
              <w:br/>
              <w:t>POST /rag/conversations/:id/feedback</w:t>
            </w:r>
          </w:p>
        </w:tc>
        <w:tc>
          <w:tcPr>
            <w:tcW w:w="2268" w:type="dxa"/>
            <w:shd w:val="clear" w:color="auto" w:fill="FFFFFF"/>
            <w:tcMar>
              <w:top w:w="85" w:type="dxa"/>
              <w:left w:w="100" w:type="dxa"/>
              <w:bottom w:w="85" w:type="dxa"/>
              <w:right w:w="100" w:type="dxa"/>
            </w:tcMar>
            <w:vAlign w:val="center"/>
          </w:tcPr>
          <w:p w14:paraId="5D93A785" w14:textId="77777777" w:rsidR="006D16CC" w:rsidRDefault="00FA3F53">
            <w:pPr>
              <w:spacing w:after="40" w:line="259" w:lineRule="auto"/>
              <w:jc w:val="left"/>
            </w:pPr>
            <w:r>
              <w:rPr>
                <w:sz w:val="21"/>
                <w:lang w:val="en-US"/>
              </w:rPr>
              <w:t>Valid handle / signed in</w:t>
            </w:r>
          </w:p>
        </w:tc>
      </w:tr>
      <w:tr w:rsidR="006D16CC" w14:paraId="038A6AAE" w14:textId="77777777">
        <w:trPr>
          <w:cantSplit/>
          <w:jc w:val="center"/>
        </w:trPr>
        <w:tc>
          <w:tcPr>
            <w:tcW w:w="1417" w:type="dxa"/>
            <w:shd w:val="clear" w:color="auto" w:fill="FFFFFF"/>
            <w:tcMar>
              <w:top w:w="85" w:type="dxa"/>
              <w:left w:w="100" w:type="dxa"/>
              <w:bottom w:w="85" w:type="dxa"/>
              <w:right w:w="100" w:type="dxa"/>
            </w:tcMar>
            <w:vAlign w:val="center"/>
          </w:tcPr>
          <w:p w14:paraId="6899AF0E" w14:textId="77777777" w:rsidR="006D16CC" w:rsidRDefault="00FA3F53">
            <w:pPr>
              <w:spacing w:after="40" w:line="259" w:lineRule="auto"/>
              <w:jc w:val="left"/>
            </w:pPr>
            <w:r>
              <w:rPr>
                <w:sz w:val="21"/>
                <w:lang w:val="en-US"/>
              </w:rPr>
              <w:lastRenderedPageBreak/>
              <w:t>Conversations</w:t>
            </w:r>
          </w:p>
        </w:tc>
        <w:tc>
          <w:tcPr>
            <w:tcW w:w="5102" w:type="dxa"/>
            <w:shd w:val="clear" w:color="auto" w:fill="FFFFFF"/>
            <w:tcMar>
              <w:top w:w="85" w:type="dxa"/>
              <w:left w:w="100" w:type="dxa"/>
              <w:bottom w:w="85" w:type="dxa"/>
              <w:right w:w="100" w:type="dxa"/>
            </w:tcMar>
            <w:vAlign w:val="center"/>
          </w:tcPr>
          <w:p w14:paraId="6ADD8E64" w14:textId="77777777" w:rsidR="006D16CC" w:rsidRDefault="00FA3F53">
            <w:pPr>
              <w:spacing w:after="40" w:line="259" w:lineRule="auto"/>
              <w:jc w:val="left"/>
            </w:pPr>
            <w:r>
              <w:rPr>
                <w:sz w:val="21"/>
                <w:lang w:val="en-US"/>
              </w:rPr>
              <w:t>POST or GET /rag/conversations</w:t>
            </w:r>
            <w:r>
              <w:rPr>
                <w:sz w:val="21"/>
                <w:lang w:val="en-US"/>
              </w:rPr>
              <w:br/>
              <w:t>GET /rag/conversations/:id</w:t>
            </w:r>
          </w:p>
        </w:tc>
        <w:tc>
          <w:tcPr>
            <w:tcW w:w="2268" w:type="dxa"/>
            <w:shd w:val="clear" w:color="auto" w:fill="FFFFFF"/>
            <w:tcMar>
              <w:top w:w="85" w:type="dxa"/>
              <w:left w:w="100" w:type="dxa"/>
              <w:bottom w:w="85" w:type="dxa"/>
              <w:right w:w="100" w:type="dxa"/>
            </w:tcMar>
            <w:vAlign w:val="center"/>
          </w:tcPr>
          <w:p w14:paraId="50AC7828" w14:textId="77777777" w:rsidR="006D16CC" w:rsidRDefault="00FA3F53">
            <w:pPr>
              <w:spacing w:after="40" w:line="259" w:lineRule="auto"/>
              <w:jc w:val="left"/>
            </w:pPr>
            <w:r>
              <w:rPr>
                <w:sz w:val="21"/>
                <w:lang w:val="en-US"/>
              </w:rPr>
              <w:t>Signed in; caller data</w:t>
            </w:r>
          </w:p>
        </w:tc>
      </w:tr>
      <w:tr w:rsidR="006D16CC" w14:paraId="63333515" w14:textId="77777777">
        <w:trPr>
          <w:cantSplit/>
          <w:jc w:val="center"/>
        </w:trPr>
        <w:tc>
          <w:tcPr>
            <w:tcW w:w="1417" w:type="dxa"/>
            <w:shd w:val="clear" w:color="auto" w:fill="FFFFFF"/>
            <w:tcMar>
              <w:top w:w="85" w:type="dxa"/>
              <w:left w:w="100" w:type="dxa"/>
              <w:bottom w:w="85" w:type="dxa"/>
              <w:right w:w="100" w:type="dxa"/>
            </w:tcMar>
            <w:vAlign w:val="center"/>
          </w:tcPr>
          <w:p w14:paraId="702B4802" w14:textId="77777777" w:rsidR="006D16CC" w:rsidRDefault="00FA3F53">
            <w:pPr>
              <w:spacing w:after="40" w:line="259" w:lineRule="auto"/>
              <w:jc w:val="left"/>
            </w:pPr>
            <w:r>
              <w:rPr>
                <w:sz w:val="21"/>
                <w:lang w:val="en-US"/>
              </w:rPr>
              <w:t>Customer orders</w:t>
            </w:r>
          </w:p>
        </w:tc>
        <w:tc>
          <w:tcPr>
            <w:tcW w:w="5102" w:type="dxa"/>
            <w:shd w:val="clear" w:color="auto" w:fill="FFFFFF"/>
            <w:tcMar>
              <w:top w:w="85" w:type="dxa"/>
              <w:left w:w="100" w:type="dxa"/>
              <w:bottom w:w="85" w:type="dxa"/>
              <w:right w:w="100" w:type="dxa"/>
            </w:tcMar>
            <w:vAlign w:val="center"/>
          </w:tcPr>
          <w:p w14:paraId="47767AC6" w14:textId="77777777" w:rsidR="006D16CC" w:rsidRDefault="00FA3F53">
            <w:pPr>
              <w:spacing w:after="40" w:line="259" w:lineRule="auto"/>
              <w:jc w:val="left"/>
            </w:pPr>
            <w:r>
              <w:rPr>
                <w:sz w:val="21"/>
                <w:lang w:val="en-US"/>
              </w:rPr>
              <w:t>POST /public/order-requests</w:t>
            </w:r>
          </w:p>
        </w:tc>
        <w:tc>
          <w:tcPr>
            <w:tcW w:w="2268" w:type="dxa"/>
            <w:shd w:val="clear" w:color="auto" w:fill="FFFFFF"/>
            <w:tcMar>
              <w:top w:w="85" w:type="dxa"/>
              <w:left w:w="100" w:type="dxa"/>
              <w:bottom w:w="85" w:type="dxa"/>
              <w:right w:w="100" w:type="dxa"/>
            </w:tcMar>
            <w:vAlign w:val="center"/>
          </w:tcPr>
          <w:p w14:paraId="2750D61F" w14:textId="77777777" w:rsidR="006D16CC" w:rsidRDefault="00FA3F53">
            <w:pPr>
              <w:spacing w:after="40" w:line="259" w:lineRule="auto"/>
              <w:jc w:val="left"/>
            </w:pPr>
            <w:r>
              <w:rPr>
                <w:sz w:val="21"/>
                <w:lang w:val="en-US"/>
              </w:rPr>
              <w:t>Public; validated and rate limited</w:t>
            </w:r>
          </w:p>
        </w:tc>
      </w:tr>
      <w:tr w:rsidR="006D16CC" w14:paraId="15C4A272" w14:textId="77777777">
        <w:trPr>
          <w:cantSplit/>
          <w:jc w:val="center"/>
        </w:trPr>
        <w:tc>
          <w:tcPr>
            <w:tcW w:w="1417" w:type="dxa"/>
            <w:shd w:val="clear" w:color="auto" w:fill="FFFFFF"/>
            <w:tcMar>
              <w:top w:w="85" w:type="dxa"/>
              <w:left w:w="100" w:type="dxa"/>
              <w:bottom w:w="85" w:type="dxa"/>
              <w:right w:w="100" w:type="dxa"/>
            </w:tcMar>
            <w:vAlign w:val="center"/>
          </w:tcPr>
          <w:p w14:paraId="3E884DF5" w14:textId="77777777" w:rsidR="006D16CC" w:rsidRDefault="00FA3F53">
            <w:pPr>
              <w:spacing w:after="40" w:line="259" w:lineRule="auto"/>
              <w:jc w:val="left"/>
            </w:pPr>
            <w:r>
              <w:rPr>
                <w:sz w:val="21"/>
                <w:lang w:val="en-US"/>
              </w:rPr>
              <w:t>Counter orders</w:t>
            </w:r>
          </w:p>
        </w:tc>
        <w:tc>
          <w:tcPr>
            <w:tcW w:w="5102" w:type="dxa"/>
            <w:shd w:val="clear" w:color="auto" w:fill="FFFFFF"/>
            <w:tcMar>
              <w:top w:w="85" w:type="dxa"/>
              <w:left w:w="100" w:type="dxa"/>
              <w:bottom w:w="85" w:type="dxa"/>
              <w:right w:w="100" w:type="dxa"/>
            </w:tcMar>
            <w:vAlign w:val="center"/>
          </w:tcPr>
          <w:p w14:paraId="0E2375FE" w14:textId="77777777" w:rsidR="006D16CC" w:rsidRDefault="00FA3F53">
            <w:pPr>
              <w:spacing w:after="40" w:line="259" w:lineRule="auto"/>
              <w:jc w:val="left"/>
            </w:pPr>
            <w:r>
              <w:rPr>
                <w:sz w:val="21"/>
                <w:lang w:val="en-US"/>
              </w:rPr>
              <w:t>GET or POST /customer-order-requests</w:t>
            </w:r>
            <w:r>
              <w:rPr>
                <w:sz w:val="21"/>
                <w:lang w:val="en-US"/>
              </w:rPr>
              <w:br/>
              <w:t>PATCH /customer-order-requests/:id/status</w:t>
            </w:r>
          </w:p>
        </w:tc>
        <w:tc>
          <w:tcPr>
            <w:tcW w:w="2268" w:type="dxa"/>
            <w:shd w:val="clear" w:color="auto" w:fill="FFFFFF"/>
            <w:tcMar>
              <w:top w:w="85" w:type="dxa"/>
              <w:left w:w="100" w:type="dxa"/>
              <w:bottom w:w="85" w:type="dxa"/>
              <w:right w:w="100" w:type="dxa"/>
            </w:tcMar>
            <w:vAlign w:val="center"/>
          </w:tcPr>
          <w:p w14:paraId="0172376B" w14:textId="77777777" w:rsidR="006D16CC" w:rsidRDefault="00FA3F53">
            <w:pPr>
              <w:spacing w:after="40" w:line="259" w:lineRule="auto"/>
              <w:jc w:val="left"/>
            </w:pPr>
            <w:r>
              <w:rPr>
                <w:sz w:val="21"/>
                <w:lang w:val="en-US"/>
              </w:rPr>
              <w:t>owner/editor</w:t>
            </w:r>
          </w:p>
        </w:tc>
      </w:tr>
      <w:tr w:rsidR="006D16CC" w14:paraId="614093A0" w14:textId="77777777">
        <w:trPr>
          <w:cantSplit/>
          <w:jc w:val="center"/>
        </w:trPr>
        <w:tc>
          <w:tcPr>
            <w:tcW w:w="1417" w:type="dxa"/>
            <w:shd w:val="clear" w:color="auto" w:fill="FFFFFF"/>
            <w:tcMar>
              <w:top w:w="85" w:type="dxa"/>
              <w:left w:w="100" w:type="dxa"/>
              <w:bottom w:w="85" w:type="dxa"/>
              <w:right w:w="100" w:type="dxa"/>
            </w:tcMar>
            <w:vAlign w:val="center"/>
          </w:tcPr>
          <w:p w14:paraId="3398A717" w14:textId="77777777" w:rsidR="006D16CC" w:rsidRDefault="00FA3F53">
            <w:pPr>
              <w:spacing w:after="40" w:line="259" w:lineRule="auto"/>
              <w:jc w:val="left"/>
            </w:pPr>
            <w:r>
              <w:rPr>
                <w:sz w:val="21"/>
                <w:lang w:val="en-US"/>
              </w:rPr>
              <w:t>Prices</w:t>
            </w:r>
          </w:p>
        </w:tc>
        <w:tc>
          <w:tcPr>
            <w:tcW w:w="5102" w:type="dxa"/>
            <w:shd w:val="clear" w:color="auto" w:fill="FFFFFF"/>
            <w:tcMar>
              <w:top w:w="85" w:type="dxa"/>
              <w:left w:w="100" w:type="dxa"/>
              <w:bottom w:w="85" w:type="dxa"/>
              <w:right w:w="100" w:type="dxa"/>
            </w:tcMar>
            <w:vAlign w:val="center"/>
          </w:tcPr>
          <w:p w14:paraId="024EDAC3" w14:textId="77777777" w:rsidR="006D16CC" w:rsidRDefault="00FA3F53">
            <w:pPr>
              <w:spacing w:after="40" w:line="259" w:lineRule="auto"/>
              <w:jc w:val="left"/>
            </w:pPr>
            <w:r>
              <w:rPr>
                <w:sz w:val="21"/>
                <w:lang w:val="en-US"/>
              </w:rPr>
              <w:t>POST /prices/:priceId/update</w:t>
            </w:r>
            <w:r>
              <w:rPr>
                <w:sz w:val="21"/>
                <w:lang w:val="en-US"/>
              </w:rPr>
              <w:br/>
              <w:t>POST /prices/undo</w:t>
            </w:r>
          </w:p>
        </w:tc>
        <w:tc>
          <w:tcPr>
            <w:tcW w:w="2268" w:type="dxa"/>
            <w:shd w:val="clear" w:color="auto" w:fill="FFFFFF"/>
            <w:tcMar>
              <w:top w:w="85" w:type="dxa"/>
              <w:left w:w="100" w:type="dxa"/>
              <w:bottom w:w="85" w:type="dxa"/>
              <w:right w:w="100" w:type="dxa"/>
            </w:tcMar>
            <w:vAlign w:val="center"/>
          </w:tcPr>
          <w:p w14:paraId="262B2BEB" w14:textId="77777777" w:rsidR="006D16CC" w:rsidRDefault="00FA3F53">
            <w:pPr>
              <w:spacing w:after="40" w:line="259" w:lineRule="auto"/>
              <w:jc w:val="left"/>
            </w:pPr>
            <w:r>
              <w:rPr>
                <w:sz w:val="21"/>
                <w:lang w:val="en-US"/>
              </w:rPr>
              <w:t>owner/editor</w:t>
            </w:r>
          </w:p>
        </w:tc>
      </w:tr>
      <w:tr w:rsidR="006D16CC" w14:paraId="1B79EAD2" w14:textId="77777777">
        <w:trPr>
          <w:cantSplit/>
          <w:jc w:val="center"/>
        </w:trPr>
        <w:tc>
          <w:tcPr>
            <w:tcW w:w="1417" w:type="dxa"/>
            <w:shd w:val="clear" w:color="auto" w:fill="FFFFFF"/>
            <w:tcMar>
              <w:top w:w="85" w:type="dxa"/>
              <w:left w:w="100" w:type="dxa"/>
              <w:bottom w:w="85" w:type="dxa"/>
              <w:right w:w="100" w:type="dxa"/>
            </w:tcMar>
            <w:vAlign w:val="center"/>
          </w:tcPr>
          <w:p w14:paraId="056C51A2" w14:textId="77777777" w:rsidR="006D16CC" w:rsidRDefault="00FA3F53">
            <w:pPr>
              <w:spacing w:after="40" w:line="259" w:lineRule="auto"/>
              <w:jc w:val="left"/>
            </w:pPr>
            <w:r>
              <w:rPr>
                <w:sz w:val="21"/>
                <w:lang w:val="en-US"/>
              </w:rPr>
              <w:t>Catalog changes</w:t>
            </w:r>
          </w:p>
        </w:tc>
        <w:tc>
          <w:tcPr>
            <w:tcW w:w="5102" w:type="dxa"/>
            <w:shd w:val="clear" w:color="auto" w:fill="FFFFFF"/>
            <w:tcMar>
              <w:top w:w="85" w:type="dxa"/>
              <w:left w:w="100" w:type="dxa"/>
              <w:bottom w:w="85" w:type="dxa"/>
              <w:right w:w="100" w:type="dxa"/>
            </w:tcMar>
            <w:vAlign w:val="center"/>
          </w:tcPr>
          <w:p w14:paraId="2784703F" w14:textId="77777777" w:rsidR="006D16CC" w:rsidRDefault="00FA3F53">
            <w:pPr>
              <w:spacing w:after="40" w:line="259" w:lineRule="auto"/>
              <w:jc w:val="left"/>
            </w:pPr>
            <w:r>
              <w:rPr>
                <w:sz w:val="21"/>
                <w:lang w:val="en-US"/>
              </w:rPr>
              <w:t>POST /catalog/update</w:t>
            </w:r>
          </w:p>
        </w:tc>
        <w:tc>
          <w:tcPr>
            <w:tcW w:w="2268" w:type="dxa"/>
            <w:shd w:val="clear" w:color="auto" w:fill="FFFFFF"/>
            <w:tcMar>
              <w:top w:w="85" w:type="dxa"/>
              <w:left w:w="100" w:type="dxa"/>
              <w:bottom w:w="85" w:type="dxa"/>
              <w:right w:w="100" w:type="dxa"/>
            </w:tcMar>
            <w:vAlign w:val="center"/>
          </w:tcPr>
          <w:p w14:paraId="1ED2E3CD" w14:textId="77777777" w:rsidR="006D16CC" w:rsidRDefault="00FA3F53">
            <w:pPr>
              <w:spacing w:after="40" w:line="259" w:lineRule="auto"/>
              <w:jc w:val="left"/>
            </w:pPr>
            <w:r>
              <w:rPr>
                <w:sz w:val="21"/>
                <w:lang w:val="en-US"/>
              </w:rPr>
              <w:t>owner</w:t>
            </w:r>
          </w:p>
        </w:tc>
      </w:tr>
      <w:tr w:rsidR="006D16CC" w14:paraId="70FEB1D4" w14:textId="77777777">
        <w:trPr>
          <w:cantSplit/>
          <w:jc w:val="center"/>
        </w:trPr>
        <w:tc>
          <w:tcPr>
            <w:tcW w:w="1417" w:type="dxa"/>
            <w:shd w:val="clear" w:color="auto" w:fill="FFFFFF"/>
            <w:tcMar>
              <w:top w:w="85" w:type="dxa"/>
              <w:left w:w="100" w:type="dxa"/>
              <w:bottom w:w="85" w:type="dxa"/>
              <w:right w:w="100" w:type="dxa"/>
            </w:tcMar>
            <w:vAlign w:val="center"/>
          </w:tcPr>
          <w:p w14:paraId="2F32285F" w14:textId="77777777" w:rsidR="006D16CC" w:rsidRDefault="00FA3F53">
            <w:pPr>
              <w:spacing w:after="40" w:line="259" w:lineRule="auto"/>
              <w:jc w:val="left"/>
            </w:pPr>
            <w:r>
              <w:rPr>
                <w:sz w:val="21"/>
                <w:lang w:val="en-US"/>
              </w:rPr>
              <w:t>RAG administration</w:t>
            </w:r>
          </w:p>
        </w:tc>
        <w:tc>
          <w:tcPr>
            <w:tcW w:w="5102" w:type="dxa"/>
            <w:shd w:val="clear" w:color="auto" w:fill="FFFFFF"/>
            <w:tcMar>
              <w:top w:w="85" w:type="dxa"/>
              <w:left w:w="100" w:type="dxa"/>
              <w:bottom w:w="85" w:type="dxa"/>
              <w:right w:w="100" w:type="dxa"/>
            </w:tcMar>
            <w:vAlign w:val="center"/>
          </w:tcPr>
          <w:p w14:paraId="32439330" w14:textId="77777777" w:rsidR="006D16CC" w:rsidRDefault="00FA3F53">
            <w:pPr>
              <w:spacing w:after="40" w:line="259" w:lineRule="auto"/>
              <w:jc w:val="left"/>
            </w:pPr>
            <w:r>
              <w:rPr>
                <w:sz w:val="21"/>
                <w:lang w:val="en-US"/>
              </w:rPr>
              <w:t>GET /admin/rag/health</w:t>
            </w:r>
            <w:r>
              <w:rPr>
                <w:sz w:val="21"/>
                <w:lang w:val="en-US"/>
              </w:rPr>
              <w:br/>
              <w:t>GET or POST /admin/rag/index</w:t>
            </w:r>
            <w:r>
              <w:rPr>
                <w:sz w:val="21"/>
                <w:lang w:val="en-US"/>
              </w:rPr>
              <w:br/>
              <w:t>GET /admin/rag/index-job</w:t>
            </w:r>
            <w:r>
              <w:rPr>
                <w:sz w:val="21"/>
                <w:lang w:val="en-US"/>
              </w:rPr>
              <w:br/>
              <w:t>GET /admin/rag/feedback</w:t>
            </w:r>
          </w:p>
        </w:tc>
        <w:tc>
          <w:tcPr>
            <w:tcW w:w="2268" w:type="dxa"/>
            <w:shd w:val="clear" w:color="auto" w:fill="FFFFFF"/>
            <w:tcMar>
              <w:top w:w="85" w:type="dxa"/>
              <w:left w:w="100" w:type="dxa"/>
              <w:bottom w:w="85" w:type="dxa"/>
              <w:right w:w="100" w:type="dxa"/>
            </w:tcMar>
            <w:vAlign w:val="center"/>
          </w:tcPr>
          <w:p w14:paraId="657267A2" w14:textId="77777777" w:rsidR="006D16CC" w:rsidRDefault="00FA3F53">
            <w:pPr>
              <w:spacing w:after="40" w:line="259" w:lineRule="auto"/>
              <w:jc w:val="left"/>
            </w:pPr>
            <w:r>
              <w:rPr>
                <w:sz w:val="21"/>
                <w:lang w:val="en-US"/>
              </w:rPr>
              <w:t>owner</w:t>
            </w:r>
          </w:p>
        </w:tc>
      </w:tr>
      <w:tr w:rsidR="006D16CC" w14:paraId="4D0E11DB" w14:textId="77777777">
        <w:trPr>
          <w:cantSplit/>
          <w:jc w:val="center"/>
        </w:trPr>
        <w:tc>
          <w:tcPr>
            <w:tcW w:w="1417" w:type="dxa"/>
            <w:shd w:val="clear" w:color="auto" w:fill="FFFFFF"/>
            <w:tcMar>
              <w:top w:w="85" w:type="dxa"/>
              <w:left w:w="100" w:type="dxa"/>
              <w:bottom w:w="85" w:type="dxa"/>
              <w:right w:w="100" w:type="dxa"/>
            </w:tcMar>
            <w:vAlign w:val="center"/>
          </w:tcPr>
          <w:p w14:paraId="75F8F525" w14:textId="77777777" w:rsidR="006D16CC" w:rsidRDefault="00FA3F53">
            <w:pPr>
              <w:spacing w:after="40" w:line="259" w:lineRule="auto"/>
              <w:jc w:val="left"/>
            </w:pPr>
            <w:r>
              <w:rPr>
                <w:sz w:val="21"/>
                <w:lang w:val="en-US"/>
              </w:rPr>
              <w:t>API health</w:t>
            </w:r>
          </w:p>
        </w:tc>
        <w:tc>
          <w:tcPr>
            <w:tcW w:w="5102" w:type="dxa"/>
            <w:shd w:val="clear" w:color="auto" w:fill="FFFFFF"/>
            <w:tcMar>
              <w:top w:w="85" w:type="dxa"/>
              <w:left w:w="100" w:type="dxa"/>
              <w:bottom w:w="85" w:type="dxa"/>
              <w:right w:w="100" w:type="dxa"/>
            </w:tcMar>
            <w:vAlign w:val="center"/>
          </w:tcPr>
          <w:p w14:paraId="6AE17244" w14:textId="77777777" w:rsidR="006D16CC" w:rsidRDefault="00FA3F53">
            <w:pPr>
              <w:spacing w:after="40" w:line="259" w:lineRule="auto"/>
              <w:jc w:val="left"/>
            </w:pPr>
            <w:r>
              <w:rPr>
                <w:sz w:val="21"/>
                <w:lang w:val="en-US"/>
              </w:rPr>
              <w:t>GET /health</w:t>
            </w:r>
          </w:p>
        </w:tc>
        <w:tc>
          <w:tcPr>
            <w:tcW w:w="2268" w:type="dxa"/>
            <w:shd w:val="clear" w:color="auto" w:fill="FFFFFF"/>
            <w:tcMar>
              <w:top w:w="85" w:type="dxa"/>
              <w:left w:w="100" w:type="dxa"/>
              <w:bottom w:w="85" w:type="dxa"/>
              <w:right w:w="100" w:type="dxa"/>
            </w:tcMar>
            <w:vAlign w:val="center"/>
          </w:tcPr>
          <w:p w14:paraId="65E99535" w14:textId="77777777" w:rsidR="006D16CC" w:rsidRDefault="00FA3F53">
            <w:pPr>
              <w:spacing w:after="40" w:line="259" w:lineRule="auto"/>
              <w:jc w:val="left"/>
            </w:pPr>
            <w:r>
              <w:rPr>
                <w:sz w:val="21"/>
                <w:lang w:val="en-US"/>
              </w:rPr>
              <w:t>Public</w:t>
            </w:r>
          </w:p>
        </w:tc>
      </w:tr>
    </w:tbl>
    <w:p w14:paraId="2FCFE536" w14:textId="77777777" w:rsidR="006D16CC" w:rsidRDefault="006D16CC">
      <w:pPr>
        <w:spacing w:after="0"/>
      </w:pPr>
    </w:p>
    <w:p w14:paraId="55991C9C" w14:textId="77777777" w:rsidR="006D16CC" w:rsidRDefault="00FA3F53">
      <w:pPr>
        <w:pStyle w:val="Heading3"/>
      </w:pPr>
      <w:r>
        <w:t>3.3.1 Service dependencies</w:t>
      </w:r>
    </w:p>
    <w:p w14:paraId="6DEB7E43" w14:textId="77777777" w:rsidR="006D16CC" w:rsidRDefault="00FA3F53">
      <w:r>
        <w:t>Gemini embedding-001 runs as a cloud embedding service with 1,024-dimensional, L2-normalized vectors. This frees local GPU memory for one chat model. The current chat profile uses Ollama qwen3:4b and an optional Groq fallback. Changing the chat model does not require rebuilding embeddings. Changing the embedding model or its transformation requires a compatible rebuild. The latest complete corpus contains 654 chunks. [M11, M15, T12]</w:t>
      </w:r>
    </w:p>
    <w:p w14:paraId="7E57B843" w14:textId="77777777" w:rsidR="006D16CC" w:rsidRDefault="00FA3F53">
      <w:r>
        <w:t>The backend restricts CORS to configured origins. AI keys, signing secrets, tokens and database credentials must not enter the frontend bundle or repository. Request IDs and safe dependency diagnostics help relate interface failures to backend stages without logging private prompt content.</w:t>
      </w:r>
    </w:p>
    <w:p w14:paraId="0644E026" w14:textId="77777777" w:rsidR="006D16CC" w:rsidRDefault="00FA3F53">
      <w:pPr>
        <w:pStyle w:val="Heading2"/>
      </w:pPr>
      <w:bookmarkStart w:id="17" w:name="_Toc243359059"/>
      <w:r>
        <w:t>3.4 Nonfunctional requirements</w:t>
      </w:r>
      <w:bookmarkEnd w:id="17"/>
    </w:p>
    <w:p w14:paraId="1B57C462" w14:textId="77777777" w:rsidR="006D16CC" w:rsidRDefault="00FA3F53">
      <w:pPr>
        <w:pStyle w:val="Caption"/>
        <w:keepNext/>
        <w:jc w:val="center"/>
      </w:pPr>
      <w:r>
        <w:t>Table 3.6  Nonfunctional requirements</w:t>
      </w:r>
    </w:p>
    <w:tbl>
      <w:tblPr>
        <w:tblStyle w:val="afff4"/>
        <w:tblW w:w="8788"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964"/>
        <w:gridCol w:w="4763"/>
        <w:gridCol w:w="3061"/>
      </w:tblGrid>
      <w:tr w:rsidR="006D16CC" w14:paraId="00D23E0E" w14:textId="77777777">
        <w:trPr>
          <w:cantSplit/>
          <w:tblHeader/>
          <w:jc w:val="center"/>
        </w:trPr>
        <w:tc>
          <w:tcPr>
            <w:tcW w:w="964" w:type="dxa"/>
            <w:shd w:val="clear" w:color="auto" w:fill="F0F0F0"/>
            <w:tcMar>
              <w:top w:w="85" w:type="dxa"/>
              <w:left w:w="100" w:type="dxa"/>
              <w:bottom w:w="85" w:type="dxa"/>
              <w:right w:w="100" w:type="dxa"/>
            </w:tcMar>
            <w:vAlign w:val="center"/>
          </w:tcPr>
          <w:p w14:paraId="1115AE62" w14:textId="77777777" w:rsidR="006D16CC" w:rsidRDefault="00FA3F53">
            <w:pPr>
              <w:keepNext/>
              <w:spacing w:after="40" w:line="259" w:lineRule="auto"/>
              <w:jc w:val="center"/>
            </w:pPr>
            <w:r>
              <w:rPr>
                <w:b/>
                <w:sz w:val="22"/>
                <w:lang w:val="en-US"/>
              </w:rPr>
              <w:t>ID</w:t>
            </w:r>
          </w:p>
        </w:tc>
        <w:tc>
          <w:tcPr>
            <w:tcW w:w="4762" w:type="dxa"/>
            <w:shd w:val="clear" w:color="auto" w:fill="F0F0F0"/>
            <w:tcMar>
              <w:top w:w="85" w:type="dxa"/>
              <w:left w:w="100" w:type="dxa"/>
              <w:bottom w:w="85" w:type="dxa"/>
              <w:right w:w="100" w:type="dxa"/>
            </w:tcMar>
            <w:vAlign w:val="center"/>
          </w:tcPr>
          <w:p w14:paraId="07CFA3B9" w14:textId="77777777" w:rsidR="006D16CC" w:rsidRDefault="00FA3F53">
            <w:pPr>
              <w:keepNext/>
              <w:spacing w:after="40" w:line="259" w:lineRule="auto"/>
              <w:jc w:val="center"/>
            </w:pPr>
            <w:r>
              <w:rPr>
                <w:b/>
                <w:sz w:val="22"/>
                <w:lang w:val="en-US"/>
              </w:rPr>
              <w:t>Requirement</w:t>
            </w:r>
          </w:p>
        </w:tc>
        <w:tc>
          <w:tcPr>
            <w:tcW w:w="3061" w:type="dxa"/>
            <w:shd w:val="clear" w:color="auto" w:fill="F0F0F0"/>
            <w:tcMar>
              <w:top w:w="85" w:type="dxa"/>
              <w:left w:w="100" w:type="dxa"/>
              <w:bottom w:w="85" w:type="dxa"/>
              <w:right w:w="100" w:type="dxa"/>
            </w:tcMar>
            <w:vAlign w:val="center"/>
          </w:tcPr>
          <w:p w14:paraId="43C89393" w14:textId="77777777" w:rsidR="006D16CC" w:rsidRDefault="00FA3F53">
            <w:pPr>
              <w:keepNext/>
              <w:spacing w:after="40" w:line="259" w:lineRule="auto"/>
              <w:jc w:val="center"/>
            </w:pPr>
            <w:r>
              <w:rPr>
                <w:b/>
                <w:sz w:val="22"/>
                <w:lang w:val="en-US"/>
              </w:rPr>
              <w:t>Validation evidence</w:t>
            </w:r>
          </w:p>
        </w:tc>
      </w:tr>
      <w:tr w:rsidR="006D16CC" w14:paraId="5A190D3E" w14:textId="77777777">
        <w:trPr>
          <w:cantSplit/>
          <w:jc w:val="center"/>
        </w:trPr>
        <w:tc>
          <w:tcPr>
            <w:tcW w:w="964" w:type="dxa"/>
            <w:shd w:val="clear" w:color="auto" w:fill="FFFFFF"/>
            <w:tcMar>
              <w:top w:w="85" w:type="dxa"/>
              <w:left w:w="100" w:type="dxa"/>
              <w:bottom w:w="85" w:type="dxa"/>
              <w:right w:w="100" w:type="dxa"/>
            </w:tcMar>
            <w:vAlign w:val="center"/>
          </w:tcPr>
          <w:p w14:paraId="1CA355C9" w14:textId="77777777" w:rsidR="006D16CC" w:rsidRDefault="00FA3F53">
            <w:pPr>
              <w:spacing w:after="40" w:line="259" w:lineRule="auto"/>
              <w:jc w:val="center"/>
            </w:pPr>
            <w:r>
              <w:rPr>
                <w:sz w:val="22"/>
                <w:lang w:val="en-US"/>
              </w:rPr>
              <w:t>NFR-01</w:t>
            </w:r>
          </w:p>
        </w:tc>
        <w:tc>
          <w:tcPr>
            <w:tcW w:w="4762" w:type="dxa"/>
            <w:shd w:val="clear" w:color="auto" w:fill="FFFFFF"/>
            <w:tcMar>
              <w:top w:w="85" w:type="dxa"/>
              <w:left w:w="100" w:type="dxa"/>
              <w:bottom w:w="85" w:type="dxa"/>
              <w:right w:w="100" w:type="dxa"/>
            </w:tcMar>
            <w:vAlign w:val="center"/>
          </w:tcPr>
          <w:p w14:paraId="411ECA6D" w14:textId="77777777" w:rsidR="006D16CC" w:rsidRDefault="00FA3F53">
            <w:pPr>
              <w:spacing w:after="40" w:line="259" w:lineRule="auto"/>
              <w:jc w:val="left"/>
            </w:pPr>
            <w:r>
              <w:rPr>
                <w:sz w:val="22"/>
                <w:lang w:val="en-US"/>
              </w:rPr>
              <w:t>Price integrity: preserve amount. Package conversion affects selection, not the stored amount or total rule.</w:t>
            </w:r>
          </w:p>
        </w:tc>
        <w:tc>
          <w:tcPr>
            <w:tcW w:w="3061" w:type="dxa"/>
            <w:shd w:val="clear" w:color="auto" w:fill="FFFFFF"/>
            <w:tcMar>
              <w:top w:w="85" w:type="dxa"/>
              <w:left w:w="100" w:type="dxa"/>
              <w:bottom w:w="85" w:type="dxa"/>
              <w:right w:w="100" w:type="dxa"/>
            </w:tcMar>
            <w:vAlign w:val="center"/>
          </w:tcPr>
          <w:p w14:paraId="554884BC" w14:textId="77777777" w:rsidR="006D16CC" w:rsidRDefault="00FA3F53">
            <w:pPr>
              <w:spacing w:after="40" w:line="259" w:lineRule="auto"/>
              <w:jc w:val="left"/>
            </w:pPr>
            <w:r>
              <w:rPr>
                <w:sz w:val="22"/>
                <w:lang w:val="en-US"/>
              </w:rPr>
              <w:t>Price selection, rendering, invoice and SQL regression tests.</w:t>
            </w:r>
          </w:p>
        </w:tc>
      </w:tr>
      <w:tr w:rsidR="006D16CC" w14:paraId="7373215D" w14:textId="77777777">
        <w:trPr>
          <w:cantSplit/>
          <w:jc w:val="center"/>
        </w:trPr>
        <w:tc>
          <w:tcPr>
            <w:tcW w:w="964" w:type="dxa"/>
            <w:shd w:val="clear" w:color="auto" w:fill="FFFFFF"/>
            <w:tcMar>
              <w:top w:w="85" w:type="dxa"/>
              <w:left w:w="100" w:type="dxa"/>
              <w:bottom w:w="85" w:type="dxa"/>
              <w:right w:w="100" w:type="dxa"/>
            </w:tcMar>
            <w:vAlign w:val="center"/>
          </w:tcPr>
          <w:p w14:paraId="0E1DE169" w14:textId="77777777" w:rsidR="006D16CC" w:rsidRDefault="00FA3F53">
            <w:pPr>
              <w:spacing w:after="40" w:line="259" w:lineRule="auto"/>
              <w:jc w:val="center"/>
            </w:pPr>
            <w:r>
              <w:rPr>
                <w:sz w:val="22"/>
                <w:lang w:val="en-US"/>
              </w:rPr>
              <w:lastRenderedPageBreak/>
              <w:t>NFR-02</w:t>
            </w:r>
          </w:p>
        </w:tc>
        <w:tc>
          <w:tcPr>
            <w:tcW w:w="4762" w:type="dxa"/>
            <w:shd w:val="clear" w:color="auto" w:fill="FFFFFF"/>
            <w:tcMar>
              <w:top w:w="85" w:type="dxa"/>
              <w:left w:w="100" w:type="dxa"/>
              <w:bottom w:w="85" w:type="dxa"/>
              <w:right w:w="100" w:type="dxa"/>
            </w:tcMar>
            <w:vAlign w:val="center"/>
          </w:tcPr>
          <w:p w14:paraId="2B5D437A" w14:textId="77777777" w:rsidR="006D16CC" w:rsidRDefault="00FA3F53">
            <w:pPr>
              <w:spacing w:after="40" w:line="259" w:lineRule="auto"/>
              <w:jc w:val="left"/>
            </w:pPr>
            <w:r>
              <w:rPr>
                <w:sz w:val="22"/>
                <w:lang w:val="en-US"/>
              </w:rPr>
              <w:t>Access control: enforce API roles and database RLS. Public users cannot read dealer prices or private data.</w:t>
            </w:r>
          </w:p>
        </w:tc>
        <w:tc>
          <w:tcPr>
            <w:tcW w:w="3061" w:type="dxa"/>
            <w:shd w:val="clear" w:color="auto" w:fill="FFFFFF"/>
            <w:tcMar>
              <w:top w:w="85" w:type="dxa"/>
              <w:left w:w="100" w:type="dxa"/>
              <w:bottom w:w="85" w:type="dxa"/>
              <w:right w:w="100" w:type="dxa"/>
            </w:tcMar>
            <w:vAlign w:val="center"/>
          </w:tcPr>
          <w:p w14:paraId="33F259FD" w14:textId="77777777" w:rsidR="006D16CC" w:rsidRDefault="00FA3F53">
            <w:pPr>
              <w:spacing w:after="40" w:line="259" w:lineRule="auto"/>
              <w:jc w:val="left"/>
            </w:pPr>
            <w:r>
              <w:rPr>
                <w:sz w:val="22"/>
                <w:lang w:val="en-US"/>
              </w:rPr>
              <w:t>Authentication, public RPC and database permission tests.</w:t>
            </w:r>
          </w:p>
        </w:tc>
      </w:tr>
      <w:tr w:rsidR="006D16CC" w14:paraId="10C7ECC7" w14:textId="77777777">
        <w:trPr>
          <w:cantSplit/>
          <w:jc w:val="center"/>
        </w:trPr>
        <w:tc>
          <w:tcPr>
            <w:tcW w:w="964" w:type="dxa"/>
            <w:shd w:val="clear" w:color="auto" w:fill="FFFFFF"/>
            <w:tcMar>
              <w:top w:w="85" w:type="dxa"/>
              <w:left w:w="100" w:type="dxa"/>
              <w:bottom w:w="85" w:type="dxa"/>
              <w:right w:w="100" w:type="dxa"/>
            </w:tcMar>
            <w:vAlign w:val="center"/>
          </w:tcPr>
          <w:p w14:paraId="22D3E08D" w14:textId="77777777" w:rsidR="006D16CC" w:rsidRDefault="00FA3F53">
            <w:pPr>
              <w:spacing w:after="40" w:line="259" w:lineRule="auto"/>
              <w:jc w:val="center"/>
            </w:pPr>
            <w:r>
              <w:rPr>
                <w:sz w:val="22"/>
                <w:lang w:val="en-US"/>
              </w:rPr>
              <w:t>NFR-03</w:t>
            </w:r>
          </w:p>
        </w:tc>
        <w:tc>
          <w:tcPr>
            <w:tcW w:w="4762" w:type="dxa"/>
            <w:shd w:val="clear" w:color="auto" w:fill="FFFFFF"/>
            <w:tcMar>
              <w:top w:w="85" w:type="dxa"/>
              <w:left w:w="100" w:type="dxa"/>
              <w:bottom w:w="85" w:type="dxa"/>
              <w:right w:w="100" w:type="dxa"/>
            </w:tcMar>
            <w:vAlign w:val="center"/>
          </w:tcPr>
          <w:p w14:paraId="355A4D20" w14:textId="77777777" w:rsidR="006D16CC" w:rsidRDefault="00FA3F53">
            <w:pPr>
              <w:spacing w:after="40" w:line="259" w:lineRule="auto"/>
              <w:jc w:val="left"/>
            </w:pPr>
            <w:r>
              <w:rPr>
                <w:sz w:val="22"/>
                <w:lang w:val="en-US"/>
              </w:rPr>
              <w:t>Grounding: use eligible verified knowledge and validate model schema and evidence identifiers.</w:t>
            </w:r>
          </w:p>
        </w:tc>
        <w:tc>
          <w:tcPr>
            <w:tcW w:w="3061" w:type="dxa"/>
            <w:shd w:val="clear" w:color="auto" w:fill="FFFFFF"/>
            <w:tcMar>
              <w:top w:w="85" w:type="dxa"/>
              <w:left w:w="100" w:type="dxa"/>
              <w:bottom w:w="85" w:type="dxa"/>
              <w:right w:w="100" w:type="dxa"/>
            </w:tcMar>
            <w:vAlign w:val="center"/>
          </w:tcPr>
          <w:p w14:paraId="644D9E89" w14:textId="77777777" w:rsidR="006D16CC" w:rsidRDefault="00FA3F53">
            <w:pPr>
              <w:spacing w:after="40" w:line="259" w:lineRule="auto"/>
              <w:jc w:val="left"/>
            </w:pPr>
            <w:r>
              <w:rPr>
                <w:sz w:val="22"/>
                <w:lang w:val="en-US"/>
              </w:rPr>
              <w:t>Retrieval, evidence, price ownership and citation tests.</w:t>
            </w:r>
          </w:p>
        </w:tc>
      </w:tr>
      <w:tr w:rsidR="006D16CC" w14:paraId="6DDF5014" w14:textId="77777777">
        <w:trPr>
          <w:cantSplit/>
          <w:jc w:val="center"/>
        </w:trPr>
        <w:tc>
          <w:tcPr>
            <w:tcW w:w="964" w:type="dxa"/>
            <w:shd w:val="clear" w:color="auto" w:fill="FFFFFF"/>
            <w:tcMar>
              <w:top w:w="85" w:type="dxa"/>
              <w:left w:w="100" w:type="dxa"/>
              <w:bottom w:w="85" w:type="dxa"/>
              <w:right w:w="100" w:type="dxa"/>
            </w:tcMar>
            <w:vAlign w:val="center"/>
          </w:tcPr>
          <w:p w14:paraId="60D33D32" w14:textId="77777777" w:rsidR="006D16CC" w:rsidRDefault="00FA3F53">
            <w:pPr>
              <w:spacing w:after="40" w:line="259" w:lineRule="auto"/>
              <w:jc w:val="center"/>
            </w:pPr>
            <w:r>
              <w:rPr>
                <w:sz w:val="22"/>
                <w:lang w:val="en-US"/>
              </w:rPr>
              <w:t>NFR-04</w:t>
            </w:r>
          </w:p>
        </w:tc>
        <w:tc>
          <w:tcPr>
            <w:tcW w:w="4762" w:type="dxa"/>
            <w:shd w:val="clear" w:color="auto" w:fill="FFFFFF"/>
            <w:tcMar>
              <w:top w:w="85" w:type="dxa"/>
              <w:left w:w="100" w:type="dxa"/>
              <w:bottom w:w="85" w:type="dxa"/>
              <w:right w:w="100" w:type="dxa"/>
            </w:tcMar>
            <w:vAlign w:val="center"/>
          </w:tcPr>
          <w:p w14:paraId="22DF9C21" w14:textId="77777777" w:rsidR="006D16CC" w:rsidRDefault="00FA3F53">
            <w:pPr>
              <w:spacing w:after="40" w:line="259" w:lineRule="auto"/>
              <w:jc w:val="left"/>
            </w:pPr>
            <w:r>
              <w:rPr>
                <w:sz w:val="22"/>
                <w:lang w:val="en-US"/>
              </w:rPr>
              <w:t>Concurrency: price updates and undo require expectedVersion; conflicts do not overwrite newer data.</w:t>
            </w:r>
          </w:p>
        </w:tc>
        <w:tc>
          <w:tcPr>
            <w:tcW w:w="3061" w:type="dxa"/>
            <w:shd w:val="clear" w:color="auto" w:fill="FFFFFF"/>
            <w:tcMar>
              <w:top w:w="85" w:type="dxa"/>
              <w:left w:w="100" w:type="dxa"/>
              <w:bottom w:w="85" w:type="dxa"/>
              <w:right w:w="100" w:type="dxa"/>
            </w:tcMar>
            <w:vAlign w:val="center"/>
          </w:tcPr>
          <w:p w14:paraId="77756637" w14:textId="77777777" w:rsidR="006D16CC" w:rsidRDefault="00FA3F53">
            <w:pPr>
              <w:spacing w:after="40" w:line="259" w:lineRule="auto"/>
              <w:jc w:val="left"/>
            </w:pPr>
            <w:r>
              <w:rPr>
                <w:sz w:val="22"/>
                <w:lang w:val="en-US"/>
              </w:rPr>
              <w:t>Price service/repository and RPC tests.</w:t>
            </w:r>
          </w:p>
        </w:tc>
      </w:tr>
      <w:tr w:rsidR="006D16CC" w14:paraId="7AE6E359" w14:textId="77777777">
        <w:trPr>
          <w:cantSplit/>
          <w:jc w:val="center"/>
        </w:trPr>
        <w:tc>
          <w:tcPr>
            <w:tcW w:w="964" w:type="dxa"/>
            <w:shd w:val="clear" w:color="auto" w:fill="FFFFFF"/>
            <w:tcMar>
              <w:top w:w="85" w:type="dxa"/>
              <w:left w:w="100" w:type="dxa"/>
              <w:bottom w:w="85" w:type="dxa"/>
              <w:right w:w="100" w:type="dxa"/>
            </w:tcMar>
            <w:vAlign w:val="center"/>
          </w:tcPr>
          <w:p w14:paraId="2B0FF219" w14:textId="77777777" w:rsidR="006D16CC" w:rsidRDefault="00FA3F53">
            <w:pPr>
              <w:spacing w:after="40" w:line="259" w:lineRule="auto"/>
              <w:jc w:val="center"/>
            </w:pPr>
            <w:r>
              <w:rPr>
                <w:sz w:val="22"/>
                <w:lang w:val="en-US"/>
              </w:rPr>
              <w:t>NFR-05</w:t>
            </w:r>
          </w:p>
        </w:tc>
        <w:tc>
          <w:tcPr>
            <w:tcW w:w="4762" w:type="dxa"/>
            <w:shd w:val="clear" w:color="auto" w:fill="FFFFFF"/>
            <w:tcMar>
              <w:top w:w="85" w:type="dxa"/>
              <w:left w:w="100" w:type="dxa"/>
              <w:bottom w:w="85" w:type="dxa"/>
              <w:right w:w="100" w:type="dxa"/>
            </w:tcMar>
            <w:vAlign w:val="center"/>
          </w:tcPr>
          <w:p w14:paraId="1DC7730A" w14:textId="77777777" w:rsidR="006D16CC" w:rsidRDefault="00FA3F53">
            <w:pPr>
              <w:spacing w:after="40" w:line="259" w:lineRule="auto"/>
              <w:jc w:val="left"/>
            </w:pPr>
            <w:r>
              <w:rPr>
                <w:sz w:val="22"/>
                <w:lang w:val="en-US"/>
              </w:rPr>
              <w:t>Safe retries: the same idempotency key returns the original receipt without resetting order status.</w:t>
            </w:r>
          </w:p>
        </w:tc>
        <w:tc>
          <w:tcPr>
            <w:tcW w:w="3061" w:type="dxa"/>
            <w:shd w:val="clear" w:color="auto" w:fill="FFFFFF"/>
            <w:tcMar>
              <w:top w:w="85" w:type="dxa"/>
              <w:left w:w="100" w:type="dxa"/>
              <w:bottom w:w="85" w:type="dxa"/>
              <w:right w:w="100" w:type="dxa"/>
            </w:tcMar>
            <w:vAlign w:val="center"/>
          </w:tcPr>
          <w:p w14:paraId="079504D4" w14:textId="77777777" w:rsidR="006D16CC" w:rsidRDefault="00FA3F53">
            <w:pPr>
              <w:spacing w:after="40" w:line="259" w:lineRule="auto"/>
              <w:jc w:val="left"/>
            </w:pPr>
            <w:r>
              <w:rPr>
                <w:sz w:val="22"/>
                <w:lang w:val="en-US"/>
              </w:rPr>
              <w:t>Order receipt regression and browser scenarios.</w:t>
            </w:r>
          </w:p>
        </w:tc>
      </w:tr>
      <w:tr w:rsidR="006D16CC" w14:paraId="561B708C" w14:textId="77777777">
        <w:trPr>
          <w:cantSplit/>
          <w:jc w:val="center"/>
        </w:trPr>
        <w:tc>
          <w:tcPr>
            <w:tcW w:w="964" w:type="dxa"/>
            <w:shd w:val="clear" w:color="auto" w:fill="FFFFFF"/>
            <w:tcMar>
              <w:top w:w="85" w:type="dxa"/>
              <w:left w:w="100" w:type="dxa"/>
              <w:bottom w:w="85" w:type="dxa"/>
              <w:right w:w="100" w:type="dxa"/>
            </w:tcMar>
            <w:vAlign w:val="center"/>
          </w:tcPr>
          <w:p w14:paraId="06ACBF3A" w14:textId="77777777" w:rsidR="006D16CC" w:rsidRDefault="00FA3F53">
            <w:pPr>
              <w:spacing w:after="40" w:line="259" w:lineRule="auto"/>
              <w:jc w:val="center"/>
            </w:pPr>
            <w:r>
              <w:rPr>
                <w:sz w:val="22"/>
                <w:lang w:val="en-US"/>
              </w:rPr>
              <w:t>NFR-06</w:t>
            </w:r>
          </w:p>
        </w:tc>
        <w:tc>
          <w:tcPr>
            <w:tcW w:w="4762" w:type="dxa"/>
            <w:shd w:val="clear" w:color="auto" w:fill="FFFFFF"/>
            <w:tcMar>
              <w:top w:w="85" w:type="dxa"/>
              <w:left w:w="100" w:type="dxa"/>
              <w:bottom w:w="85" w:type="dxa"/>
              <w:right w:w="100" w:type="dxa"/>
            </w:tcMar>
            <w:vAlign w:val="center"/>
          </w:tcPr>
          <w:p w14:paraId="2C30CB25" w14:textId="77777777" w:rsidR="006D16CC" w:rsidRDefault="00FA3F53">
            <w:pPr>
              <w:spacing w:after="40" w:line="259" w:lineRule="auto"/>
              <w:jc w:val="left"/>
            </w:pPr>
            <w:r>
              <w:rPr>
                <w:sz w:val="22"/>
                <w:lang w:val="en-US"/>
              </w:rPr>
              <w:t>Availability: attempt one configured cloud fallback for eligible chat failures. Distinguish provider errors from no-match answers.</w:t>
            </w:r>
          </w:p>
        </w:tc>
        <w:tc>
          <w:tcPr>
            <w:tcW w:w="3061" w:type="dxa"/>
            <w:shd w:val="clear" w:color="auto" w:fill="FFFFFF"/>
            <w:tcMar>
              <w:top w:w="85" w:type="dxa"/>
              <w:left w:w="100" w:type="dxa"/>
              <w:bottom w:w="85" w:type="dxa"/>
              <w:right w:w="100" w:type="dxa"/>
            </w:tcMar>
            <w:vAlign w:val="center"/>
          </w:tcPr>
          <w:p w14:paraId="66EE1152" w14:textId="77777777" w:rsidR="006D16CC" w:rsidRDefault="00FA3F53">
            <w:pPr>
              <w:spacing w:after="40" w:line="259" w:lineRule="auto"/>
              <w:jc w:val="left"/>
            </w:pPr>
            <w:r>
              <w:rPr>
                <w:sz w:val="22"/>
                <w:lang w:val="en-US"/>
              </w:rPr>
              <w:t>Provider routing, failure diagnostics and offline tests.</w:t>
            </w:r>
          </w:p>
        </w:tc>
      </w:tr>
      <w:tr w:rsidR="006D16CC" w14:paraId="6E5B2C33" w14:textId="77777777">
        <w:trPr>
          <w:cantSplit/>
          <w:jc w:val="center"/>
        </w:trPr>
        <w:tc>
          <w:tcPr>
            <w:tcW w:w="964" w:type="dxa"/>
            <w:shd w:val="clear" w:color="auto" w:fill="FFFFFF"/>
            <w:tcMar>
              <w:top w:w="85" w:type="dxa"/>
              <w:left w:w="100" w:type="dxa"/>
              <w:bottom w:w="85" w:type="dxa"/>
              <w:right w:w="100" w:type="dxa"/>
            </w:tcMar>
            <w:vAlign w:val="center"/>
          </w:tcPr>
          <w:p w14:paraId="75B98B10" w14:textId="77777777" w:rsidR="006D16CC" w:rsidRDefault="00FA3F53">
            <w:pPr>
              <w:spacing w:after="40" w:line="259" w:lineRule="auto"/>
              <w:jc w:val="center"/>
            </w:pPr>
            <w:r>
              <w:rPr>
                <w:sz w:val="22"/>
                <w:lang w:val="en-US"/>
              </w:rPr>
              <w:t>NFR-07</w:t>
            </w:r>
          </w:p>
        </w:tc>
        <w:tc>
          <w:tcPr>
            <w:tcW w:w="4762" w:type="dxa"/>
            <w:shd w:val="clear" w:color="auto" w:fill="FFFFFF"/>
            <w:tcMar>
              <w:top w:w="85" w:type="dxa"/>
              <w:left w:w="100" w:type="dxa"/>
              <w:bottom w:w="85" w:type="dxa"/>
              <w:right w:w="100" w:type="dxa"/>
            </w:tcMar>
            <w:vAlign w:val="center"/>
          </w:tcPr>
          <w:p w14:paraId="6A18EDB4" w14:textId="77777777" w:rsidR="006D16CC" w:rsidRDefault="00FA3F53">
            <w:pPr>
              <w:spacing w:after="40" w:line="259" w:lineRule="auto"/>
              <w:jc w:val="left"/>
            </w:pPr>
            <w:r>
              <w:rPr>
                <w:sz w:val="22"/>
                <w:lang w:val="en-US"/>
              </w:rPr>
              <w:t>Observability: include request IDs and safe dependency-stage diagnostics; show index progress and published chunks.</w:t>
            </w:r>
          </w:p>
        </w:tc>
        <w:tc>
          <w:tcPr>
            <w:tcW w:w="3061" w:type="dxa"/>
            <w:shd w:val="clear" w:color="auto" w:fill="FFFFFF"/>
            <w:tcMar>
              <w:top w:w="85" w:type="dxa"/>
              <w:left w:w="100" w:type="dxa"/>
              <w:bottom w:w="85" w:type="dxa"/>
              <w:right w:w="100" w:type="dxa"/>
            </w:tcMar>
            <w:vAlign w:val="center"/>
          </w:tcPr>
          <w:p w14:paraId="59640D32" w14:textId="77777777" w:rsidR="006D16CC" w:rsidRDefault="00FA3F53">
            <w:pPr>
              <w:spacing w:after="40" w:line="259" w:lineRule="auto"/>
              <w:jc w:val="left"/>
            </w:pPr>
            <w:r>
              <w:rPr>
                <w:sz w:val="22"/>
                <w:lang w:val="en-US"/>
              </w:rPr>
              <w:t>Error middleware, health, index status and worker tests.</w:t>
            </w:r>
          </w:p>
        </w:tc>
      </w:tr>
      <w:tr w:rsidR="006D16CC" w14:paraId="697C6459" w14:textId="77777777">
        <w:trPr>
          <w:cantSplit/>
          <w:jc w:val="center"/>
        </w:trPr>
        <w:tc>
          <w:tcPr>
            <w:tcW w:w="964" w:type="dxa"/>
            <w:shd w:val="clear" w:color="auto" w:fill="FFFFFF"/>
            <w:tcMar>
              <w:top w:w="85" w:type="dxa"/>
              <w:left w:w="100" w:type="dxa"/>
              <w:bottom w:w="85" w:type="dxa"/>
              <w:right w:w="100" w:type="dxa"/>
            </w:tcMar>
            <w:vAlign w:val="center"/>
          </w:tcPr>
          <w:p w14:paraId="3ABB9617" w14:textId="77777777" w:rsidR="006D16CC" w:rsidRDefault="00FA3F53">
            <w:pPr>
              <w:spacing w:after="40" w:line="259" w:lineRule="auto"/>
              <w:jc w:val="center"/>
            </w:pPr>
            <w:r>
              <w:rPr>
                <w:sz w:val="22"/>
                <w:lang w:val="en-US"/>
              </w:rPr>
              <w:t>NFR-08</w:t>
            </w:r>
          </w:p>
        </w:tc>
        <w:tc>
          <w:tcPr>
            <w:tcW w:w="4762" w:type="dxa"/>
            <w:shd w:val="clear" w:color="auto" w:fill="FFFFFF"/>
            <w:tcMar>
              <w:top w:w="85" w:type="dxa"/>
              <w:left w:w="100" w:type="dxa"/>
              <w:bottom w:w="85" w:type="dxa"/>
              <w:right w:w="100" w:type="dxa"/>
            </w:tcMar>
            <w:vAlign w:val="center"/>
          </w:tcPr>
          <w:p w14:paraId="4979CA0B" w14:textId="77777777" w:rsidR="006D16CC" w:rsidRDefault="00FA3F53">
            <w:pPr>
              <w:spacing w:after="40" w:line="259" w:lineRule="auto"/>
              <w:jc w:val="left"/>
            </w:pPr>
            <w:r>
              <w:rPr>
                <w:sz w:val="22"/>
                <w:lang w:val="en-US"/>
              </w:rPr>
              <w:t>Maintainability: version migrations, generate API contracts, and pass lint, type checks, unit tests and builds.</w:t>
            </w:r>
          </w:p>
        </w:tc>
        <w:tc>
          <w:tcPr>
            <w:tcW w:w="3061" w:type="dxa"/>
            <w:shd w:val="clear" w:color="auto" w:fill="FFFFFF"/>
            <w:tcMar>
              <w:top w:w="85" w:type="dxa"/>
              <w:left w:w="100" w:type="dxa"/>
              <w:bottom w:w="85" w:type="dxa"/>
              <w:right w:w="100" w:type="dxa"/>
            </w:tcMar>
            <w:vAlign w:val="center"/>
          </w:tcPr>
          <w:p w14:paraId="6048F218" w14:textId="77777777" w:rsidR="006D16CC" w:rsidRDefault="00FA3F53">
            <w:pPr>
              <w:spacing w:after="40" w:line="259" w:lineRule="auto"/>
              <w:jc w:val="left"/>
            </w:pPr>
            <w:r>
              <w:rPr>
                <w:sz w:val="22"/>
                <w:lang w:val="en-US"/>
              </w:rPr>
              <w:t>npm scripts, OpenAPI consistency and test suites.</w:t>
            </w:r>
          </w:p>
        </w:tc>
      </w:tr>
    </w:tbl>
    <w:p w14:paraId="64229E2B" w14:textId="77777777" w:rsidR="006D16CC" w:rsidRDefault="006D16CC">
      <w:pPr>
        <w:spacing w:after="0"/>
      </w:pPr>
    </w:p>
    <w:p w14:paraId="1F1AD0C8" w14:textId="77777777" w:rsidR="006D16CC" w:rsidRDefault="00FA3F53">
      <w:pPr>
        <w:pStyle w:val="Heading3"/>
      </w:pPr>
      <w:r>
        <w:t>3.4.1 Public endpoint resource limits</w:t>
      </w:r>
    </w:p>
    <w:p w14:paraId="62C8577B" w14:textId="77777777" w:rsidR="006D16CC" w:rsidRDefault="00FA3F53">
      <w:r>
        <w:t>The public RAG route limits an IP to five questions per minute; public feedback is limited to ten submissions per hour. Public order creation allows five attempts per ten minutes. These counters are currently held in API process memory and therefore do not establish a cluster-wide limit across multiple deployed instances. [M10]</w:t>
      </w:r>
    </w:p>
    <w:p w14:paraId="3AD0E6D2" w14:textId="77777777" w:rsidR="006D16CC" w:rsidRDefault="00FA3F53">
      <w:pPr>
        <w:pStyle w:val="Heading2"/>
      </w:pPr>
      <w:bookmarkStart w:id="18" w:name="_Toc243359060"/>
      <w:r>
        <w:t>3.5 Testing and validation</w:t>
      </w:r>
      <w:bookmarkEnd w:id="18"/>
    </w:p>
    <w:p w14:paraId="7B33D7A8" w14:textId="77777777" w:rsidR="006D16CC" w:rsidRDefault="00FA3F53">
      <w:pPr>
        <w:pStyle w:val="Heading3"/>
      </w:pPr>
      <w:r>
        <w:t>3.5.1 Validation layers</w:t>
      </w:r>
    </w:p>
    <w:p w14:paraId="0EE55247" w14:textId="77777777" w:rsidR="006D16CC" w:rsidRDefault="00FA3F53">
      <w:r>
        <w:t>The repository uses Vitest for frontend and backend logic, Playwright for browser behavior and SQL regression scripts for database permissions and consistency. Mocked API tests verify interface behavior and contracts but do not prove that a migration or RLS policy has been applied successfully to a live Supabase project. [T1, T4, T5]</w:t>
      </w:r>
    </w:p>
    <w:p w14:paraId="0E922638" w14:textId="77777777" w:rsidR="006D16CC" w:rsidRDefault="00FA3F53">
      <w:pPr>
        <w:pStyle w:val="Caption"/>
        <w:keepNext/>
        <w:jc w:val="center"/>
      </w:pPr>
      <w:r>
        <w:lastRenderedPageBreak/>
        <w:t>Table 3.7  Validation scenarios</w:t>
      </w:r>
    </w:p>
    <w:tbl>
      <w:tblPr>
        <w:tblStyle w:val="afff4"/>
        <w:tblW w:w="8788"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907"/>
        <w:gridCol w:w="3402"/>
        <w:gridCol w:w="4479"/>
      </w:tblGrid>
      <w:tr w:rsidR="006D16CC" w14:paraId="499BC162" w14:textId="77777777">
        <w:trPr>
          <w:cantSplit/>
          <w:tblHeader/>
          <w:jc w:val="center"/>
        </w:trPr>
        <w:tc>
          <w:tcPr>
            <w:tcW w:w="907" w:type="dxa"/>
            <w:shd w:val="clear" w:color="auto" w:fill="F0F0F0"/>
            <w:tcMar>
              <w:top w:w="85" w:type="dxa"/>
              <w:left w:w="100" w:type="dxa"/>
              <w:bottom w:w="85" w:type="dxa"/>
              <w:right w:w="100" w:type="dxa"/>
            </w:tcMar>
            <w:vAlign w:val="center"/>
          </w:tcPr>
          <w:p w14:paraId="17D0DD35" w14:textId="77777777" w:rsidR="006D16CC" w:rsidRDefault="00FA3F53">
            <w:pPr>
              <w:keepNext/>
              <w:spacing w:after="40" w:line="259" w:lineRule="auto"/>
              <w:jc w:val="center"/>
            </w:pPr>
            <w:r>
              <w:rPr>
                <w:b/>
                <w:sz w:val="21"/>
                <w:lang w:val="en-US"/>
              </w:rPr>
              <w:t>ID</w:t>
            </w:r>
          </w:p>
        </w:tc>
        <w:tc>
          <w:tcPr>
            <w:tcW w:w="3402" w:type="dxa"/>
            <w:shd w:val="clear" w:color="auto" w:fill="F0F0F0"/>
            <w:tcMar>
              <w:top w:w="85" w:type="dxa"/>
              <w:left w:w="100" w:type="dxa"/>
              <w:bottom w:w="85" w:type="dxa"/>
              <w:right w:w="100" w:type="dxa"/>
            </w:tcMar>
            <w:vAlign w:val="center"/>
          </w:tcPr>
          <w:p w14:paraId="42C2E9D5" w14:textId="77777777" w:rsidR="006D16CC" w:rsidRDefault="00FA3F53">
            <w:pPr>
              <w:keepNext/>
              <w:spacing w:after="40" w:line="259" w:lineRule="auto"/>
              <w:jc w:val="center"/>
            </w:pPr>
            <w:r>
              <w:rPr>
                <w:b/>
                <w:sz w:val="21"/>
                <w:lang w:val="en-US"/>
              </w:rPr>
              <w:t>Scenario</w:t>
            </w:r>
          </w:p>
        </w:tc>
        <w:tc>
          <w:tcPr>
            <w:tcW w:w="4479" w:type="dxa"/>
            <w:shd w:val="clear" w:color="auto" w:fill="F0F0F0"/>
            <w:tcMar>
              <w:top w:w="85" w:type="dxa"/>
              <w:left w:w="100" w:type="dxa"/>
              <w:bottom w:w="85" w:type="dxa"/>
              <w:right w:w="100" w:type="dxa"/>
            </w:tcMar>
            <w:vAlign w:val="center"/>
          </w:tcPr>
          <w:p w14:paraId="4A917754" w14:textId="77777777" w:rsidR="006D16CC" w:rsidRDefault="00FA3F53">
            <w:pPr>
              <w:keepNext/>
              <w:spacing w:after="40" w:line="259" w:lineRule="auto"/>
              <w:jc w:val="center"/>
            </w:pPr>
            <w:r>
              <w:rPr>
                <w:b/>
                <w:sz w:val="21"/>
                <w:lang w:val="en-US"/>
              </w:rPr>
              <w:t>Expected check</w:t>
            </w:r>
          </w:p>
        </w:tc>
      </w:tr>
      <w:tr w:rsidR="006D16CC" w14:paraId="17F70759" w14:textId="77777777">
        <w:trPr>
          <w:cantSplit/>
          <w:jc w:val="center"/>
        </w:trPr>
        <w:tc>
          <w:tcPr>
            <w:tcW w:w="907" w:type="dxa"/>
            <w:shd w:val="clear" w:color="auto" w:fill="FFFFFF"/>
            <w:tcMar>
              <w:top w:w="85" w:type="dxa"/>
              <w:left w:w="100" w:type="dxa"/>
              <w:bottom w:w="85" w:type="dxa"/>
              <w:right w:w="100" w:type="dxa"/>
            </w:tcMar>
            <w:vAlign w:val="center"/>
          </w:tcPr>
          <w:p w14:paraId="7756ADB5" w14:textId="77777777" w:rsidR="006D16CC" w:rsidRDefault="00FA3F53">
            <w:pPr>
              <w:spacing w:after="40" w:line="259" w:lineRule="auto"/>
              <w:jc w:val="center"/>
            </w:pPr>
            <w:r>
              <w:rPr>
                <w:sz w:val="21"/>
                <w:lang w:val="en-US"/>
              </w:rPr>
              <w:t>TC-01</w:t>
            </w:r>
          </w:p>
        </w:tc>
        <w:tc>
          <w:tcPr>
            <w:tcW w:w="3402" w:type="dxa"/>
            <w:shd w:val="clear" w:color="auto" w:fill="FFFFFF"/>
            <w:tcMar>
              <w:top w:w="85" w:type="dxa"/>
              <w:left w:w="100" w:type="dxa"/>
              <w:bottom w:w="85" w:type="dxa"/>
              <w:right w:w="100" w:type="dxa"/>
            </w:tcMar>
            <w:vAlign w:val="center"/>
          </w:tcPr>
          <w:p w14:paraId="5352E22D" w14:textId="77777777" w:rsidR="006D16CC" w:rsidRDefault="00FA3F53">
            <w:pPr>
              <w:spacing w:after="40" w:line="259" w:lineRule="auto"/>
              <w:jc w:val="left"/>
            </w:pPr>
            <w:r>
              <w:rPr>
                <w:sz w:val="21"/>
                <w:lang w:val="en-US"/>
              </w:rPr>
              <w:t>Ask the price of a specific anchor without selecting a pack.</w:t>
            </w:r>
          </w:p>
        </w:tc>
        <w:tc>
          <w:tcPr>
            <w:tcW w:w="4479" w:type="dxa"/>
            <w:shd w:val="clear" w:color="auto" w:fill="FFFFFF"/>
            <w:tcMar>
              <w:top w:w="85" w:type="dxa"/>
              <w:left w:w="100" w:type="dxa"/>
              <w:bottom w:w="85" w:type="dxa"/>
              <w:right w:w="100" w:type="dxa"/>
            </w:tcMar>
            <w:vAlign w:val="center"/>
          </w:tcPr>
          <w:p w14:paraId="2DBBC811" w14:textId="77777777" w:rsidR="006D16CC" w:rsidRDefault="00FA3F53">
            <w:pPr>
              <w:spacing w:after="40" w:line="259" w:lineRule="auto"/>
              <w:jc w:val="left"/>
            </w:pPr>
            <w:r>
              <w:rPr>
                <w:sz w:val="21"/>
                <w:lang w:val="en-US"/>
              </w:rPr>
              <w:t>Identify the variant; show applicable retail/wholesale packages and SQL prices with sources.</w:t>
            </w:r>
          </w:p>
        </w:tc>
      </w:tr>
      <w:tr w:rsidR="006D16CC" w14:paraId="6C3F7C1F" w14:textId="77777777">
        <w:trPr>
          <w:cantSplit/>
          <w:jc w:val="center"/>
        </w:trPr>
        <w:tc>
          <w:tcPr>
            <w:tcW w:w="907" w:type="dxa"/>
            <w:shd w:val="clear" w:color="auto" w:fill="FFFFFF"/>
            <w:tcMar>
              <w:top w:w="85" w:type="dxa"/>
              <w:left w:w="100" w:type="dxa"/>
              <w:bottom w:w="85" w:type="dxa"/>
              <w:right w:w="100" w:type="dxa"/>
            </w:tcMar>
            <w:vAlign w:val="center"/>
          </w:tcPr>
          <w:p w14:paraId="7AE1ACA2" w14:textId="77777777" w:rsidR="006D16CC" w:rsidRDefault="00FA3F53">
            <w:pPr>
              <w:spacing w:after="40" w:line="259" w:lineRule="auto"/>
              <w:jc w:val="center"/>
            </w:pPr>
            <w:r>
              <w:rPr>
                <w:sz w:val="21"/>
                <w:lang w:val="en-US"/>
              </w:rPr>
              <w:t>TC-02</w:t>
            </w:r>
          </w:p>
        </w:tc>
        <w:tc>
          <w:tcPr>
            <w:tcW w:w="3402" w:type="dxa"/>
            <w:shd w:val="clear" w:color="auto" w:fill="FFFFFF"/>
            <w:tcMar>
              <w:top w:w="85" w:type="dxa"/>
              <w:left w:w="100" w:type="dxa"/>
              <w:bottom w:w="85" w:type="dxa"/>
              <w:right w:w="100" w:type="dxa"/>
            </w:tcMar>
            <w:vAlign w:val="center"/>
          </w:tcPr>
          <w:p w14:paraId="3EA8B1BF" w14:textId="77777777" w:rsidR="006D16CC" w:rsidRDefault="00FA3F53">
            <w:pPr>
              <w:spacing w:after="40" w:line="259" w:lineRule="auto"/>
              <w:jc w:val="left"/>
            </w:pPr>
            <w:r>
              <w:rPr>
                <w:sz w:val="21"/>
                <w:lang w:val="en-US"/>
              </w:rPr>
              <w:t>Ask specifically for retail or wholesale pricing.</w:t>
            </w:r>
          </w:p>
        </w:tc>
        <w:tc>
          <w:tcPr>
            <w:tcW w:w="4479" w:type="dxa"/>
            <w:shd w:val="clear" w:color="auto" w:fill="FFFFFF"/>
            <w:tcMar>
              <w:top w:w="85" w:type="dxa"/>
              <w:left w:w="100" w:type="dxa"/>
              <w:bottom w:w="85" w:type="dxa"/>
              <w:right w:w="100" w:type="dxa"/>
            </w:tcMar>
            <w:vAlign w:val="center"/>
          </w:tcPr>
          <w:p w14:paraId="68B7BFA1" w14:textId="77777777" w:rsidR="006D16CC" w:rsidRDefault="00FA3F53">
            <w:pPr>
              <w:spacing w:after="40" w:line="259" w:lineRule="auto"/>
              <w:jc w:val="left"/>
            </w:pPr>
            <w:r>
              <w:rPr>
                <w:sz w:val="21"/>
                <w:lang w:val="en-US"/>
              </w:rPr>
              <w:t>Select the correct tier and unchanged amount; never divide by the number of units per pack.</w:t>
            </w:r>
          </w:p>
        </w:tc>
      </w:tr>
      <w:tr w:rsidR="006D16CC" w14:paraId="459C7AD3" w14:textId="77777777">
        <w:trPr>
          <w:cantSplit/>
          <w:jc w:val="center"/>
        </w:trPr>
        <w:tc>
          <w:tcPr>
            <w:tcW w:w="907" w:type="dxa"/>
            <w:shd w:val="clear" w:color="auto" w:fill="FFFFFF"/>
            <w:tcMar>
              <w:top w:w="85" w:type="dxa"/>
              <w:left w:w="100" w:type="dxa"/>
              <w:bottom w:w="85" w:type="dxa"/>
              <w:right w:w="100" w:type="dxa"/>
            </w:tcMar>
            <w:vAlign w:val="center"/>
          </w:tcPr>
          <w:p w14:paraId="5A899C09" w14:textId="77777777" w:rsidR="006D16CC" w:rsidRDefault="00FA3F53">
            <w:pPr>
              <w:spacing w:after="40" w:line="259" w:lineRule="auto"/>
              <w:jc w:val="center"/>
            </w:pPr>
            <w:r>
              <w:rPr>
                <w:sz w:val="21"/>
                <w:lang w:val="en-US"/>
              </w:rPr>
              <w:t>TC-03</w:t>
            </w:r>
          </w:p>
        </w:tc>
        <w:tc>
          <w:tcPr>
            <w:tcW w:w="3402" w:type="dxa"/>
            <w:shd w:val="clear" w:color="auto" w:fill="FFFFFF"/>
            <w:tcMar>
              <w:top w:w="85" w:type="dxa"/>
              <w:left w:w="100" w:type="dxa"/>
              <w:bottom w:w="85" w:type="dxa"/>
              <w:right w:w="100" w:type="dxa"/>
            </w:tcMar>
            <w:vAlign w:val="center"/>
          </w:tcPr>
          <w:p w14:paraId="6C33D8F6" w14:textId="77777777" w:rsidR="006D16CC" w:rsidRDefault="00FA3F53">
            <w:pPr>
              <w:spacing w:after="40" w:line="259" w:lineRule="auto"/>
              <w:jc w:val="left"/>
            </w:pPr>
            <w:r>
              <w:rPr>
                <w:sz w:val="21"/>
                <w:lang w:val="en-US"/>
              </w:rPr>
              <w:t>Ask for a pack of 10 using unaccented text or alternative size notation.</w:t>
            </w:r>
          </w:p>
        </w:tc>
        <w:tc>
          <w:tcPr>
            <w:tcW w:w="4479" w:type="dxa"/>
            <w:shd w:val="clear" w:color="auto" w:fill="FFFFFF"/>
            <w:tcMar>
              <w:top w:w="85" w:type="dxa"/>
              <w:left w:w="100" w:type="dxa"/>
              <w:bottom w:w="85" w:type="dxa"/>
              <w:right w:w="100" w:type="dxa"/>
            </w:tcMar>
            <w:vAlign w:val="center"/>
          </w:tcPr>
          <w:p w14:paraId="1C175173" w14:textId="77777777" w:rsidR="006D16CC" w:rsidRDefault="00FA3F53">
            <w:pPr>
              <w:spacing w:after="40" w:line="259" w:lineRule="auto"/>
              <w:jc w:val="left"/>
            </w:pPr>
            <w:r>
              <w:rPr>
                <w:sz w:val="21"/>
                <w:lang w:val="en-US"/>
              </w:rPr>
              <w:t>Interpret the supported notation and match package quantity and unit.</w:t>
            </w:r>
          </w:p>
        </w:tc>
      </w:tr>
      <w:tr w:rsidR="006D16CC" w14:paraId="2F110551" w14:textId="77777777">
        <w:trPr>
          <w:cantSplit/>
          <w:jc w:val="center"/>
        </w:trPr>
        <w:tc>
          <w:tcPr>
            <w:tcW w:w="907" w:type="dxa"/>
            <w:shd w:val="clear" w:color="auto" w:fill="FFFFFF"/>
            <w:tcMar>
              <w:top w:w="85" w:type="dxa"/>
              <w:left w:w="100" w:type="dxa"/>
              <w:bottom w:w="85" w:type="dxa"/>
              <w:right w:w="100" w:type="dxa"/>
            </w:tcMar>
            <w:vAlign w:val="center"/>
          </w:tcPr>
          <w:p w14:paraId="1F20C686" w14:textId="77777777" w:rsidR="006D16CC" w:rsidRDefault="00FA3F53">
            <w:pPr>
              <w:spacing w:after="40" w:line="259" w:lineRule="auto"/>
              <w:jc w:val="center"/>
            </w:pPr>
            <w:r>
              <w:rPr>
                <w:sz w:val="21"/>
                <w:lang w:val="en-US"/>
              </w:rPr>
              <w:t>TC-04</w:t>
            </w:r>
          </w:p>
        </w:tc>
        <w:tc>
          <w:tcPr>
            <w:tcW w:w="3402" w:type="dxa"/>
            <w:shd w:val="clear" w:color="auto" w:fill="FFFFFF"/>
            <w:tcMar>
              <w:top w:w="85" w:type="dxa"/>
              <w:left w:w="100" w:type="dxa"/>
              <w:bottom w:w="85" w:type="dxa"/>
              <w:right w:w="100" w:type="dxa"/>
            </w:tcMar>
            <w:vAlign w:val="center"/>
          </w:tcPr>
          <w:p w14:paraId="476CBC4D" w14:textId="77777777" w:rsidR="006D16CC" w:rsidRDefault="00FA3F53">
            <w:pPr>
              <w:spacing w:after="40" w:line="259" w:lineRule="auto"/>
              <w:jc w:val="left"/>
            </w:pPr>
            <w:r>
              <w:rPr>
                <w:sz w:val="21"/>
                <w:lang w:val="en-US"/>
              </w:rPr>
              <w:t>Ask about bolt specifications such as 1F5 or 1T2.</w:t>
            </w:r>
          </w:p>
        </w:tc>
        <w:tc>
          <w:tcPr>
            <w:tcW w:w="4479" w:type="dxa"/>
            <w:shd w:val="clear" w:color="auto" w:fill="FFFFFF"/>
            <w:tcMar>
              <w:top w:w="85" w:type="dxa"/>
              <w:left w:w="100" w:type="dxa"/>
              <w:bottom w:w="85" w:type="dxa"/>
              <w:right w:w="100" w:type="dxa"/>
            </w:tcMar>
            <w:vAlign w:val="center"/>
          </w:tcPr>
          <w:p w14:paraId="3180A399" w14:textId="77777777" w:rsidR="006D16CC" w:rsidRDefault="00FA3F53">
            <w:pPr>
              <w:spacing w:after="40" w:line="259" w:lineRule="auto"/>
              <w:jc w:val="left"/>
            </w:pPr>
            <w:r>
              <w:rPr>
                <w:sz w:val="21"/>
                <w:lang w:val="en-US"/>
              </w:rPr>
              <w:t>Find the correct variant and retain its original specification and documented interpretation.</w:t>
            </w:r>
          </w:p>
        </w:tc>
      </w:tr>
      <w:tr w:rsidR="006D16CC" w14:paraId="68DEDED1" w14:textId="77777777">
        <w:trPr>
          <w:cantSplit/>
          <w:jc w:val="center"/>
        </w:trPr>
        <w:tc>
          <w:tcPr>
            <w:tcW w:w="907" w:type="dxa"/>
            <w:shd w:val="clear" w:color="auto" w:fill="FFFFFF"/>
            <w:tcMar>
              <w:top w:w="85" w:type="dxa"/>
              <w:left w:w="100" w:type="dxa"/>
              <w:bottom w:w="85" w:type="dxa"/>
              <w:right w:w="100" w:type="dxa"/>
            </w:tcMar>
            <w:vAlign w:val="center"/>
          </w:tcPr>
          <w:p w14:paraId="3B05BB02" w14:textId="77777777" w:rsidR="006D16CC" w:rsidRDefault="00FA3F53">
            <w:pPr>
              <w:spacing w:after="40" w:line="259" w:lineRule="auto"/>
              <w:jc w:val="center"/>
            </w:pPr>
            <w:r>
              <w:rPr>
                <w:sz w:val="21"/>
                <w:lang w:val="en-US"/>
              </w:rPr>
              <w:t>TC-05</w:t>
            </w:r>
          </w:p>
        </w:tc>
        <w:tc>
          <w:tcPr>
            <w:tcW w:w="3402" w:type="dxa"/>
            <w:shd w:val="clear" w:color="auto" w:fill="FFFFFF"/>
            <w:tcMar>
              <w:top w:w="85" w:type="dxa"/>
              <w:left w:w="100" w:type="dxa"/>
              <w:bottom w:w="85" w:type="dxa"/>
              <w:right w:w="100" w:type="dxa"/>
            </w:tcMar>
            <w:vAlign w:val="center"/>
          </w:tcPr>
          <w:p w14:paraId="65E4199C" w14:textId="77777777" w:rsidR="006D16CC" w:rsidRDefault="00FA3F53">
            <w:pPr>
              <w:spacing w:after="40" w:line="259" w:lineRule="auto"/>
              <w:jc w:val="left"/>
            </w:pPr>
            <w:r>
              <w:rPr>
                <w:sz w:val="21"/>
                <w:lang w:val="en-US"/>
              </w:rPr>
              <w:t>Ask for a specification absent from the catalog.</w:t>
            </w:r>
          </w:p>
        </w:tc>
        <w:tc>
          <w:tcPr>
            <w:tcW w:w="4479" w:type="dxa"/>
            <w:shd w:val="clear" w:color="auto" w:fill="FFFFFF"/>
            <w:tcMar>
              <w:top w:w="85" w:type="dxa"/>
              <w:left w:w="100" w:type="dxa"/>
              <w:bottom w:w="85" w:type="dxa"/>
              <w:right w:w="100" w:type="dxa"/>
            </w:tcMar>
            <w:vAlign w:val="center"/>
          </w:tcPr>
          <w:p w14:paraId="7AB7665C" w14:textId="77777777" w:rsidR="006D16CC" w:rsidRDefault="00FA3F53">
            <w:pPr>
              <w:spacing w:after="40" w:line="259" w:lineRule="auto"/>
              <w:jc w:val="left"/>
            </w:pPr>
            <w:r>
              <w:rPr>
                <w:sz w:val="21"/>
                <w:lang w:val="en-US"/>
              </w:rPr>
              <w:t>Return missing-evidence or clarification status without fabricating an item, price or source.</w:t>
            </w:r>
          </w:p>
        </w:tc>
      </w:tr>
      <w:tr w:rsidR="006D16CC" w14:paraId="2AA0CBF3" w14:textId="77777777">
        <w:trPr>
          <w:cantSplit/>
          <w:jc w:val="center"/>
        </w:trPr>
        <w:tc>
          <w:tcPr>
            <w:tcW w:w="907" w:type="dxa"/>
            <w:shd w:val="clear" w:color="auto" w:fill="FFFFFF"/>
            <w:tcMar>
              <w:top w:w="85" w:type="dxa"/>
              <w:left w:w="100" w:type="dxa"/>
              <w:bottom w:w="85" w:type="dxa"/>
              <w:right w:w="100" w:type="dxa"/>
            </w:tcMar>
            <w:vAlign w:val="center"/>
          </w:tcPr>
          <w:p w14:paraId="4916DA75" w14:textId="77777777" w:rsidR="006D16CC" w:rsidRDefault="00FA3F53">
            <w:pPr>
              <w:spacing w:after="40" w:line="259" w:lineRule="auto"/>
              <w:jc w:val="center"/>
            </w:pPr>
            <w:r>
              <w:rPr>
                <w:sz w:val="21"/>
                <w:lang w:val="en-US"/>
              </w:rPr>
              <w:t>TC-06</w:t>
            </w:r>
          </w:p>
        </w:tc>
        <w:tc>
          <w:tcPr>
            <w:tcW w:w="3402" w:type="dxa"/>
            <w:shd w:val="clear" w:color="auto" w:fill="FFFFFF"/>
            <w:tcMar>
              <w:top w:w="85" w:type="dxa"/>
              <w:left w:w="100" w:type="dxa"/>
              <w:bottom w:w="85" w:type="dxa"/>
              <w:right w:w="100" w:type="dxa"/>
            </w:tcMar>
            <w:vAlign w:val="center"/>
          </w:tcPr>
          <w:p w14:paraId="0CC78EE0" w14:textId="77777777" w:rsidR="006D16CC" w:rsidRDefault="00FA3F53">
            <w:pPr>
              <w:spacing w:after="40" w:line="259" w:lineRule="auto"/>
              <w:jc w:val="left"/>
            </w:pPr>
            <w:r>
              <w:rPr>
                <w:sz w:val="21"/>
                <w:lang w:val="en-US"/>
              </w:rPr>
              <w:t>Provide unverified chunks or unknown evidence identifiers.</w:t>
            </w:r>
          </w:p>
        </w:tc>
        <w:tc>
          <w:tcPr>
            <w:tcW w:w="4479" w:type="dxa"/>
            <w:shd w:val="clear" w:color="auto" w:fill="FFFFFF"/>
            <w:tcMar>
              <w:top w:w="85" w:type="dxa"/>
              <w:left w:w="100" w:type="dxa"/>
              <w:bottom w:w="85" w:type="dxa"/>
              <w:right w:w="100" w:type="dxa"/>
            </w:tcMar>
            <w:vAlign w:val="center"/>
          </w:tcPr>
          <w:p w14:paraId="5EC0EF14" w14:textId="77777777" w:rsidR="006D16CC" w:rsidRDefault="00FA3F53">
            <w:pPr>
              <w:spacing w:after="40" w:line="259" w:lineRule="auto"/>
              <w:jc w:val="left"/>
            </w:pPr>
            <w:r>
              <w:rPr>
                <w:sz w:val="21"/>
                <w:lang w:val="en-US"/>
              </w:rPr>
              <w:t>Exclude invalid evidence or reject unsupported model output.</w:t>
            </w:r>
          </w:p>
        </w:tc>
      </w:tr>
      <w:tr w:rsidR="006D16CC" w14:paraId="2CAAF962" w14:textId="77777777">
        <w:trPr>
          <w:cantSplit/>
          <w:jc w:val="center"/>
        </w:trPr>
        <w:tc>
          <w:tcPr>
            <w:tcW w:w="907" w:type="dxa"/>
            <w:shd w:val="clear" w:color="auto" w:fill="FFFFFF"/>
            <w:tcMar>
              <w:top w:w="85" w:type="dxa"/>
              <w:left w:w="100" w:type="dxa"/>
              <w:bottom w:w="85" w:type="dxa"/>
              <w:right w:w="100" w:type="dxa"/>
            </w:tcMar>
            <w:vAlign w:val="center"/>
          </w:tcPr>
          <w:p w14:paraId="75BD0284" w14:textId="77777777" w:rsidR="006D16CC" w:rsidRDefault="00FA3F53">
            <w:pPr>
              <w:spacing w:after="40" w:line="259" w:lineRule="auto"/>
              <w:jc w:val="center"/>
            </w:pPr>
            <w:r>
              <w:rPr>
                <w:sz w:val="21"/>
                <w:lang w:val="en-US"/>
              </w:rPr>
              <w:t>TC-07</w:t>
            </w:r>
          </w:p>
        </w:tc>
        <w:tc>
          <w:tcPr>
            <w:tcW w:w="3402" w:type="dxa"/>
            <w:shd w:val="clear" w:color="auto" w:fill="FFFFFF"/>
            <w:tcMar>
              <w:top w:w="85" w:type="dxa"/>
              <w:left w:w="100" w:type="dxa"/>
              <w:bottom w:w="85" w:type="dxa"/>
              <w:right w:w="100" w:type="dxa"/>
            </w:tcMar>
            <w:vAlign w:val="center"/>
          </w:tcPr>
          <w:p w14:paraId="6F16689A" w14:textId="77777777" w:rsidR="006D16CC" w:rsidRDefault="00FA3F53">
            <w:pPr>
              <w:spacing w:after="40" w:line="259" w:lineRule="auto"/>
              <w:jc w:val="left"/>
            </w:pPr>
            <w:r>
              <w:rPr>
                <w:sz w:val="21"/>
                <w:lang w:val="en-US"/>
              </w:rPr>
              <w:t>Primary chat fails with quota, 5xx, timeout or network error.</w:t>
            </w:r>
          </w:p>
        </w:tc>
        <w:tc>
          <w:tcPr>
            <w:tcW w:w="4479" w:type="dxa"/>
            <w:shd w:val="clear" w:color="auto" w:fill="FFFFFF"/>
            <w:tcMar>
              <w:top w:w="85" w:type="dxa"/>
              <w:left w:w="100" w:type="dxa"/>
              <w:bottom w:w="85" w:type="dxa"/>
              <w:right w:w="100" w:type="dxa"/>
            </w:tcMar>
            <w:vAlign w:val="center"/>
          </w:tcPr>
          <w:p w14:paraId="49B7D674" w14:textId="77777777" w:rsidR="006D16CC" w:rsidRDefault="00FA3F53">
            <w:pPr>
              <w:spacing w:after="40" w:line="259" w:lineRule="auto"/>
              <w:jc w:val="left"/>
            </w:pPr>
            <w:r>
              <w:rPr>
                <w:sz w:val="21"/>
                <w:lang w:val="en-US"/>
              </w:rPr>
              <w:t>Attempt the configured cloud fallback once with its own credentials and unchanged evidence scope; fail clearly if unavailable.</w:t>
            </w:r>
          </w:p>
        </w:tc>
      </w:tr>
      <w:tr w:rsidR="006D16CC" w14:paraId="7257A6A9" w14:textId="77777777">
        <w:trPr>
          <w:cantSplit/>
          <w:jc w:val="center"/>
        </w:trPr>
        <w:tc>
          <w:tcPr>
            <w:tcW w:w="907" w:type="dxa"/>
            <w:shd w:val="clear" w:color="auto" w:fill="FFFFFF"/>
            <w:tcMar>
              <w:top w:w="85" w:type="dxa"/>
              <w:left w:w="100" w:type="dxa"/>
              <w:bottom w:w="85" w:type="dxa"/>
              <w:right w:w="100" w:type="dxa"/>
            </w:tcMar>
            <w:vAlign w:val="center"/>
          </w:tcPr>
          <w:p w14:paraId="362DE4E4" w14:textId="77777777" w:rsidR="006D16CC" w:rsidRDefault="00FA3F53">
            <w:pPr>
              <w:spacing w:after="40" w:line="259" w:lineRule="auto"/>
              <w:jc w:val="center"/>
            </w:pPr>
            <w:r>
              <w:rPr>
                <w:sz w:val="21"/>
                <w:lang w:val="en-US"/>
              </w:rPr>
              <w:t>TC-08</w:t>
            </w:r>
          </w:p>
        </w:tc>
        <w:tc>
          <w:tcPr>
            <w:tcW w:w="3402" w:type="dxa"/>
            <w:shd w:val="clear" w:color="auto" w:fill="FFFFFF"/>
            <w:tcMar>
              <w:top w:w="85" w:type="dxa"/>
              <w:left w:w="100" w:type="dxa"/>
              <w:bottom w:w="85" w:type="dxa"/>
              <w:right w:w="100" w:type="dxa"/>
            </w:tcMar>
            <w:vAlign w:val="center"/>
          </w:tcPr>
          <w:p w14:paraId="19B2D2D3" w14:textId="77777777" w:rsidR="006D16CC" w:rsidRDefault="00FA3F53">
            <w:pPr>
              <w:spacing w:after="40" w:line="259" w:lineRule="auto"/>
              <w:jc w:val="left"/>
            </w:pPr>
            <w:r>
              <w:rPr>
                <w:sz w:val="21"/>
                <w:lang w:val="en-US"/>
              </w:rPr>
              <w:t>Write a stale price version or use a viewer account.</w:t>
            </w:r>
          </w:p>
        </w:tc>
        <w:tc>
          <w:tcPr>
            <w:tcW w:w="4479" w:type="dxa"/>
            <w:shd w:val="clear" w:color="auto" w:fill="FFFFFF"/>
            <w:tcMar>
              <w:top w:w="85" w:type="dxa"/>
              <w:left w:w="100" w:type="dxa"/>
              <w:bottom w:w="85" w:type="dxa"/>
              <w:right w:w="100" w:type="dxa"/>
            </w:tcMar>
            <w:vAlign w:val="center"/>
          </w:tcPr>
          <w:p w14:paraId="7C4EB3E1" w14:textId="77777777" w:rsidR="006D16CC" w:rsidRDefault="00FA3F53">
            <w:pPr>
              <w:spacing w:after="40" w:line="259" w:lineRule="auto"/>
              <w:jc w:val="left"/>
            </w:pPr>
            <w:r>
              <w:rPr>
                <w:sz w:val="21"/>
                <w:lang w:val="en-US"/>
              </w:rPr>
              <w:t>Reject conflicts or unauthorized writes and preserve price/history consistency.</w:t>
            </w:r>
          </w:p>
        </w:tc>
      </w:tr>
      <w:tr w:rsidR="006D16CC" w14:paraId="446C4F24" w14:textId="77777777">
        <w:trPr>
          <w:cantSplit/>
          <w:jc w:val="center"/>
        </w:trPr>
        <w:tc>
          <w:tcPr>
            <w:tcW w:w="907" w:type="dxa"/>
            <w:shd w:val="clear" w:color="auto" w:fill="FFFFFF"/>
            <w:tcMar>
              <w:top w:w="85" w:type="dxa"/>
              <w:left w:w="100" w:type="dxa"/>
              <w:bottom w:w="85" w:type="dxa"/>
              <w:right w:w="100" w:type="dxa"/>
            </w:tcMar>
            <w:vAlign w:val="center"/>
          </w:tcPr>
          <w:p w14:paraId="27A19F33" w14:textId="77777777" w:rsidR="006D16CC" w:rsidRDefault="00FA3F53">
            <w:pPr>
              <w:spacing w:after="40" w:line="259" w:lineRule="auto"/>
              <w:jc w:val="center"/>
            </w:pPr>
            <w:r>
              <w:rPr>
                <w:sz w:val="21"/>
                <w:lang w:val="en-US"/>
              </w:rPr>
              <w:t>TC-09</w:t>
            </w:r>
          </w:p>
        </w:tc>
        <w:tc>
          <w:tcPr>
            <w:tcW w:w="3402" w:type="dxa"/>
            <w:shd w:val="clear" w:color="auto" w:fill="FFFFFF"/>
            <w:tcMar>
              <w:top w:w="85" w:type="dxa"/>
              <w:left w:w="100" w:type="dxa"/>
              <w:bottom w:w="85" w:type="dxa"/>
              <w:right w:w="100" w:type="dxa"/>
            </w:tcMar>
            <w:vAlign w:val="center"/>
          </w:tcPr>
          <w:p w14:paraId="7E654077" w14:textId="77777777" w:rsidR="006D16CC" w:rsidRDefault="00FA3F53">
            <w:pPr>
              <w:spacing w:after="40" w:line="259" w:lineRule="auto"/>
              <w:jc w:val="left"/>
            </w:pPr>
            <w:r>
              <w:rPr>
                <w:sz w:val="21"/>
                <w:lang w:val="en-US"/>
              </w:rPr>
              <w:t>Retry an order after its processing state changes.</w:t>
            </w:r>
          </w:p>
        </w:tc>
        <w:tc>
          <w:tcPr>
            <w:tcW w:w="4479" w:type="dxa"/>
            <w:shd w:val="clear" w:color="auto" w:fill="FFFFFF"/>
            <w:tcMar>
              <w:top w:w="85" w:type="dxa"/>
              <w:left w:w="100" w:type="dxa"/>
              <w:bottom w:w="85" w:type="dxa"/>
              <w:right w:w="100" w:type="dxa"/>
            </w:tcMar>
            <w:vAlign w:val="center"/>
          </w:tcPr>
          <w:p w14:paraId="0D670660" w14:textId="77777777" w:rsidR="006D16CC" w:rsidRDefault="00FA3F53">
            <w:pPr>
              <w:spacing w:after="40" w:line="259" w:lineRule="auto"/>
              <w:jc w:val="left"/>
            </w:pPr>
            <w:r>
              <w:rPr>
                <w:sz w:val="21"/>
                <w:lang w:val="en-US"/>
              </w:rPr>
              <w:t>Return the initial creation receipt without creating another order or resetting status.</w:t>
            </w:r>
          </w:p>
        </w:tc>
      </w:tr>
      <w:tr w:rsidR="006D16CC" w14:paraId="6EF1774F" w14:textId="77777777">
        <w:trPr>
          <w:cantSplit/>
          <w:jc w:val="center"/>
        </w:trPr>
        <w:tc>
          <w:tcPr>
            <w:tcW w:w="907" w:type="dxa"/>
            <w:shd w:val="clear" w:color="auto" w:fill="FFFFFF"/>
            <w:tcMar>
              <w:top w:w="85" w:type="dxa"/>
              <w:left w:w="100" w:type="dxa"/>
              <w:bottom w:w="85" w:type="dxa"/>
              <w:right w:w="100" w:type="dxa"/>
            </w:tcMar>
            <w:vAlign w:val="center"/>
          </w:tcPr>
          <w:p w14:paraId="0A24EFBF" w14:textId="77777777" w:rsidR="006D16CC" w:rsidRDefault="00FA3F53">
            <w:pPr>
              <w:spacing w:after="40" w:line="259" w:lineRule="auto"/>
              <w:jc w:val="center"/>
            </w:pPr>
            <w:r>
              <w:rPr>
                <w:sz w:val="21"/>
                <w:lang w:val="en-US"/>
              </w:rPr>
              <w:t>TC-10</w:t>
            </w:r>
          </w:p>
        </w:tc>
        <w:tc>
          <w:tcPr>
            <w:tcW w:w="3402" w:type="dxa"/>
            <w:shd w:val="clear" w:color="auto" w:fill="FFFFFF"/>
            <w:tcMar>
              <w:top w:w="85" w:type="dxa"/>
              <w:left w:w="100" w:type="dxa"/>
              <w:bottom w:w="85" w:type="dxa"/>
              <w:right w:w="100" w:type="dxa"/>
            </w:tcMar>
            <w:vAlign w:val="center"/>
          </w:tcPr>
          <w:p w14:paraId="460E39CB" w14:textId="77777777" w:rsidR="006D16CC" w:rsidRDefault="00FA3F53">
            <w:pPr>
              <w:spacing w:after="40" w:line="259" w:lineRule="auto"/>
              <w:jc w:val="left"/>
            </w:pPr>
            <w:r>
              <w:rPr>
                <w:sz w:val="21"/>
                <w:lang w:val="en-US"/>
              </w:rPr>
              <w:t>Access orders as owner, editor, viewer or anonymous user.</w:t>
            </w:r>
          </w:p>
        </w:tc>
        <w:tc>
          <w:tcPr>
            <w:tcW w:w="4479" w:type="dxa"/>
            <w:shd w:val="clear" w:color="auto" w:fill="FFFFFF"/>
            <w:tcMar>
              <w:top w:w="85" w:type="dxa"/>
              <w:left w:w="100" w:type="dxa"/>
              <w:bottom w:w="85" w:type="dxa"/>
              <w:right w:w="100" w:type="dxa"/>
            </w:tcMar>
            <w:vAlign w:val="center"/>
          </w:tcPr>
          <w:p w14:paraId="2ACBFE8F" w14:textId="77777777" w:rsidR="006D16CC" w:rsidRDefault="00FA3F53">
            <w:pPr>
              <w:spacing w:after="40" w:line="259" w:lineRule="auto"/>
              <w:jc w:val="left"/>
            </w:pPr>
            <w:r>
              <w:rPr>
                <w:sz w:val="21"/>
                <w:lang w:val="en-US"/>
              </w:rPr>
              <w:t>Only authorized owner/editor users may read and process the protected order data.</w:t>
            </w:r>
          </w:p>
        </w:tc>
      </w:tr>
      <w:tr w:rsidR="006D16CC" w14:paraId="09E5C7B3" w14:textId="77777777">
        <w:trPr>
          <w:cantSplit/>
          <w:jc w:val="center"/>
        </w:trPr>
        <w:tc>
          <w:tcPr>
            <w:tcW w:w="907" w:type="dxa"/>
            <w:shd w:val="clear" w:color="auto" w:fill="FFFFFF"/>
            <w:tcMar>
              <w:top w:w="85" w:type="dxa"/>
              <w:left w:w="100" w:type="dxa"/>
              <w:bottom w:w="85" w:type="dxa"/>
              <w:right w:w="100" w:type="dxa"/>
            </w:tcMar>
            <w:vAlign w:val="center"/>
          </w:tcPr>
          <w:p w14:paraId="407AF6DA" w14:textId="77777777" w:rsidR="006D16CC" w:rsidRDefault="00FA3F53">
            <w:pPr>
              <w:spacing w:after="40" w:line="259" w:lineRule="auto"/>
              <w:jc w:val="center"/>
            </w:pPr>
            <w:r>
              <w:rPr>
                <w:sz w:val="21"/>
                <w:lang w:val="en-US"/>
              </w:rPr>
              <w:t>TC-11</w:t>
            </w:r>
          </w:p>
        </w:tc>
        <w:tc>
          <w:tcPr>
            <w:tcW w:w="3402" w:type="dxa"/>
            <w:shd w:val="clear" w:color="auto" w:fill="FFFFFF"/>
            <w:tcMar>
              <w:top w:w="85" w:type="dxa"/>
              <w:left w:w="100" w:type="dxa"/>
              <w:bottom w:w="85" w:type="dxa"/>
              <w:right w:w="100" w:type="dxa"/>
            </w:tcMar>
            <w:vAlign w:val="center"/>
          </w:tcPr>
          <w:p w14:paraId="485CEB6D" w14:textId="77777777" w:rsidR="006D16CC" w:rsidRDefault="00FA3F53">
            <w:pPr>
              <w:spacing w:after="40" w:line="259" w:lineRule="auto"/>
              <w:jc w:val="left"/>
            </w:pPr>
            <w:r>
              <w:rPr>
                <w:sz w:val="21"/>
                <w:lang w:val="en-US"/>
              </w:rPr>
              <w:t>Edit catalog knowledge while indexing is in progress.</w:t>
            </w:r>
          </w:p>
        </w:tc>
        <w:tc>
          <w:tcPr>
            <w:tcW w:w="4479" w:type="dxa"/>
            <w:shd w:val="clear" w:color="auto" w:fill="FFFFFF"/>
            <w:tcMar>
              <w:top w:w="85" w:type="dxa"/>
              <w:left w:w="100" w:type="dxa"/>
              <w:bottom w:w="85" w:type="dxa"/>
              <w:right w:w="100" w:type="dxa"/>
            </w:tcMar>
            <w:vAlign w:val="center"/>
          </w:tcPr>
          <w:p w14:paraId="2FC09375" w14:textId="77777777" w:rsidR="006D16CC" w:rsidRDefault="00FA3F53">
            <w:pPr>
              <w:spacing w:after="40" w:line="259" w:lineRule="auto"/>
              <w:jc w:val="left"/>
            </w:pPr>
            <w:r>
              <w:rPr>
                <w:sz w:val="21"/>
                <w:lang w:val="en-US"/>
              </w:rPr>
              <w:t>Publish only a complete generation and retain newer queued revisions.</w:t>
            </w:r>
          </w:p>
        </w:tc>
      </w:tr>
      <w:tr w:rsidR="006D16CC" w14:paraId="2E1D956D" w14:textId="77777777">
        <w:trPr>
          <w:cantSplit/>
          <w:jc w:val="center"/>
        </w:trPr>
        <w:tc>
          <w:tcPr>
            <w:tcW w:w="907" w:type="dxa"/>
            <w:shd w:val="clear" w:color="auto" w:fill="FFFFFF"/>
            <w:tcMar>
              <w:top w:w="85" w:type="dxa"/>
              <w:left w:w="100" w:type="dxa"/>
              <w:bottom w:w="85" w:type="dxa"/>
              <w:right w:w="100" w:type="dxa"/>
            </w:tcMar>
            <w:vAlign w:val="center"/>
          </w:tcPr>
          <w:p w14:paraId="4F2AC97C" w14:textId="77777777" w:rsidR="006D16CC" w:rsidRDefault="00FA3F53">
            <w:pPr>
              <w:spacing w:after="40" w:line="259" w:lineRule="auto"/>
              <w:jc w:val="center"/>
            </w:pPr>
            <w:r>
              <w:rPr>
                <w:sz w:val="21"/>
                <w:lang w:val="en-US"/>
              </w:rPr>
              <w:t>TC-12</w:t>
            </w:r>
          </w:p>
        </w:tc>
        <w:tc>
          <w:tcPr>
            <w:tcW w:w="3402" w:type="dxa"/>
            <w:shd w:val="clear" w:color="auto" w:fill="FFFFFF"/>
            <w:tcMar>
              <w:top w:w="85" w:type="dxa"/>
              <w:left w:w="100" w:type="dxa"/>
              <w:bottom w:w="85" w:type="dxa"/>
              <w:right w:w="100" w:type="dxa"/>
            </w:tcMar>
            <w:vAlign w:val="center"/>
          </w:tcPr>
          <w:p w14:paraId="37808160" w14:textId="77777777" w:rsidR="006D16CC" w:rsidRDefault="00FA3F53">
            <w:pPr>
              <w:spacing w:after="40" w:line="259" w:lineRule="auto"/>
              <w:jc w:val="left"/>
            </w:pPr>
            <w:r>
              <w:rPr>
                <w:sz w:val="21"/>
                <w:lang w:val="en-US"/>
              </w:rPr>
              <w:t>Lose connectivity after saving a snapshot.</w:t>
            </w:r>
          </w:p>
        </w:tc>
        <w:tc>
          <w:tcPr>
            <w:tcW w:w="4479" w:type="dxa"/>
            <w:shd w:val="clear" w:color="auto" w:fill="FFFFFF"/>
            <w:tcMar>
              <w:top w:w="85" w:type="dxa"/>
              <w:left w:w="100" w:type="dxa"/>
              <w:bottom w:w="85" w:type="dxa"/>
              <w:right w:w="100" w:type="dxa"/>
            </w:tcMar>
            <w:vAlign w:val="center"/>
          </w:tcPr>
          <w:p w14:paraId="57F005DB" w14:textId="77777777" w:rsidR="006D16CC" w:rsidRDefault="00FA3F53">
            <w:pPr>
              <w:spacing w:after="40" w:line="259" w:lineRule="auto"/>
              <w:jc w:val="left"/>
            </w:pPr>
            <w:r>
              <w:rPr>
                <w:sz w:val="21"/>
                <w:lang w:val="en-US"/>
              </w:rPr>
              <w:t>Allow timestamped read-only access without offline writes.</w:t>
            </w:r>
          </w:p>
        </w:tc>
      </w:tr>
    </w:tbl>
    <w:p w14:paraId="3FFA3B88" w14:textId="77777777" w:rsidR="006D16CC" w:rsidRDefault="006D16CC">
      <w:pPr>
        <w:spacing w:after="0"/>
      </w:pPr>
    </w:p>
    <w:p w14:paraId="7DCAAE70" w14:textId="77777777" w:rsidR="006D16CC" w:rsidRDefault="00FA3F53">
      <w:pPr>
        <w:pStyle w:val="Heading3"/>
      </w:pPr>
      <w:r>
        <w:t>3.5.2 Recorded validation evidence</w:t>
      </w:r>
    </w:p>
    <w:p w14:paraId="6392FD51" w14:textId="77777777" w:rsidR="006D16CC" w:rsidRDefault="00FA3F53">
      <w:r>
        <w:t>Live checks exercised Supabase retrieval and configured model services. The Gemini embedding rebuild completed 654 of 654 chunks and a fresh vector query returned eight results with 1,024 dimensions and unit L2 norm. A public RAG request selected the correct 8 ly x 3F bolt variant and its packaging. The model comparisons below are single-question probes on this machine rather than a controlled performance or quality benchmark. [T12]</w:t>
      </w:r>
    </w:p>
    <w:p w14:paraId="190CE55E" w14:textId="77777777" w:rsidR="006D16CC" w:rsidRDefault="00FA3F53">
      <w:pPr>
        <w:pStyle w:val="Caption"/>
        <w:keepNext/>
        <w:jc w:val="center"/>
      </w:pPr>
      <w:r>
        <w:lastRenderedPageBreak/>
        <w:t>Table 3.8  Latest RAG validation observations</w:t>
      </w:r>
    </w:p>
    <w:tbl>
      <w:tblPr>
        <w:tblStyle w:val="afff4"/>
        <w:tblW w:w="8788"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3515"/>
        <w:gridCol w:w="5273"/>
      </w:tblGrid>
      <w:tr w:rsidR="006D16CC" w14:paraId="39CB187F" w14:textId="77777777">
        <w:trPr>
          <w:cantSplit/>
          <w:tblHeader/>
          <w:jc w:val="center"/>
        </w:trPr>
        <w:tc>
          <w:tcPr>
            <w:tcW w:w="3515" w:type="dxa"/>
            <w:shd w:val="clear" w:color="auto" w:fill="F0F0F0"/>
            <w:tcMar>
              <w:top w:w="85" w:type="dxa"/>
              <w:left w:w="100" w:type="dxa"/>
              <w:bottom w:w="85" w:type="dxa"/>
              <w:right w:w="100" w:type="dxa"/>
            </w:tcMar>
            <w:vAlign w:val="center"/>
          </w:tcPr>
          <w:p w14:paraId="1EC811EE" w14:textId="77777777" w:rsidR="006D16CC" w:rsidRDefault="00FA3F53">
            <w:pPr>
              <w:keepNext/>
              <w:spacing w:after="40" w:line="259" w:lineRule="auto"/>
              <w:jc w:val="center"/>
            </w:pPr>
            <w:r>
              <w:rPr>
                <w:b/>
                <w:sz w:val="22"/>
                <w:lang w:val="en-US"/>
              </w:rPr>
              <w:t>Probe</w:t>
            </w:r>
          </w:p>
        </w:tc>
        <w:tc>
          <w:tcPr>
            <w:tcW w:w="5272" w:type="dxa"/>
            <w:shd w:val="clear" w:color="auto" w:fill="F0F0F0"/>
            <w:tcMar>
              <w:top w:w="85" w:type="dxa"/>
              <w:left w:w="100" w:type="dxa"/>
              <w:bottom w:w="85" w:type="dxa"/>
              <w:right w:w="100" w:type="dxa"/>
            </w:tcMar>
            <w:vAlign w:val="center"/>
          </w:tcPr>
          <w:p w14:paraId="7C649593" w14:textId="77777777" w:rsidR="006D16CC" w:rsidRDefault="00FA3F53">
            <w:pPr>
              <w:keepNext/>
              <w:spacing w:after="40" w:line="259" w:lineRule="auto"/>
              <w:jc w:val="center"/>
            </w:pPr>
            <w:r>
              <w:rPr>
                <w:b/>
                <w:sz w:val="22"/>
                <w:lang w:val="en-US"/>
              </w:rPr>
              <w:t>Observation and scope</w:t>
            </w:r>
          </w:p>
        </w:tc>
      </w:tr>
      <w:tr w:rsidR="006D16CC" w14:paraId="2587C309" w14:textId="77777777">
        <w:trPr>
          <w:cantSplit/>
          <w:jc w:val="center"/>
        </w:trPr>
        <w:tc>
          <w:tcPr>
            <w:tcW w:w="3515" w:type="dxa"/>
            <w:shd w:val="clear" w:color="auto" w:fill="FFFFFF"/>
            <w:tcMar>
              <w:top w:w="85" w:type="dxa"/>
              <w:left w:w="100" w:type="dxa"/>
              <w:bottom w:w="85" w:type="dxa"/>
              <w:right w:w="100" w:type="dxa"/>
            </w:tcMar>
            <w:vAlign w:val="center"/>
          </w:tcPr>
          <w:p w14:paraId="3F778FC9" w14:textId="77777777" w:rsidR="006D16CC" w:rsidRDefault="00FA3F53">
            <w:pPr>
              <w:spacing w:after="40" w:line="259" w:lineRule="auto"/>
              <w:jc w:val="left"/>
            </w:pPr>
            <w:r>
              <w:rPr>
                <w:sz w:val="22"/>
                <w:lang w:val="en-US"/>
              </w:rPr>
              <w:t>Gemini corpus rebuild</w:t>
            </w:r>
          </w:p>
        </w:tc>
        <w:tc>
          <w:tcPr>
            <w:tcW w:w="5272" w:type="dxa"/>
            <w:shd w:val="clear" w:color="auto" w:fill="FFFFFF"/>
            <w:tcMar>
              <w:top w:w="85" w:type="dxa"/>
              <w:left w:w="100" w:type="dxa"/>
              <w:bottom w:w="85" w:type="dxa"/>
              <w:right w:w="100" w:type="dxa"/>
            </w:tcMar>
            <w:vAlign w:val="center"/>
          </w:tcPr>
          <w:p w14:paraId="68D3EF14" w14:textId="77777777" w:rsidR="006D16CC" w:rsidRDefault="00FA3F53">
            <w:pPr>
              <w:spacing w:after="40" w:line="259" w:lineRule="auto"/>
              <w:jc w:val="left"/>
            </w:pPr>
            <w:r>
              <w:rPr>
                <w:sz w:val="22"/>
                <w:lang w:val="en-US"/>
              </w:rPr>
              <w:t>Generation 8 completed 654 of 654 chunks. Query vectors had 1,024 dimensions and unit L2 norm.</w:t>
            </w:r>
          </w:p>
        </w:tc>
      </w:tr>
      <w:tr w:rsidR="006D16CC" w14:paraId="1FC18E2D" w14:textId="77777777">
        <w:trPr>
          <w:cantSplit/>
          <w:jc w:val="center"/>
        </w:trPr>
        <w:tc>
          <w:tcPr>
            <w:tcW w:w="3515" w:type="dxa"/>
            <w:shd w:val="clear" w:color="auto" w:fill="FFFFFF"/>
            <w:tcMar>
              <w:top w:w="85" w:type="dxa"/>
              <w:left w:w="100" w:type="dxa"/>
              <w:bottom w:w="85" w:type="dxa"/>
              <w:right w:w="100" w:type="dxa"/>
            </w:tcMar>
            <w:vAlign w:val="center"/>
          </w:tcPr>
          <w:p w14:paraId="6451F1E8" w14:textId="77777777" w:rsidR="006D16CC" w:rsidRDefault="00FA3F53">
            <w:pPr>
              <w:spacing w:after="40" w:line="259" w:lineRule="auto"/>
              <w:jc w:val="left"/>
            </w:pPr>
            <w:r>
              <w:rPr>
                <w:sz w:val="22"/>
                <w:lang w:val="en-US"/>
              </w:rPr>
              <w:t>Current vector retrieval</w:t>
            </w:r>
          </w:p>
        </w:tc>
        <w:tc>
          <w:tcPr>
            <w:tcW w:w="5272" w:type="dxa"/>
            <w:shd w:val="clear" w:color="auto" w:fill="FFFFFF"/>
            <w:tcMar>
              <w:top w:w="85" w:type="dxa"/>
              <w:left w:w="100" w:type="dxa"/>
              <w:bottom w:w="85" w:type="dxa"/>
              <w:right w:w="100" w:type="dxa"/>
            </w:tcMar>
            <w:vAlign w:val="center"/>
          </w:tcPr>
          <w:p w14:paraId="36BA2F9E" w14:textId="77777777" w:rsidR="006D16CC" w:rsidRDefault="00FA3F53">
            <w:pPr>
              <w:spacing w:after="40" w:line="259" w:lineRule="auto"/>
              <w:jc w:val="left"/>
            </w:pPr>
            <w:r>
              <w:rPr>
                <w:sz w:val="22"/>
                <w:lang w:val="en-US"/>
              </w:rPr>
              <w:t>A direct public query returned eight catalog chunks using gemini-embedding-001.</w:t>
            </w:r>
          </w:p>
        </w:tc>
      </w:tr>
      <w:tr w:rsidR="006D16CC" w14:paraId="1EBD7626" w14:textId="77777777">
        <w:trPr>
          <w:cantSplit/>
          <w:jc w:val="center"/>
        </w:trPr>
        <w:tc>
          <w:tcPr>
            <w:tcW w:w="3515" w:type="dxa"/>
            <w:shd w:val="clear" w:color="auto" w:fill="FFFFFF"/>
            <w:tcMar>
              <w:top w:w="85" w:type="dxa"/>
              <w:left w:w="100" w:type="dxa"/>
              <w:bottom w:w="85" w:type="dxa"/>
              <w:right w:w="100" w:type="dxa"/>
            </w:tcMar>
            <w:vAlign w:val="center"/>
          </w:tcPr>
          <w:p w14:paraId="5F781CA7" w14:textId="77777777" w:rsidR="006D16CC" w:rsidRDefault="00FA3F53">
            <w:pPr>
              <w:spacing w:after="40" w:line="259" w:lineRule="auto"/>
              <w:jc w:val="left"/>
            </w:pPr>
            <w:r>
              <w:rPr>
                <w:sz w:val="22"/>
                <w:lang w:val="en-US"/>
              </w:rPr>
              <w:t>LM Studio 8B context experiment</w:t>
            </w:r>
          </w:p>
        </w:tc>
        <w:tc>
          <w:tcPr>
            <w:tcW w:w="5272" w:type="dxa"/>
            <w:shd w:val="clear" w:color="auto" w:fill="FFFFFF"/>
            <w:tcMar>
              <w:top w:w="85" w:type="dxa"/>
              <w:left w:w="100" w:type="dxa"/>
              <w:bottom w:w="85" w:type="dxa"/>
              <w:right w:w="100" w:type="dxa"/>
            </w:tcMar>
            <w:vAlign w:val="center"/>
          </w:tcPr>
          <w:p w14:paraId="1DF01760" w14:textId="77777777" w:rsidR="006D16CC" w:rsidRDefault="00FA3F53">
            <w:pPr>
              <w:spacing w:after="40" w:line="259" w:lineRule="auto"/>
              <w:jc w:val="left"/>
            </w:pPr>
            <w:r>
              <w:rPr>
                <w:sz w:val="22"/>
                <w:lang w:val="en-US"/>
              </w:rPr>
              <w:t>Reducing expanded variants from 47 to 16 still took about 55 seconds on the tested question.</w:t>
            </w:r>
          </w:p>
        </w:tc>
      </w:tr>
      <w:tr w:rsidR="006D16CC" w14:paraId="68B0CF55" w14:textId="77777777">
        <w:trPr>
          <w:cantSplit/>
          <w:jc w:val="center"/>
        </w:trPr>
        <w:tc>
          <w:tcPr>
            <w:tcW w:w="3515" w:type="dxa"/>
            <w:shd w:val="clear" w:color="auto" w:fill="FFFFFF"/>
            <w:tcMar>
              <w:top w:w="85" w:type="dxa"/>
              <w:left w:w="100" w:type="dxa"/>
              <w:bottom w:w="85" w:type="dxa"/>
              <w:right w:w="100" w:type="dxa"/>
            </w:tcMar>
            <w:vAlign w:val="center"/>
          </w:tcPr>
          <w:p w14:paraId="656A5317" w14:textId="77777777" w:rsidR="006D16CC" w:rsidRDefault="00FA3F53">
            <w:pPr>
              <w:spacing w:after="40" w:line="259" w:lineRule="auto"/>
              <w:jc w:val="left"/>
            </w:pPr>
            <w:r>
              <w:rPr>
                <w:sz w:val="22"/>
                <w:lang w:val="en-US"/>
              </w:rPr>
              <w:t>Ollama Qwen2.5 3B</w:t>
            </w:r>
          </w:p>
        </w:tc>
        <w:tc>
          <w:tcPr>
            <w:tcW w:w="5272" w:type="dxa"/>
            <w:shd w:val="clear" w:color="auto" w:fill="FFFFFF"/>
            <w:tcMar>
              <w:top w:w="85" w:type="dxa"/>
              <w:left w:w="100" w:type="dxa"/>
              <w:bottom w:w="85" w:type="dxa"/>
              <w:right w:w="100" w:type="dxa"/>
            </w:tcMar>
            <w:vAlign w:val="center"/>
          </w:tcPr>
          <w:p w14:paraId="3B02778A" w14:textId="77777777" w:rsidR="006D16CC" w:rsidRDefault="00FA3F53">
            <w:pPr>
              <w:spacing w:after="40" w:line="259" w:lineRule="auto"/>
              <w:jc w:val="left"/>
            </w:pPr>
            <w:r>
              <w:rPr>
                <w:sz w:val="22"/>
                <w:lang w:val="en-US"/>
              </w:rPr>
              <w:t>The same question returned a clarification in 8.9 seconds; it did not produce a validated catalog answer.</w:t>
            </w:r>
          </w:p>
        </w:tc>
      </w:tr>
      <w:tr w:rsidR="006D16CC" w14:paraId="795E43EB" w14:textId="77777777">
        <w:trPr>
          <w:cantSplit/>
          <w:jc w:val="center"/>
        </w:trPr>
        <w:tc>
          <w:tcPr>
            <w:tcW w:w="3515" w:type="dxa"/>
            <w:shd w:val="clear" w:color="auto" w:fill="FFFFFF"/>
            <w:tcMar>
              <w:top w:w="85" w:type="dxa"/>
              <w:left w:w="100" w:type="dxa"/>
              <w:bottom w:w="85" w:type="dxa"/>
              <w:right w:w="100" w:type="dxa"/>
            </w:tcMar>
            <w:vAlign w:val="center"/>
          </w:tcPr>
          <w:p w14:paraId="620EE6CA" w14:textId="77777777" w:rsidR="006D16CC" w:rsidRDefault="00FA3F53">
            <w:pPr>
              <w:spacing w:after="40" w:line="259" w:lineRule="auto"/>
              <w:jc w:val="left"/>
            </w:pPr>
            <w:r>
              <w:rPr>
                <w:sz w:val="22"/>
                <w:lang w:val="en-US"/>
              </w:rPr>
              <w:t>Ollama Qwen3 4B</w:t>
            </w:r>
          </w:p>
        </w:tc>
        <w:tc>
          <w:tcPr>
            <w:tcW w:w="5272" w:type="dxa"/>
            <w:shd w:val="clear" w:color="auto" w:fill="FFFFFF"/>
            <w:tcMar>
              <w:top w:w="85" w:type="dxa"/>
              <w:left w:w="100" w:type="dxa"/>
              <w:bottom w:w="85" w:type="dxa"/>
              <w:right w:w="100" w:type="dxa"/>
            </w:tcMar>
            <w:vAlign w:val="center"/>
          </w:tcPr>
          <w:p w14:paraId="70B8B756" w14:textId="77777777" w:rsidR="006D16CC" w:rsidRDefault="00FA3F53">
            <w:pPr>
              <w:spacing w:after="40" w:line="259" w:lineRule="auto"/>
              <w:jc w:val="left"/>
            </w:pPr>
            <w:r>
              <w:rPr>
                <w:sz w:val="22"/>
                <w:lang w:val="en-US"/>
              </w:rPr>
              <w:t>The probe answered in 34.3 seconds and selected variant 47 and the 10-set and 100-set packages.</w:t>
            </w:r>
          </w:p>
        </w:tc>
      </w:tr>
      <w:tr w:rsidR="006D16CC" w14:paraId="7D8685CE" w14:textId="77777777">
        <w:trPr>
          <w:cantSplit/>
          <w:jc w:val="center"/>
        </w:trPr>
        <w:tc>
          <w:tcPr>
            <w:tcW w:w="3515" w:type="dxa"/>
            <w:shd w:val="clear" w:color="auto" w:fill="FFFFFF"/>
            <w:tcMar>
              <w:top w:w="85" w:type="dxa"/>
              <w:left w:w="100" w:type="dxa"/>
              <w:bottom w:w="85" w:type="dxa"/>
              <w:right w:w="100" w:type="dxa"/>
            </w:tcMar>
            <w:vAlign w:val="center"/>
          </w:tcPr>
          <w:p w14:paraId="30607AF2" w14:textId="77777777" w:rsidR="006D16CC" w:rsidRDefault="00FA3F53">
            <w:pPr>
              <w:spacing w:after="40" w:line="259" w:lineRule="auto"/>
              <w:jc w:val="left"/>
            </w:pPr>
            <w:r>
              <w:rPr>
                <w:sz w:val="22"/>
                <w:lang w:val="en-US"/>
              </w:rPr>
              <w:t>Technical advice probe</w:t>
            </w:r>
          </w:p>
        </w:tc>
        <w:tc>
          <w:tcPr>
            <w:tcW w:w="5272" w:type="dxa"/>
            <w:shd w:val="clear" w:color="auto" w:fill="FFFFFF"/>
            <w:tcMar>
              <w:top w:w="85" w:type="dxa"/>
              <w:left w:w="100" w:type="dxa"/>
              <w:bottom w:w="85" w:type="dxa"/>
              <w:right w:w="100" w:type="dxa"/>
            </w:tcMar>
            <w:vAlign w:val="center"/>
          </w:tcPr>
          <w:p w14:paraId="00595109" w14:textId="77777777" w:rsidR="006D16CC" w:rsidRDefault="00FA3F53">
            <w:pPr>
              <w:spacing w:after="40" w:line="259" w:lineRule="auto"/>
              <w:jc w:val="left"/>
            </w:pPr>
            <w:r>
              <w:rPr>
                <w:sz w:val="22"/>
                <w:lang w:val="en-US"/>
              </w:rPr>
              <w:t>An anchor/high-load suitability question returned a generic clarification in 26.3 seconds. This is not proof of a correct knowledge-based refusal or a valid technical recommendation.</w:t>
            </w:r>
          </w:p>
        </w:tc>
      </w:tr>
    </w:tbl>
    <w:p w14:paraId="2CC8313D" w14:textId="77777777" w:rsidR="006D16CC" w:rsidRDefault="006D16CC">
      <w:pPr>
        <w:spacing w:after="0"/>
      </w:pPr>
    </w:p>
    <w:p w14:paraId="1715CDB3" w14:textId="77777777" w:rsidR="006D16CC" w:rsidRDefault="00FA3F53">
      <w:r>
        <w:t>The full npm run check completed successfully on 20 October 2026: lint, type checking, OpenAPI consistency and production builds passed, together with 472 backend tests, 84 frontend tests and two development-runner tests. Historical cleanup validation recorded 100 Playwright passes, 20 failures and 12 skips; that full browser suite was not rerun for the English report. Passing unit tests do not establish universal answer correctness or production readiness. [T10, T12]</w:t>
      </w:r>
    </w:p>
    <w:p w14:paraId="3A810C04" w14:textId="77777777" w:rsidR="006D16CC" w:rsidRDefault="00FA3F53">
      <w:pPr>
        <w:pStyle w:val="Heading3"/>
      </w:pPr>
      <w:r>
        <w:t>3.5.3 Retrieval and embedding evaluation</w:t>
      </w:r>
    </w:p>
    <w:p w14:paraId="03B6D3F1" w14:textId="77777777" w:rsidR="006D16CC" w:rsidRDefault="00FA3F53">
      <w:r>
        <w:t>Embedding evaluation should be separated from answer generation. evaluation-runner.ts and evaluation.ts support recallAt5, MRR and checks for variants, packages, price tiers, amounts, sources and latency. A defensible evaluation needs reviewed labels and separate tuning and test sets containing aliases, unaccented text, dimension notation, similar names and no-answer cases. No completed held-out benchmark establishes that Gemini embedding-001 is more accurate than bge-m3; the cloud migration was made to reduce local memory demand. [T6, M12, T12]</w:t>
      </w:r>
    </w:p>
    <w:p w14:paraId="17ED79E7" w14:textId="77777777" w:rsidR="006D16CC" w:rsidRDefault="00FA3F53">
      <w:pPr>
        <w:pStyle w:val="Heading2"/>
      </w:pPr>
      <w:bookmarkStart w:id="19" w:name="_Toc243359061"/>
      <w:r>
        <w:t>3.6 Maintenance and operation</w:t>
      </w:r>
      <w:bookmarkEnd w:id="19"/>
    </w:p>
    <w:p w14:paraId="0C6A52FC" w14:textId="77777777" w:rsidR="006D16CC" w:rsidRDefault="00FA3F53">
      <w:pPr>
        <w:pStyle w:val="Heading3"/>
      </w:pPr>
      <w:r>
        <w:t>3.6.1 Configuration and startup checks</w:t>
      </w:r>
    </w:p>
    <w:p w14:paraId="65FE4CA2" w14:textId="77777777" w:rsidR="006D16CC" w:rsidRDefault="00FA3F53">
      <w:r>
        <w:t xml:space="preserve">The frontend defaults to port 3000 and the API to port 4000. npm run dev starts the two workspaces; the RAG worker runs separately through npm run dev:worker --workspace backend. /api/v1/health checks API process availability. RAG health and </w:t>
      </w:r>
      <w:r>
        <w:lastRenderedPageBreak/>
        <w:t>index views cover provider connectivity and indexing state. Backend environment changes require restarting the running backend process. [T1, T3]</w:t>
      </w:r>
    </w:p>
    <w:p w14:paraId="67CEE0CE" w14:textId="77777777" w:rsidR="006D16CC" w:rsidRDefault="00FA3F53">
      <w:pPr>
        <w:pStyle w:val="Heading3"/>
      </w:pPr>
      <w:r>
        <w:t>3.6.2 Change validation workflow</w:t>
      </w:r>
    </w:p>
    <w:p w14:paraId="069325A4" w14:textId="77777777" w:rsidR="006D16CC" w:rsidRDefault="00FA3F53">
      <w:pPr>
        <w:ind w:left="198" w:hanging="198"/>
      </w:pPr>
      <w:r>
        <w:t>• Run lint, type checking and unit tests for affected workspaces.</w:t>
      </w:r>
    </w:p>
    <w:p w14:paraId="5617C025" w14:textId="77777777" w:rsidR="006D16CC" w:rsidRDefault="00FA3F53">
      <w:pPr>
        <w:ind w:left="198" w:hanging="198"/>
      </w:pPr>
      <w:r>
        <w:t>• Check generated OpenAPI contracts and production builds for interface or packaging errors.</w:t>
      </w:r>
    </w:p>
    <w:p w14:paraId="683334CA" w14:textId="77777777" w:rsidR="006D16CC" w:rsidRDefault="00FA3F53">
      <w:pPr>
        <w:ind w:left="198" w:hanging="198"/>
      </w:pPr>
      <w:r>
        <w:t>• Run relevant browser flows and record failures or skips caused by missing integration conditions.</w:t>
      </w:r>
    </w:p>
    <w:p w14:paraId="0F7D1210" w14:textId="77777777" w:rsidR="006D16CC" w:rsidRDefault="00FA3F53">
      <w:pPr>
        <w:ind w:left="198" w:hanging="198"/>
      </w:pPr>
      <w:r>
        <w:t>• For permission or RPC changes, use SQL regression on a test database and roll back test data when appropriate.</w:t>
      </w:r>
    </w:p>
    <w:p w14:paraId="4C2A99C6" w14:textId="77777777" w:rsidR="006D16CC" w:rsidRDefault="00FA3F53">
      <w:pPr>
        <w:ind w:left="198" w:hanging="198"/>
      </w:pPr>
      <w:r>
        <w:t>• Add a new versioned migration instead of editing an applied one, and keep all credentials outside version control.</w:t>
      </w:r>
    </w:p>
    <w:p w14:paraId="195A0FFB" w14:textId="77777777" w:rsidR="006D16CC" w:rsidRDefault="00FA3F53">
      <w:pPr>
        <w:pStyle w:val="Heading3"/>
      </w:pPr>
      <w:r>
        <w:t>3.6.3 Knowledge synchronization and failure diagnosis</w:t>
      </w:r>
    </w:p>
    <w:p w14:paraId="2F23DBDD" w14:textId="77777777" w:rsidR="006D16CC" w:rsidRDefault="00FA3F53">
      <w:r>
        <w:t>After catalog edits, monitor indexing progress and published chunks. Only a complete generation becomes active. Fingerprints identify incompatible model or chunker changes. Reloading current SQL facts prevents stale indexed text from becoming the displayed truth, but an outdated index can still reduce discovery recall. Price changes do not need an embedding rebuild.</w:t>
      </w:r>
    </w:p>
    <w:p w14:paraId="0DB6724C" w14:textId="77777777" w:rsidR="006D16CC" w:rsidRDefault="00FA3F53">
      <w:r>
        <w:t>Diagnose failures by stage: authentication, conversation access, Supabase retrieval, embedding, generation and output validation. Cloud embedding and Groq have quotas. If the embedding service or all configured chat providers are unavailable, the API may return RAG_UNAVAILABLE; this is distinct from a valid no-match result. Source-validity failures may produce a generic clarification and require inspection before attributing the failure to missing knowledge. [T9, T12]</w:t>
      </w:r>
    </w:p>
    <w:p w14:paraId="2B4B8C40" w14:textId="77777777" w:rsidR="006D16CC" w:rsidRDefault="00FA3F53">
      <w:pPr>
        <w:pStyle w:val="Heading3"/>
      </w:pPr>
      <w:r>
        <w:t>3.6.4 Recorded deployment scope</w:t>
      </w:r>
    </w:p>
    <w:p w14:paraId="0C504766" w14:textId="77777777" w:rsidR="006D16CC" w:rsidRDefault="00FA3F53">
      <w:r>
        <w:t>This is an academic project and demonstration, not a production acceptance claim. Current scope prioritizes catalog, specification, packaging and price questions. In recent local probes, advice about anchors, wall materials and high loads did not produce a validated recommendation. The catalog does not establish those engineering properties, and generic fallback responses may also reflect model-output failures. Earlier staff-session and browser issues remain historical limitations unless individually revalidated. [T10, T12]</w:t>
      </w:r>
    </w:p>
    <w:p w14:paraId="7ECFC6DA" w14:textId="77777777" w:rsidR="006D16CC" w:rsidRDefault="00FA3F53">
      <w:pPr>
        <w:pStyle w:val="Heading1"/>
        <w:pageBreakBefore/>
        <w:jc w:val="center"/>
      </w:pPr>
      <w:bookmarkStart w:id="20" w:name="_Toc243359062"/>
      <w:r>
        <w:lastRenderedPageBreak/>
        <w:t>CHAPTER 4  SYSTEM MODELS</w:t>
      </w:r>
      <w:bookmarkEnd w:id="20"/>
    </w:p>
    <w:p w14:paraId="6BEE3540" w14:textId="77777777" w:rsidR="006D16CC" w:rsidRDefault="00FA3F53">
      <w:pPr>
        <w:pStyle w:val="Heading2"/>
      </w:pPr>
      <w:bookmarkStart w:id="21" w:name="_Toc243359063"/>
      <w:r>
        <w:t>4.1 Domain data model</w:t>
      </w:r>
      <w:bookmarkEnd w:id="21"/>
    </w:p>
    <w:p w14:paraId="2C7DD6CE" w14:textId="77777777" w:rsidR="006D16CC" w:rsidRDefault="00FA3F53">
      <w:pPr>
        <w:keepNext/>
        <w:jc w:val="center"/>
      </w:pPr>
      <w:r>
        <w:rPr>
          <w:noProof/>
        </w:rPr>
        <w:drawing>
          <wp:inline distT="0" distB="0" distL="0" distR="0" wp14:anchorId="1416610A" wp14:editId="399566F8">
            <wp:extent cx="5544000" cy="4287360"/>
            <wp:effectExtent l="0" t="0" r="0" b="0"/>
            <wp:docPr id="4" name="Picture 4" descr="Hình 4.1  Quan hệ dữ liệu catalog giá và tri thức 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model.png"/>
                    <pic:cNvPicPr/>
                  </pic:nvPicPr>
                  <pic:blipFill>
                    <a:blip r:embed="rId11"/>
                    <a:stretch>
                      <a:fillRect/>
                    </a:stretch>
                  </pic:blipFill>
                  <pic:spPr>
                    <a:xfrm>
                      <a:off x="0" y="0"/>
                      <a:ext cx="5544000" cy="4287360"/>
                    </a:xfrm>
                    <a:prstGeom prst="rect">
                      <a:avLst/>
                    </a:prstGeom>
                  </pic:spPr>
                </pic:pic>
              </a:graphicData>
            </a:graphic>
          </wp:inline>
        </w:drawing>
      </w:r>
    </w:p>
    <w:p w14:paraId="72A66EBB" w14:textId="77777777" w:rsidR="006D16CC" w:rsidRDefault="00FA3F53">
      <w:pPr>
        <w:pStyle w:val="Caption"/>
        <w:jc w:val="center"/>
      </w:pPr>
      <w:r>
        <w:t>Figure 4.1  Catalog price and RAG data relationships</w:t>
      </w:r>
    </w:p>
    <w:p w14:paraId="75F2EA3A" w14:textId="77777777" w:rsidR="006D16CC" w:rsidRDefault="00FA3F53">
      <w:r>
        <w:t>Figure 4.1 shows the main relationships in the product lookup domain. Categories contain products; products contain variants and aliases. Variants own packaging options, provenance links and indexed knowledge. A price belongs to a packaging option and its history records audited changes. [M6]</w:t>
      </w:r>
    </w:p>
    <w:p w14:paraId="03109B4D" w14:textId="77777777" w:rsidR="006D16CC" w:rsidRDefault="00FA3F53">
      <w:r>
        <w:t>Order data is managed separately. A request stores customer information and processing status; each line retains the validated item, package, quantity, price and total. Conversation, feedback, generation and job tables support RAG operation without replacing the catalog and price relationships used by sales workflows.</w:t>
      </w:r>
    </w:p>
    <w:p w14:paraId="2F227F90" w14:textId="77777777" w:rsidR="006D16CC" w:rsidRDefault="00FA3F53">
      <w:r>
        <w:t>This separation allows price updates without losing product provenance or forcing a new embedding run. Catalog knowledge changes instead use the generation and fingerprint mechanisms to identify and publish a consistent index.</w:t>
      </w:r>
    </w:p>
    <w:p w14:paraId="59847FB2" w14:textId="77777777" w:rsidR="006D16CC" w:rsidRDefault="00FA3F53">
      <w:pPr>
        <w:pStyle w:val="Heading2"/>
      </w:pPr>
      <w:bookmarkStart w:id="22" w:name="_Toc243359064"/>
      <w:r>
        <w:lastRenderedPageBreak/>
        <w:t>4.2 Main interaction models</w:t>
      </w:r>
      <w:bookmarkEnd w:id="22"/>
    </w:p>
    <w:p w14:paraId="4B23ABFA" w14:textId="77777777" w:rsidR="006D16CC" w:rsidRDefault="00FA3F53">
      <w:pPr>
        <w:pStyle w:val="Heading3"/>
      </w:pPr>
      <w:r>
        <w:t>4.2.1 Price question sequence</w:t>
      </w:r>
    </w:p>
    <w:p w14:paraId="32896745" w14:textId="77777777" w:rsidR="006D16CC" w:rsidRDefault="00FA3F53">
      <w:pPr>
        <w:keepNext/>
        <w:jc w:val="center"/>
      </w:pPr>
      <w:r>
        <w:rPr>
          <w:noProof/>
        </w:rPr>
        <w:drawing>
          <wp:inline distT="0" distB="0" distL="0" distR="0" wp14:anchorId="339C039F" wp14:editId="0343C834">
            <wp:extent cx="5544000" cy="2919840"/>
            <wp:effectExtent l="0" t="0" r="0" b="0"/>
            <wp:docPr id="5" name="Picture 5" descr="Hình 4.2  Trình tự xử lý câu hỏi giá qua fas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rice.png"/>
                    <pic:cNvPicPr/>
                  </pic:nvPicPr>
                  <pic:blipFill>
                    <a:blip r:embed="rId12"/>
                    <a:stretch>
                      <a:fillRect/>
                    </a:stretch>
                  </pic:blipFill>
                  <pic:spPr>
                    <a:xfrm>
                      <a:off x="0" y="0"/>
                      <a:ext cx="5544000" cy="2919840"/>
                    </a:xfrm>
                    <a:prstGeom prst="rect">
                      <a:avLst/>
                    </a:prstGeom>
                  </pic:spPr>
                </pic:pic>
              </a:graphicData>
            </a:graphic>
          </wp:inline>
        </w:drawing>
      </w:r>
    </w:p>
    <w:p w14:paraId="5C4B868D" w14:textId="77777777" w:rsidR="006D16CC" w:rsidRDefault="00FA3F53">
      <w:pPr>
        <w:pStyle w:val="Caption"/>
        <w:jc w:val="center"/>
      </w:pPr>
      <w:r>
        <w:t>Figure 4.2  Price question sequence in retrieval first mode</w:t>
      </w:r>
    </w:p>
    <w:p w14:paraId="5875A9CF" w14:textId="77777777" w:rsidR="006D16CC" w:rsidRDefault="00FA3F53">
      <w:r>
        <w:t>The price question flow uses embedding and chat services to understand a request, but the model does not determine amount. It selects identifiers; the server validates them and reloads SQL price rows. Missing packaging, incomplete specifications or unsupported claims require clarification rather than an invented price. [M3, M14]</w:t>
      </w:r>
    </w:p>
    <w:p w14:paraId="35005B31" w14:textId="77777777" w:rsidR="006D16CC" w:rsidRDefault="00FA3F53">
      <w:pPr>
        <w:pStyle w:val="Heading3"/>
      </w:pPr>
      <w:r>
        <w:t>4.2.2 Generated answer sequence</w:t>
      </w:r>
    </w:p>
    <w:p w14:paraId="69B73D57" w14:textId="77777777" w:rsidR="006D16CC" w:rsidRDefault="00FA3F53">
      <w:r>
        <w:t>The frontend sends the complete question and recent context. Gemini embeddings locate relevant catalog chunks in Supabase. The backend rebuilds evidence from current SQL, then Ollama generates structured output, with optional Groq fallback for eligible availability errors. The server checks schema, evidence IDs and price access, reloads selected amounts and returns the answer with sources. Legacy planner, lexical and RRF modules remain in the repository but are not the active retrieval_first path.</w:t>
      </w:r>
    </w:p>
    <w:p w14:paraId="35B92AF1" w14:textId="77777777" w:rsidR="006D16CC" w:rsidRDefault="00FA3F53">
      <w:pPr>
        <w:pStyle w:val="Heading3"/>
      </w:pPr>
      <w:r>
        <w:lastRenderedPageBreak/>
        <w:t>4.2.3 Indexing sequence</w:t>
      </w:r>
    </w:p>
    <w:p w14:paraId="1BB12E74" w14:textId="77777777" w:rsidR="006D16CC" w:rsidRDefault="00FA3F53">
      <w:pPr>
        <w:keepNext/>
        <w:jc w:val="center"/>
      </w:pPr>
      <w:r>
        <w:rPr>
          <w:noProof/>
        </w:rPr>
        <w:drawing>
          <wp:inline distT="0" distB="0" distL="0" distR="0" wp14:anchorId="5A641369" wp14:editId="4C49768B">
            <wp:extent cx="5544000" cy="3659040"/>
            <wp:effectExtent l="0" t="0" r="0" b="0"/>
            <wp:docPr id="6" name="Picture 6" descr="Hình 4.3  Trình tự xử lý công việc lập chỉ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index.png"/>
                    <pic:cNvPicPr/>
                  </pic:nvPicPr>
                  <pic:blipFill>
                    <a:blip r:embed="rId13"/>
                    <a:stretch>
                      <a:fillRect/>
                    </a:stretch>
                  </pic:blipFill>
                  <pic:spPr>
                    <a:xfrm>
                      <a:off x="0" y="0"/>
                      <a:ext cx="5544000" cy="3659040"/>
                    </a:xfrm>
                    <a:prstGeom prst="rect">
                      <a:avLst/>
                    </a:prstGeom>
                  </pic:spPr>
                </pic:pic>
              </a:graphicData>
            </a:graphic>
          </wp:inline>
        </w:drawing>
      </w:r>
    </w:p>
    <w:p w14:paraId="774FD5E1" w14:textId="77777777" w:rsidR="006D16CC" w:rsidRDefault="00FA3F53">
      <w:pPr>
        <w:pStyle w:val="Caption"/>
        <w:jc w:val="center"/>
      </w:pPr>
      <w:r>
        <w:t>Figure 4.3  Index job processing sequence</w:t>
      </w:r>
    </w:p>
    <w:p w14:paraId="4CCD0C5A" w14:textId="77777777" w:rsidR="006D16CC" w:rsidRDefault="00FA3F53">
      <w:r>
        <w:t>The worker processes multiple batches under a claimed job with lease and heartbeat checks. Checkpoints prevent incomplete work from being reported as complete, while hashes and fingerprints permit compatible vector reuse. The final sequence column groups catalog access and embedding for readability; they remain separate dependencies in the implementation. [M2, M13]</w:t>
      </w:r>
    </w:p>
    <w:p w14:paraId="715FBD06" w14:textId="77777777" w:rsidR="006D16CC" w:rsidRDefault="00FA3F53">
      <w:pPr>
        <w:pStyle w:val="Heading3"/>
      </w:pPr>
      <w:r>
        <w:lastRenderedPageBreak/>
        <w:t>4.2.4 Order request sequence</w:t>
      </w:r>
    </w:p>
    <w:p w14:paraId="00E37157" w14:textId="77777777" w:rsidR="006D16CC" w:rsidRDefault="00FA3F53">
      <w:pPr>
        <w:keepNext/>
        <w:jc w:val="center"/>
      </w:pPr>
      <w:r>
        <w:rPr>
          <w:noProof/>
        </w:rPr>
        <w:drawing>
          <wp:inline distT="0" distB="0" distL="0" distR="0" wp14:anchorId="39558358" wp14:editId="209CA06F">
            <wp:extent cx="5544000" cy="2919840"/>
            <wp:effectExtent l="0" t="0" r="0" b="0"/>
            <wp:docPr id="7" name="Picture 7" descr="Hình 4.4  Trình tự gửi yêu cầu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order.png"/>
                    <pic:cNvPicPr/>
                  </pic:nvPicPr>
                  <pic:blipFill>
                    <a:blip r:embed="rId14"/>
                    <a:stretch>
                      <a:fillRect/>
                    </a:stretch>
                  </pic:blipFill>
                  <pic:spPr>
                    <a:xfrm>
                      <a:off x="0" y="0"/>
                      <a:ext cx="5544000" cy="2919840"/>
                    </a:xfrm>
                    <a:prstGeom prst="rect">
                      <a:avLst/>
                    </a:prstGeom>
                  </pic:spPr>
                </pic:pic>
              </a:graphicData>
            </a:graphic>
          </wp:inline>
        </w:drawing>
      </w:r>
    </w:p>
    <w:p w14:paraId="307FC849" w14:textId="77777777" w:rsidR="006D16CC" w:rsidRDefault="00FA3F53">
      <w:pPr>
        <w:pStyle w:val="Caption"/>
        <w:jc w:val="center"/>
      </w:pPr>
      <w:r>
        <w:t>Figure 4.4  Order request submission sequence</w:t>
      </w:r>
    </w:p>
    <w:p w14:paraId="31335C68" w14:textId="77777777" w:rsidR="006D16CC" w:rsidRDefault="00FA3F53">
      <w:r>
        <w:t>The interface retains the cart or quotation until it receives a valid receipt. Reusing the same submission key returns the original creation receipt even when the order has subsequently been contacted or confirmed. The server verifies price and version rather than trusting totals sent by the browser. [T5, M8]</w:t>
      </w:r>
    </w:p>
    <w:p w14:paraId="1A6CD67E" w14:textId="77777777" w:rsidR="006D16CC" w:rsidRDefault="00FA3F53">
      <w:pPr>
        <w:pStyle w:val="Heading3"/>
      </w:pPr>
      <w:r>
        <w:t>4.2.5 Price update sequence</w:t>
      </w:r>
    </w:p>
    <w:p w14:paraId="5C6D4D4A" w14:textId="77777777" w:rsidR="006D16CC" w:rsidRDefault="00FA3F53">
      <w:r>
        <w:t>An owner or editor opens a price and submits amount, expectedVersion and a reason. The API authenticates and authorizes the request. An audited RPC locks and checks the row, updates amount and version, and records history. The interface then synchronizes the returned values. A stale version stops at a conflict instead of silently overwriting a newer price.</w:t>
      </w:r>
    </w:p>
    <w:p w14:paraId="683B0A33" w14:textId="77777777" w:rsidR="006D16CC" w:rsidRDefault="00FA3F53">
      <w:pPr>
        <w:pStyle w:val="Heading1"/>
        <w:pageBreakBefore/>
        <w:jc w:val="center"/>
      </w:pPr>
      <w:bookmarkStart w:id="23" w:name="_Toc243359065"/>
      <w:r>
        <w:lastRenderedPageBreak/>
        <w:t>CHAPTER 5  TRACEABILITY AND REFERENCES</w:t>
      </w:r>
      <w:bookmarkEnd w:id="23"/>
    </w:p>
    <w:p w14:paraId="3C0347DB" w14:textId="77777777" w:rsidR="006D16CC" w:rsidRDefault="00FA3F53">
      <w:pPr>
        <w:pStyle w:val="Heading2"/>
      </w:pPr>
      <w:bookmarkStart w:id="24" w:name="_Toc243359066"/>
      <w:r>
        <w:t>5.1 Requirements traceability</w:t>
      </w:r>
      <w:bookmarkEnd w:id="24"/>
    </w:p>
    <w:p w14:paraId="64E863AA" w14:textId="77777777" w:rsidR="006D16CC" w:rsidRDefault="00FA3F53">
      <w:r>
        <w:t>The matrices link requirements to implementation modules and validation groups. TC identifiers refer to Table 3.7. Tests are organized in backend/tests, frontend/tests/unit, frontend/tests/e2e and tests/scripts; database regression scripts are in supabase/tests. Executed checks are distinguished from tests that merely exist in the repository.</w:t>
      </w:r>
    </w:p>
    <w:p w14:paraId="4244590F" w14:textId="77777777" w:rsidR="006D16CC" w:rsidRDefault="00FA3F53">
      <w:pPr>
        <w:pStyle w:val="Caption"/>
        <w:keepNext/>
        <w:jc w:val="center"/>
      </w:pPr>
      <w:r>
        <w:t>Table 5.1  Catalog RAG and quotation traceability</w:t>
      </w:r>
    </w:p>
    <w:tbl>
      <w:tblPr>
        <w:tblStyle w:val="afff4"/>
        <w:tblW w:w="8788"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907"/>
        <w:gridCol w:w="4763"/>
        <w:gridCol w:w="3118"/>
      </w:tblGrid>
      <w:tr w:rsidR="006D16CC" w14:paraId="7F73D197" w14:textId="77777777">
        <w:trPr>
          <w:cantSplit/>
          <w:tblHeader/>
          <w:jc w:val="center"/>
        </w:trPr>
        <w:tc>
          <w:tcPr>
            <w:tcW w:w="907" w:type="dxa"/>
            <w:shd w:val="clear" w:color="auto" w:fill="F0F0F0"/>
            <w:tcMar>
              <w:top w:w="85" w:type="dxa"/>
              <w:left w:w="100" w:type="dxa"/>
              <w:bottom w:w="85" w:type="dxa"/>
              <w:right w:w="100" w:type="dxa"/>
            </w:tcMar>
            <w:vAlign w:val="center"/>
          </w:tcPr>
          <w:p w14:paraId="5319684B" w14:textId="77777777" w:rsidR="006D16CC" w:rsidRDefault="00FA3F53">
            <w:pPr>
              <w:keepNext/>
              <w:spacing w:after="40" w:line="259" w:lineRule="auto"/>
              <w:jc w:val="center"/>
            </w:pPr>
            <w:r>
              <w:rPr>
                <w:b/>
                <w:sz w:val="21"/>
                <w:lang w:val="en-US"/>
              </w:rPr>
              <w:t>ID</w:t>
            </w:r>
          </w:p>
        </w:tc>
        <w:tc>
          <w:tcPr>
            <w:tcW w:w="4762" w:type="dxa"/>
            <w:shd w:val="clear" w:color="auto" w:fill="F0F0F0"/>
            <w:tcMar>
              <w:top w:w="85" w:type="dxa"/>
              <w:left w:w="100" w:type="dxa"/>
              <w:bottom w:w="85" w:type="dxa"/>
              <w:right w:w="100" w:type="dxa"/>
            </w:tcMar>
            <w:vAlign w:val="center"/>
          </w:tcPr>
          <w:p w14:paraId="206DAFB9" w14:textId="77777777" w:rsidR="006D16CC" w:rsidRDefault="00FA3F53">
            <w:pPr>
              <w:keepNext/>
              <w:spacing w:after="40" w:line="259" w:lineRule="auto"/>
              <w:jc w:val="center"/>
            </w:pPr>
            <w:r>
              <w:rPr>
                <w:b/>
                <w:sz w:val="21"/>
                <w:lang w:val="en-US"/>
              </w:rPr>
              <w:t>Principal modules</w:t>
            </w:r>
          </w:p>
        </w:tc>
        <w:tc>
          <w:tcPr>
            <w:tcW w:w="3118" w:type="dxa"/>
            <w:shd w:val="clear" w:color="auto" w:fill="F0F0F0"/>
            <w:tcMar>
              <w:top w:w="85" w:type="dxa"/>
              <w:left w:w="100" w:type="dxa"/>
              <w:bottom w:w="85" w:type="dxa"/>
              <w:right w:w="100" w:type="dxa"/>
            </w:tcMar>
            <w:vAlign w:val="center"/>
          </w:tcPr>
          <w:p w14:paraId="2AFB22D3" w14:textId="77777777" w:rsidR="006D16CC" w:rsidRDefault="00FA3F53">
            <w:pPr>
              <w:keepNext/>
              <w:spacing w:after="40" w:line="259" w:lineRule="auto"/>
              <w:jc w:val="center"/>
            </w:pPr>
            <w:r>
              <w:rPr>
                <w:b/>
                <w:sz w:val="21"/>
                <w:lang w:val="en-US"/>
              </w:rPr>
              <w:t>Validation</w:t>
            </w:r>
          </w:p>
        </w:tc>
      </w:tr>
      <w:tr w:rsidR="006D16CC" w14:paraId="1B9BD92F" w14:textId="77777777">
        <w:trPr>
          <w:cantSplit/>
          <w:jc w:val="center"/>
        </w:trPr>
        <w:tc>
          <w:tcPr>
            <w:tcW w:w="907" w:type="dxa"/>
            <w:shd w:val="clear" w:color="auto" w:fill="FFFFFF"/>
            <w:tcMar>
              <w:top w:w="85" w:type="dxa"/>
              <w:left w:w="100" w:type="dxa"/>
              <w:bottom w:w="85" w:type="dxa"/>
              <w:right w:w="100" w:type="dxa"/>
            </w:tcMar>
            <w:vAlign w:val="center"/>
          </w:tcPr>
          <w:p w14:paraId="193C7F00" w14:textId="77777777" w:rsidR="006D16CC" w:rsidRDefault="00FA3F53">
            <w:pPr>
              <w:spacing w:after="40" w:line="259" w:lineRule="auto"/>
              <w:jc w:val="center"/>
            </w:pPr>
            <w:r>
              <w:rPr>
                <w:sz w:val="21"/>
                <w:lang w:val="en-US"/>
              </w:rPr>
              <w:t>FR-01</w:t>
            </w:r>
          </w:p>
        </w:tc>
        <w:tc>
          <w:tcPr>
            <w:tcW w:w="4762" w:type="dxa"/>
            <w:shd w:val="clear" w:color="auto" w:fill="FFFFFF"/>
            <w:tcMar>
              <w:top w:w="85" w:type="dxa"/>
              <w:left w:w="100" w:type="dxa"/>
              <w:bottom w:w="85" w:type="dxa"/>
              <w:right w:w="100" w:type="dxa"/>
            </w:tcMar>
            <w:vAlign w:val="center"/>
          </w:tcPr>
          <w:p w14:paraId="0E2EC55F" w14:textId="77777777" w:rsidR="006D16CC" w:rsidRDefault="00FA3F53">
            <w:pPr>
              <w:spacing w:after="40" w:line="259" w:lineRule="auto"/>
              <w:jc w:val="left"/>
            </w:pPr>
            <w:r>
              <w:rPr>
                <w:sz w:val="21"/>
                <w:lang w:val="en-US"/>
              </w:rPr>
              <w:t>middleware/authenticate, require-role; services/auth</w:t>
            </w:r>
          </w:p>
        </w:tc>
        <w:tc>
          <w:tcPr>
            <w:tcW w:w="3118" w:type="dxa"/>
            <w:shd w:val="clear" w:color="auto" w:fill="FFFFFF"/>
            <w:tcMar>
              <w:top w:w="85" w:type="dxa"/>
              <w:left w:w="100" w:type="dxa"/>
              <w:bottom w:w="85" w:type="dxa"/>
              <w:right w:w="100" w:type="dxa"/>
            </w:tcMar>
            <w:vAlign w:val="center"/>
          </w:tcPr>
          <w:p w14:paraId="335694EB" w14:textId="77777777" w:rsidR="006D16CC" w:rsidRDefault="00FA3F53">
            <w:pPr>
              <w:spacing w:after="40" w:line="259" w:lineRule="auto"/>
              <w:jc w:val="left"/>
            </w:pPr>
            <w:r>
              <w:rPr>
                <w:sz w:val="21"/>
                <w:lang w:val="en-US"/>
              </w:rPr>
              <w:t>TC-08, TC-10; authentication and route tests</w:t>
            </w:r>
          </w:p>
        </w:tc>
      </w:tr>
      <w:tr w:rsidR="006D16CC" w14:paraId="7B13DA09" w14:textId="77777777">
        <w:trPr>
          <w:cantSplit/>
          <w:jc w:val="center"/>
        </w:trPr>
        <w:tc>
          <w:tcPr>
            <w:tcW w:w="907" w:type="dxa"/>
            <w:shd w:val="clear" w:color="auto" w:fill="FFFFFF"/>
            <w:tcMar>
              <w:top w:w="85" w:type="dxa"/>
              <w:left w:w="100" w:type="dxa"/>
              <w:bottom w:w="85" w:type="dxa"/>
              <w:right w:w="100" w:type="dxa"/>
            </w:tcMar>
            <w:vAlign w:val="center"/>
          </w:tcPr>
          <w:p w14:paraId="44E7A36F" w14:textId="77777777" w:rsidR="006D16CC" w:rsidRDefault="00FA3F53">
            <w:pPr>
              <w:spacing w:after="40" w:line="259" w:lineRule="auto"/>
              <w:jc w:val="center"/>
            </w:pPr>
            <w:r>
              <w:rPr>
                <w:sz w:val="21"/>
                <w:lang w:val="en-US"/>
              </w:rPr>
              <w:t>FR-02</w:t>
            </w:r>
          </w:p>
        </w:tc>
        <w:tc>
          <w:tcPr>
            <w:tcW w:w="4762" w:type="dxa"/>
            <w:shd w:val="clear" w:color="auto" w:fill="FFFFFF"/>
            <w:tcMar>
              <w:top w:w="85" w:type="dxa"/>
              <w:left w:w="100" w:type="dxa"/>
              <w:bottom w:w="85" w:type="dxa"/>
              <w:right w:w="100" w:type="dxa"/>
            </w:tcMar>
            <w:vAlign w:val="center"/>
          </w:tcPr>
          <w:p w14:paraId="11193068" w14:textId="77777777" w:rsidR="006D16CC" w:rsidRDefault="00FA3F53">
            <w:pPr>
              <w:spacing w:after="40" w:line="259" w:lineRule="auto"/>
              <w:jc w:val="left"/>
            </w:pPr>
            <w:r>
              <w:rPr>
                <w:sz w:val="21"/>
                <w:lang w:val="en-US"/>
              </w:rPr>
              <w:t>Catalog service/repository; frontend search</w:t>
            </w:r>
          </w:p>
        </w:tc>
        <w:tc>
          <w:tcPr>
            <w:tcW w:w="3118" w:type="dxa"/>
            <w:shd w:val="clear" w:color="auto" w:fill="FFFFFF"/>
            <w:tcMar>
              <w:top w:w="85" w:type="dxa"/>
              <w:left w:w="100" w:type="dxa"/>
              <w:bottom w:w="85" w:type="dxa"/>
              <w:right w:w="100" w:type="dxa"/>
            </w:tcMar>
            <w:vAlign w:val="center"/>
          </w:tcPr>
          <w:p w14:paraId="0E62B058" w14:textId="77777777" w:rsidR="006D16CC" w:rsidRDefault="00FA3F53">
            <w:pPr>
              <w:spacing w:after="40" w:line="259" w:lineRule="auto"/>
              <w:jc w:val="left"/>
            </w:pPr>
            <w:r>
              <w:rPr>
                <w:sz w:val="21"/>
                <w:lang w:val="en-US"/>
              </w:rPr>
              <w:t>TC-03, TC-05; parser and catalog tests</w:t>
            </w:r>
          </w:p>
        </w:tc>
      </w:tr>
      <w:tr w:rsidR="006D16CC" w14:paraId="713FCD88" w14:textId="77777777">
        <w:trPr>
          <w:cantSplit/>
          <w:jc w:val="center"/>
        </w:trPr>
        <w:tc>
          <w:tcPr>
            <w:tcW w:w="907" w:type="dxa"/>
            <w:shd w:val="clear" w:color="auto" w:fill="FFFFFF"/>
            <w:tcMar>
              <w:top w:w="85" w:type="dxa"/>
              <w:left w:w="100" w:type="dxa"/>
              <w:bottom w:w="85" w:type="dxa"/>
              <w:right w:w="100" w:type="dxa"/>
            </w:tcMar>
            <w:vAlign w:val="center"/>
          </w:tcPr>
          <w:p w14:paraId="43A082B5" w14:textId="77777777" w:rsidR="006D16CC" w:rsidRDefault="00FA3F53">
            <w:pPr>
              <w:spacing w:after="40" w:line="259" w:lineRule="auto"/>
              <w:jc w:val="center"/>
            </w:pPr>
            <w:r>
              <w:rPr>
                <w:sz w:val="21"/>
                <w:lang w:val="en-US"/>
              </w:rPr>
              <w:t>FR-03</w:t>
            </w:r>
          </w:p>
        </w:tc>
        <w:tc>
          <w:tcPr>
            <w:tcW w:w="4762" w:type="dxa"/>
            <w:shd w:val="clear" w:color="auto" w:fill="FFFFFF"/>
            <w:tcMar>
              <w:top w:w="85" w:type="dxa"/>
              <w:left w:w="100" w:type="dxa"/>
              <w:bottom w:w="85" w:type="dxa"/>
              <w:right w:w="100" w:type="dxa"/>
            </w:tcMar>
            <w:vAlign w:val="center"/>
          </w:tcPr>
          <w:p w14:paraId="7BF8BE68" w14:textId="77777777" w:rsidR="006D16CC" w:rsidRDefault="00FA3F53">
            <w:pPr>
              <w:spacing w:after="40" w:line="259" w:lineRule="auto"/>
              <w:jc w:val="left"/>
            </w:pPr>
            <w:r>
              <w:rPr>
                <w:sz w:val="21"/>
                <w:lang w:val="en-US"/>
              </w:rPr>
              <w:t>retrieval-first-rag; provider; price-answer</w:t>
            </w:r>
          </w:p>
        </w:tc>
        <w:tc>
          <w:tcPr>
            <w:tcW w:w="3118" w:type="dxa"/>
            <w:shd w:val="clear" w:color="auto" w:fill="FFFFFF"/>
            <w:tcMar>
              <w:top w:w="85" w:type="dxa"/>
              <w:left w:w="100" w:type="dxa"/>
              <w:bottom w:w="85" w:type="dxa"/>
              <w:right w:w="100" w:type="dxa"/>
            </w:tcMar>
            <w:vAlign w:val="center"/>
          </w:tcPr>
          <w:p w14:paraId="10ADA92D" w14:textId="77777777" w:rsidR="006D16CC" w:rsidRDefault="00FA3F53">
            <w:pPr>
              <w:spacing w:after="40" w:line="259" w:lineRule="auto"/>
              <w:jc w:val="left"/>
            </w:pPr>
            <w:r>
              <w:rPr>
                <w:sz w:val="21"/>
                <w:lang w:val="en-US"/>
              </w:rPr>
              <w:t>TC-01 to TC-03, TC-05; price and query tests</w:t>
            </w:r>
          </w:p>
        </w:tc>
      </w:tr>
      <w:tr w:rsidR="006D16CC" w14:paraId="22B3025A" w14:textId="77777777">
        <w:trPr>
          <w:cantSplit/>
          <w:jc w:val="center"/>
        </w:trPr>
        <w:tc>
          <w:tcPr>
            <w:tcW w:w="907" w:type="dxa"/>
            <w:shd w:val="clear" w:color="auto" w:fill="FFFFFF"/>
            <w:tcMar>
              <w:top w:w="85" w:type="dxa"/>
              <w:left w:w="100" w:type="dxa"/>
              <w:bottom w:w="85" w:type="dxa"/>
              <w:right w:w="100" w:type="dxa"/>
            </w:tcMar>
            <w:vAlign w:val="center"/>
          </w:tcPr>
          <w:p w14:paraId="37BCBE5D" w14:textId="77777777" w:rsidR="006D16CC" w:rsidRDefault="00FA3F53">
            <w:pPr>
              <w:spacing w:after="40" w:line="259" w:lineRule="auto"/>
              <w:jc w:val="center"/>
            </w:pPr>
            <w:r>
              <w:rPr>
                <w:sz w:val="21"/>
                <w:lang w:val="en-US"/>
              </w:rPr>
              <w:t>FR-04</w:t>
            </w:r>
          </w:p>
        </w:tc>
        <w:tc>
          <w:tcPr>
            <w:tcW w:w="4762" w:type="dxa"/>
            <w:shd w:val="clear" w:color="auto" w:fill="FFFFFF"/>
            <w:tcMar>
              <w:top w:w="85" w:type="dxa"/>
              <w:left w:w="100" w:type="dxa"/>
              <w:bottom w:w="85" w:type="dxa"/>
              <w:right w:w="100" w:type="dxa"/>
            </w:tcMar>
            <w:vAlign w:val="center"/>
          </w:tcPr>
          <w:p w14:paraId="47392C52" w14:textId="77777777" w:rsidR="006D16CC" w:rsidRDefault="00FA3F53">
            <w:pPr>
              <w:spacing w:after="40" w:line="259" w:lineRule="auto"/>
              <w:jc w:val="left"/>
            </w:pPr>
            <w:r>
              <w:rPr>
                <w:sz w:val="21"/>
                <w:lang w:val="en-US"/>
              </w:rPr>
              <w:t>retrieval-first-rag; retrieved-context; catalog-specification</w:t>
            </w:r>
          </w:p>
        </w:tc>
        <w:tc>
          <w:tcPr>
            <w:tcW w:w="3118" w:type="dxa"/>
            <w:shd w:val="clear" w:color="auto" w:fill="FFFFFF"/>
            <w:tcMar>
              <w:top w:w="85" w:type="dxa"/>
              <w:left w:w="100" w:type="dxa"/>
              <w:bottom w:w="85" w:type="dxa"/>
              <w:right w:w="100" w:type="dxa"/>
            </w:tcMar>
            <w:vAlign w:val="center"/>
          </w:tcPr>
          <w:p w14:paraId="776617FB" w14:textId="77777777" w:rsidR="006D16CC" w:rsidRDefault="00FA3F53">
            <w:pPr>
              <w:spacing w:after="40" w:line="259" w:lineRule="auto"/>
              <w:jc w:val="left"/>
            </w:pPr>
            <w:r>
              <w:rPr>
                <w:sz w:val="21"/>
                <w:lang w:val="en-US"/>
              </w:rPr>
              <w:t>TC-03 to TC-04; query and variant-list tests</w:t>
            </w:r>
          </w:p>
        </w:tc>
      </w:tr>
      <w:tr w:rsidR="006D16CC" w14:paraId="7EDF5F36" w14:textId="77777777">
        <w:trPr>
          <w:cantSplit/>
          <w:jc w:val="center"/>
        </w:trPr>
        <w:tc>
          <w:tcPr>
            <w:tcW w:w="907" w:type="dxa"/>
            <w:shd w:val="clear" w:color="auto" w:fill="FFFFFF"/>
            <w:tcMar>
              <w:top w:w="85" w:type="dxa"/>
              <w:left w:w="100" w:type="dxa"/>
              <w:bottom w:w="85" w:type="dxa"/>
              <w:right w:w="100" w:type="dxa"/>
            </w:tcMar>
            <w:vAlign w:val="center"/>
          </w:tcPr>
          <w:p w14:paraId="486E0E70" w14:textId="77777777" w:rsidR="006D16CC" w:rsidRDefault="00FA3F53">
            <w:pPr>
              <w:spacing w:after="40" w:line="259" w:lineRule="auto"/>
              <w:jc w:val="center"/>
            </w:pPr>
            <w:r>
              <w:rPr>
                <w:sz w:val="21"/>
                <w:lang w:val="en-US"/>
              </w:rPr>
              <w:t>FR-05</w:t>
            </w:r>
          </w:p>
        </w:tc>
        <w:tc>
          <w:tcPr>
            <w:tcW w:w="4762" w:type="dxa"/>
            <w:shd w:val="clear" w:color="auto" w:fill="FFFFFF"/>
            <w:tcMar>
              <w:top w:w="85" w:type="dxa"/>
              <w:left w:w="100" w:type="dxa"/>
              <w:bottom w:w="85" w:type="dxa"/>
              <w:right w:w="100" w:type="dxa"/>
            </w:tcMar>
            <w:vAlign w:val="center"/>
          </w:tcPr>
          <w:p w14:paraId="69F81880" w14:textId="77777777" w:rsidR="006D16CC" w:rsidRDefault="00FA3F53">
            <w:pPr>
              <w:spacing w:after="40" w:line="259" w:lineRule="auto"/>
              <w:jc w:val="left"/>
            </w:pPr>
            <w:r>
              <w:rPr>
                <w:sz w:val="21"/>
                <w:lang w:val="en-US"/>
              </w:rPr>
              <w:t>retrieval-first-rag; provider; retrieved-context; compact-context</w:t>
            </w:r>
          </w:p>
        </w:tc>
        <w:tc>
          <w:tcPr>
            <w:tcW w:w="3118" w:type="dxa"/>
            <w:shd w:val="clear" w:color="auto" w:fill="FFFFFF"/>
            <w:tcMar>
              <w:top w:w="85" w:type="dxa"/>
              <w:left w:w="100" w:type="dxa"/>
              <w:bottom w:w="85" w:type="dxa"/>
              <w:right w:w="100" w:type="dxa"/>
            </w:tcMar>
            <w:vAlign w:val="center"/>
          </w:tcPr>
          <w:p w14:paraId="6DD0D099" w14:textId="77777777" w:rsidR="006D16CC" w:rsidRDefault="00FA3F53">
            <w:pPr>
              <w:spacing w:after="40" w:line="259" w:lineRule="auto"/>
              <w:jc w:val="left"/>
            </w:pPr>
            <w:r>
              <w:rPr>
                <w:sz w:val="21"/>
                <w:lang w:val="en-US"/>
              </w:rPr>
              <w:t>TC-06 to TC-07; grounding and provider tests</w:t>
            </w:r>
          </w:p>
        </w:tc>
      </w:tr>
      <w:tr w:rsidR="006D16CC" w14:paraId="21394993" w14:textId="77777777">
        <w:trPr>
          <w:cantSplit/>
          <w:jc w:val="center"/>
        </w:trPr>
        <w:tc>
          <w:tcPr>
            <w:tcW w:w="907" w:type="dxa"/>
            <w:shd w:val="clear" w:color="auto" w:fill="FFFFFF"/>
            <w:tcMar>
              <w:top w:w="85" w:type="dxa"/>
              <w:left w:w="100" w:type="dxa"/>
              <w:bottom w:w="85" w:type="dxa"/>
              <w:right w:w="100" w:type="dxa"/>
            </w:tcMar>
            <w:vAlign w:val="center"/>
          </w:tcPr>
          <w:p w14:paraId="5A548E88" w14:textId="77777777" w:rsidR="006D16CC" w:rsidRDefault="00FA3F53">
            <w:pPr>
              <w:spacing w:after="40" w:line="259" w:lineRule="auto"/>
              <w:jc w:val="center"/>
            </w:pPr>
            <w:r>
              <w:rPr>
                <w:sz w:val="21"/>
                <w:lang w:val="en-US"/>
              </w:rPr>
              <w:t>FR-06</w:t>
            </w:r>
          </w:p>
        </w:tc>
        <w:tc>
          <w:tcPr>
            <w:tcW w:w="4762" w:type="dxa"/>
            <w:shd w:val="clear" w:color="auto" w:fill="FFFFFF"/>
            <w:tcMar>
              <w:top w:w="85" w:type="dxa"/>
              <w:left w:w="100" w:type="dxa"/>
              <w:bottom w:w="85" w:type="dxa"/>
              <w:right w:w="100" w:type="dxa"/>
            </w:tcMar>
            <w:vAlign w:val="center"/>
          </w:tcPr>
          <w:p w14:paraId="30242F8F" w14:textId="77777777" w:rsidR="006D16CC" w:rsidRDefault="00FA3F53">
            <w:pPr>
              <w:spacing w:after="40" w:line="259" w:lineRule="auto"/>
              <w:jc w:val="left"/>
            </w:pPr>
            <w:r>
              <w:rPr>
                <w:sz w:val="21"/>
                <w:lang w:val="en-US"/>
              </w:rPr>
              <w:t>citations; rag-feedback; public feedback handle</w:t>
            </w:r>
          </w:p>
        </w:tc>
        <w:tc>
          <w:tcPr>
            <w:tcW w:w="3118" w:type="dxa"/>
            <w:shd w:val="clear" w:color="auto" w:fill="FFFFFF"/>
            <w:tcMar>
              <w:top w:w="85" w:type="dxa"/>
              <w:left w:w="100" w:type="dxa"/>
              <w:bottom w:w="85" w:type="dxa"/>
              <w:right w:w="100" w:type="dxa"/>
            </w:tcMar>
            <w:vAlign w:val="center"/>
          </w:tcPr>
          <w:p w14:paraId="77415A7C" w14:textId="77777777" w:rsidR="006D16CC" w:rsidRDefault="00FA3F53">
            <w:pPr>
              <w:spacing w:after="40" w:line="259" w:lineRule="auto"/>
              <w:jc w:val="left"/>
            </w:pPr>
            <w:r>
              <w:rPr>
                <w:sz w:val="21"/>
                <w:lang w:val="en-US"/>
              </w:rPr>
              <w:t>TC-06; citation and feedback tests</w:t>
            </w:r>
          </w:p>
        </w:tc>
      </w:tr>
      <w:tr w:rsidR="006D16CC" w14:paraId="2EDC93F7" w14:textId="77777777">
        <w:trPr>
          <w:cantSplit/>
          <w:jc w:val="center"/>
        </w:trPr>
        <w:tc>
          <w:tcPr>
            <w:tcW w:w="907" w:type="dxa"/>
            <w:shd w:val="clear" w:color="auto" w:fill="FFFFFF"/>
            <w:tcMar>
              <w:top w:w="85" w:type="dxa"/>
              <w:left w:w="100" w:type="dxa"/>
              <w:bottom w:w="85" w:type="dxa"/>
              <w:right w:w="100" w:type="dxa"/>
            </w:tcMar>
            <w:vAlign w:val="center"/>
          </w:tcPr>
          <w:p w14:paraId="2DC85010" w14:textId="77777777" w:rsidR="006D16CC" w:rsidRDefault="00FA3F53">
            <w:pPr>
              <w:spacing w:after="40" w:line="259" w:lineRule="auto"/>
              <w:jc w:val="center"/>
            </w:pPr>
            <w:r>
              <w:rPr>
                <w:sz w:val="21"/>
                <w:lang w:val="en-US"/>
              </w:rPr>
              <w:t>FR-07</w:t>
            </w:r>
          </w:p>
        </w:tc>
        <w:tc>
          <w:tcPr>
            <w:tcW w:w="4762" w:type="dxa"/>
            <w:shd w:val="clear" w:color="auto" w:fill="FFFFFF"/>
            <w:tcMar>
              <w:top w:w="85" w:type="dxa"/>
              <w:left w:w="100" w:type="dxa"/>
              <w:bottom w:w="85" w:type="dxa"/>
              <w:right w:w="100" w:type="dxa"/>
            </w:tcMar>
            <w:vAlign w:val="center"/>
          </w:tcPr>
          <w:p w14:paraId="388029EB" w14:textId="77777777" w:rsidR="006D16CC" w:rsidRDefault="00FA3F53">
            <w:pPr>
              <w:spacing w:after="40" w:line="259" w:lineRule="auto"/>
              <w:jc w:val="left"/>
            </w:pPr>
            <w:r>
              <w:rPr>
                <w:sz w:val="21"/>
                <w:lang w:val="en-US"/>
              </w:rPr>
              <w:t>rag-conversations; recent history; price-question-assistant</w:t>
            </w:r>
          </w:p>
        </w:tc>
        <w:tc>
          <w:tcPr>
            <w:tcW w:w="3118" w:type="dxa"/>
            <w:shd w:val="clear" w:color="auto" w:fill="FFFFFF"/>
            <w:tcMar>
              <w:top w:w="85" w:type="dxa"/>
              <w:left w:w="100" w:type="dxa"/>
              <w:bottom w:w="85" w:type="dxa"/>
              <w:right w:w="100" w:type="dxa"/>
            </w:tcMar>
            <w:vAlign w:val="center"/>
          </w:tcPr>
          <w:p w14:paraId="27D4EEDE" w14:textId="77777777" w:rsidR="006D16CC" w:rsidRDefault="00FA3F53">
            <w:pPr>
              <w:spacing w:after="40" w:line="259" w:lineRule="auto"/>
              <w:jc w:val="left"/>
            </w:pPr>
            <w:r>
              <w:rPr>
                <w:sz w:val="21"/>
                <w:lang w:val="en-US"/>
              </w:rPr>
              <w:t>Conversation and variant-reference tests</w:t>
            </w:r>
          </w:p>
        </w:tc>
      </w:tr>
      <w:tr w:rsidR="006D16CC" w14:paraId="6BC76461" w14:textId="77777777">
        <w:trPr>
          <w:cantSplit/>
          <w:jc w:val="center"/>
        </w:trPr>
        <w:tc>
          <w:tcPr>
            <w:tcW w:w="907" w:type="dxa"/>
            <w:shd w:val="clear" w:color="auto" w:fill="FFFFFF"/>
            <w:tcMar>
              <w:top w:w="85" w:type="dxa"/>
              <w:left w:w="100" w:type="dxa"/>
              <w:bottom w:w="85" w:type="dxa"/>
              <w:right w:w="100" w:type="dxa"/>
            </w:tcMar>
            <w:vAlign w:val="center"/>
          </w:tcPr>
          <w:p w14:paraId="5F2531FC" w14:textId="77777777" w:rsidR="006D16CC" w:rsidRDefault="00FA3F53">
            <w:pPr>
              <w:spacing w:after="40" w:line="259" w:lineRule="auto"/>
              <w:jc w:val="center"/>
            </w:pPr>
            <w:r>
              <w:rPr>
                <w:sz w:val="21"/>
                <w:lang w:val="en-US"/>
              </w:rPr>
              <w:t>FR-08</w:t>
            </w:r>
          </w:p>
        </w:tc>
        <w:tc>
          <w:tcPr>
            <w:tcW w:w="4762" w:type="dxa"/>
            <w:shd w:val="clear" w:color="auto" w:fill="FFFFFF"/>
            <w:tcMar>
              <w:top w:w="85" w:type="dxa"/>
              <w:left w:w="100" w:type="dxa"/>
              <w:bottom w:w="85" w:type="dxa"/>
              <w:right w:w="100" w:type="dxa"/>
            </w:tcMar>
            <w:vAlign w:val="center"/>
          </w:tcPr>
          <w:p w14:paraId="3C6E989F" w14:textId="77777777" w:rsidR="006D16CC" w:rsidRDefault="00FA3F53">
            <w:pPr>
              <w:spacing w:after="40" w:line="259" w:lineRule="auto"/>
              <w:jc w:val="left"/>
            </w:pPr>
            <w:r>
              <w:rPr>
                <w:sz w:val="21"/>
                <w:lang w:val="en-US"/>
              </w:rPr>
              <w:t>select-price; invoice-price-review</w:t>
            </w:r>
          </w:p>
        </w:tc>
        <w:tc>
          <w:tcPr>
            <w:tcW w:w="3118" w:type="dxa"/>
            <w:shd w:val="clear" w:color="auto" w:fill="FFFFFF"/>
            <w:tcMar>
              <w:top w:w="85" w:type="dxa"/>
              <w:left w:w="100" w:type="dxa"/>
              <w:bottom w:w="85" w:type="dxa"/>
              <w:right w:w="100" w:type="dxa"/>
            </w:tcMar>
            <w:vAlign w:val="center"/>
          </w:tcPr>
          <w:p w14:paraId="79E1F02A" w14:textId="77777777" w:rsidR="006D16CC" w:rsidRDefault="00FA3F53">
            <w:pPr>
              <w:spacing w:after="40" w:line="259" w:lineRule="auto"/>
              <w:jc w:val="left"/>
            </w:pPr>
            <w:r>
              <w:rPr>
                <w:sz w:val="21"/>
                <w:lang w:val="en-US"/>
              </w:rPr>
              <w:t>TC-02; pricing and invoice tests</w:t>
            </w:r>
          </w:p>
        </w:tc>
      </w:tr>
    </w:tbl>
    <w:p w14:paraId="5B62D772" w14:textId="77777777" w:rsidR="006D16CC" w:rsidRDefault="006D16CC">
      <w:pPr>
        <w:spacing w:after="0"/>
      </w:pPr>
    </w:p>
    <w:p w14:paraId="79F01424" w14:textId="77777777" w:rsidR="006D16CC" w:rsidRDefault="00FA3F53">
      <w:pPr>
        <w:pStyle w:val="Caption"/>
        <w:keepNext/>
        <w:jc w:val="center"/>
      </w:pPr>
      <w:r>
        <w:t>Table 5.2  Order price and operation traceability</w:t>
      </w:r>
    </w:p>
    <w:tbl>
      <w:tblPr>
        <w:tblStyle w:val="afff4"/>
        <w:tblW w:w="8788"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907"/>
        <w:gridCol w:w="4763"/>
        <w:gridCol w:w="3118"/>
      </w:tblGrid>
      <w:tr w:rsidR="006D16CC" w14:paraId="5C9E4F4F" w14:textId="77777777">
        <w:trPr>
          <w:cantSplit/>
          <w:tblHeader/>
          <w:jc w:val="center"/>
        </w:trPr>
        <w:tc>
          <w:tcPr>
            <w:tcW w:w="907" w:type="dxa"/>
            <w:shd w:val="clear" w:color="auto" w:fill="F0F0F0"/>
            <w:tcMar>
              <w:top w:w="85" w:type="dxa"/>
              <w:left w:w="100" w:type="dxa"/>
              <w:bottom w:w="85" w:type="dxa"/>
              <w:right w:w="100" w:type="dxa"/>
            </w:tcMar>
            <w:vAlign w:val="center"/>
          </w:tcPr>
          <w:p w14:paraId="0A41A038" w14:textId="77777777" w:rsidR="006D16CC" w:rsidRDefault="00FA3F53">
            <w:pPr>
              <w:keepNext/>
              <w:spacing w:after="40" w:line="259" w:lineRule="auto"/>
              <w:jc w:val="center"/>
            </w:pPr>
            <w:r>
              <w:rPr>
                <w:b/>
                <w:sz w:val="21"/>
                <w:lang w:val="en-US"/>
              </w:rPr>
              <w:t>ID</w:t>
            </w:r>
          </w:p>
        </w:tc>
        <w:tc>
          <w:tcPr>
            <w:tcW w:w="4762" w:type="dxa"/>
            <w:shd w:val="clear" w:color="auto" w:fill="F0F0F0"/>
            <w:tcMar>
              <w:top w:w="85" w:type="dxa"/>
              <w:left w:w="100" w:type="dxa"/>
              <w:bottom w:w="85" w:type="dxa"/>
              <w:right w:w="100" w:type="dxa"/>
            </w:tcMar>
            <w:vAlign w:val="center"/>
          </w:tcPr>
          <w:p w14:paraId="72D25160" w14:textId="77777777" w:rsidR="006D16CC" w:rsidRDefault="00FA3F53">
            <w:pPr>
              <w:keepNext/>
              <w:spacing w:after="40" w:line="259" w:lineRule="auto"/>
              <w:jc w:val="center"/>
            </w:pPr>
            <w:r>
              <w:rPr>
                <w:b/>
                <w:sz w:val="21"/>
                <w:lang w:val="en-US"/>
              </w:rPr>
              <w:t>Principal modules</w:t>
            </w:r>
          </w:p>
        </w:tc>
        <w:tc>
          <w:tcPr>
            <w:tcW w:w="3118" w:type="dxa"/>
            <w:shd w:val="clear" w:color="auto" w:fill="F0F0F0"/>
            <w:tcMar>
              <w:top w:w="85" w:type="dxa"/>
              <w:left w:w="100" w:type="dxa"/>
              <w:bottom w:w="85" w:type="dxa"/>
              <w:right w:w="100" w:type="dxa"/>
            </w:tcMar>
            <w:vAlign w:val="center"/>
          </w:tcPr>
          <w:p w14:paraId="0988B542" w14:textId="77777777" w:rsidR="006D16CC" w:rsidRDefault="00FA3F53">
            <w:pPr>
              <w:keepNext/>
              <w:spacing w:after="40" w:line="259" w:lineRule="auto"/>
              <w:jc w:val="center"/>
            </w:pPr>
            <w:r>
              <w:rPr>
                <w:b/>
                <w:sz w:val="21"/>
                <w:lang w:val="en-US"/>
              </w:rPr>
              <w:t>Validation</w:t>
            </w:r>
          </w:p>
        </w:tc>
      </w:tr>
      <w:tr w:rsidR="006D16CC" w14:paraId="770525CE" w14:textId="77777777">
        <w:trPr>
          <w:cantSplit/>
          <w:jc w:val="center"/>
        </w:trPr>
        <w:tc>
          <w:tcPr>
            <w:tcW w:w="907" w:type="dxa"/>
            <w:shd w:val="clear" w:color="auto" w:fill="FFFFFF"/>
            <w:tcMar>
              <w:top w:w="85" w:type="dxa"/>
              <w:left w:w="100" w:type="dxa"/>
              <w:bottom w:w="85" w:type="dxa"/>
              <w:right w:w="100" w:type="dxa"/>
            </w:tcMar>
            <w:vAlign w:val="center"/>
          </w:tcPr>
          <w:p w14:paraId="40557B97" w14:textId="77777777" w:rsidR="006D16CC" w:rsidRDefault="00FA3F53">
            <w:pPr>
              <w:spacing w:after="40" w:line="259" w:lineRule="auto"/>
              <w:jc w:val="center"/>
            </w:pPr>
            <w:r>
              <w:rPr>
                <w:sz w:val="21"/>
                <w:lang w:val="en-US"/>
              </w:rPr>
              <w:t>FR-09</w:t>
            </w:r>
          </w:p>
        </w:tc>
        <w:tc>
          <w:tcPr>
            <w:tcW w:w="4762" w:type="dxa"/>
            <w:shd w:val="clear" w:color="auto" w:fill="FFFFFF"/>
            <w:tcMar>
              <w:top w:w="85" w:type="dxa"/>
              <w:left w:w="100" w:type="dxa"/>
              <w:bottom w:w="85" w:type="dxa"/>
              <w:right w:w="100" w:type="dxa"/>
            </w:tcMar>
            <w:vAlign w:val="center"/>
          </w:tcPr>
          <w:p w14:paraId="1F9D5D21" w14:textId="77777777" w:rsidR="006D16CC" w:rsidRDefault="00FA3F53">
            <w:pPr>
              <w:spacing w:after="40" w:line="259" w:lineRule="auto"/>
              <w:jc w:val="left"/>
            </w:pPr>
            <w:r>
              <w:rPr>
                <w:sz w:val="21"/>
                <w:lang w:val="en-US"/>
              </w:rPr>
              <w:t>Customer order schema/controller/repository; RPC</w:t>
            </w:r>
          </w:p>
        </w:tc>
        <w:tc>
          <w:tcPr>
            <w:tcW w:w="3118" w:type="dxa"/>
            <w:shd w:val="clear" w:color="auto" w:fill="FFFFFF"/>
            <w:tcMar>
              <w:top w:w="85" w:type="dxa"/>
              <w:left w:w="100" w:type="dxa"/>
              <w:bottom w:w="85" w:type="dxa"/>
              <w:right w:w="100" w:type="dxa"/>
            </w:tcMar>
            <w:vAlign w:val="center"/>
          </w:tcPr>
          <w:p w14:paraId="730A8E61" w14:textId="77777777" w:rsidR="006D16CC" w:rsidRDefault="00FA3F53">
            <w:pPr>
              <w:spacing w:after="40" w:line="259" w:lineRule="auto"/>
              <w:jc w:val="left"/>
            </w:pPr>
            <w:r>
              <w:rPr>
                <w:sz w:val="21"/>
                <w:lang w:val="en-US"/>
              </w:rPr>
              <w:t>TC-09; route and SQL regression</w:t>
            </w:r>
          </w:p>
        </w:tc>
      </w:tr>
      <w:tr w:rsidR="006D16CC" w14:paraId="6D3F93F1" w14:textId="77777777">
        <w:trPr>
          <w:cantSplit/>
          <w:jc w:val="center"/>
        </w:trPr>
        <w:tc>
          <w:tcPr>
            <w:tcW w:w="907" w:type="dxa"/>
            <w:shd w:val="clear" w:color="auto" w:fill="FFFFFF"/>
            <w:tcMar>
              <w:top w:w="85" w:type="dxa"/>
              <w:left w:w="100" w:type="dxa"/>
              <w:bottom w:w="85" w:type="dxa"/>
              <w:right w:w="100" w:type="dxa"/>
            </w:tcMar>
            <w:vAlign w:val="center"/>
          </w:tcPr>
          <w:p w14:paraId="1B8858BC" w14:textId="77777777" w:rsidR="006D16CC" w:rsidRDefault="00FA3F53">
            <w:pPr>
              <w:spacing w:after="40" w:line="259" w:lineRule="auto"/>
              <w:jc w:val="center"/>
            </w:pPr>
            <w:r>
              <w:rPr>
                <w:sz w:val="21"/>
                <w:lang w:val="en-US"/>
              </w:rPr>
              <w:t>FR-10</w:t>
            </w:r>
          </w:p>
        </w:tc>
        <w:tc>
          <w:tcPr>
            <w:tcW w:w="4762" w:type="dxa"/>
            <w:shd w:val="clear" w:color="auto" w:fill="FFFFFF"/>
            <w:tcMar>
              <w:top w:w="85" w:type="dxa"/>
              <w:left w:w="100" w:type="dxa"/>
              <w:bottom w:w="85" w:type="dxa"/>
              <w:right w:w="100" w:type="dxa"/>
            </w:tcMar>
            <w:vAlign w:val="center"/>
          </w:tcPr>
          <w:p w14:paraId="7853A1E9" w14:textId="77777777" w:rsidR="006D16CC" w:rsidRDefault="00FA3F53">
            <w:pPr>
              <w:spacing w:after="40" w:line="259" w:lineRule="auto"/>
              <w:jc w:val="left"/>
            </w:pPr>
            <w:r>
              <w:rPr>
                <w:sz w:val="21"/>
                <w:lang w:val="en-US"/>
              </w:rPr>
              <w:t>Customer order routes; inbox and status</w:t>
            </w:r>
          </w:p>
        </w:tc>
        <w:tc>
          <w:tcPr>
            <w:tcW w:w="3118" w:type="dxa"/>
            <w:shd w:val="clear" w:color="auto" w:fill="FFFFFF"/>
            <w:tcMar>
              <w:top w:w="85" w:type="dxa"/>
              <w:left w:w="100" w:type="dxa"/>
              <w:bottom w:w="85" w:type="dxa"/>
              <w:right w:w="100" w:type="dxa"/>
            </w:tcMar>
            <w:vAlign w:val="center"/>
          </w:tcPr>
          <w:p w14:paraId="3B775D35" w14:textId="77777777" w:rsidR="006D16CC" w:rsidRDefault="00FA3F53">
            <w:pPr>
              <w:spacing w:after="40" w:line="259" w:lineRule="auto"/>
              <w:jc w:val="left"/>
            </w:pPr>
            <w:r>
              <w:rPr>
                <w:sz w:val="21"/>
                <w:lang w:val="en-US"/>
              </w:rPr>
              <w:t>TC-09 to TC-10; browser and permission checks</w:t>
            </w:r>
          </w:p>
        </w:tc>
      </w:tr>
      <w:tr w:rsidR="006D16CC" w14:paraId="617D2969" w14:textId="77777777">
        <w:trPr>
          <w:cantSplit/>
          <w:jc w:val="center"/>
        </w:trPr>
        <w:tc>
          <w:tcPr>
            <w:tcW w:w="907" w:type="dxa"/>
            <w:shd w:val="clear" w:color="auto" w:fill="FFFFFF"/>
            <w:tcMar>
              <w:top w:w="85" w:type="dxa"/>
              <w:left w:w="100" w:type="dxa"/>
              <w:bottom w:w="85" w:type="dxa"/>
              <w:right w:w="100" w:type="dxa"/>
            </w:tcMar>
            <w:vAlign w:val="center"/>
          </w:tcPr>
          <w:p w14:paraId="3B1B6EA6" w14:textId="77777777" w:rsidR="006D16CC" w:rsidRDefault="00FA3F53">
            <w:pPr>
              <w:spacing w:after="40" w:line="259" w:lineRule="auto"/>
              <w:jc w:val="center"/>
            </w:pPr>
            <w:r>
              <w:rPr>
                <w:sz w:val="21"/>
                <w:lang w:val="en-US"/>
              </w:rPr>
              <w:t>FR-11</w:t>
            </w:r>
          </w:p>
        </w:tc>
        <w:tc>
          <w:tcPr>
            <w:tcW w:w="4762" w:type="dxa"/>
            <w:shd w:val="clear" w:color="auto" w:fill="FFFFFF"/>
            <w:tcMar>
              <w:top w:w="85" w:type="dxa"/>
              <w:left w:w="100" w:type="dxa"/>
              <w:bottom w:w="85" w:type="dxa"/>
              <w:right w:w="100" w:type="dxa"/>
            </w:tcMar>
            <w:vAlign w:val="center"/>
          </w:tcPr>
          <w:p w14:paraId="4D4D3FAA" w14:textId="77777777" w:rsidR="006D16CC" w:rsidRDefault="00FA3F53">
            <w:pPr>
              <w:spacing w:after="40" w:line="259" w:lineRule="auto"/>
              <w:jc w:val="left"/>
            </w:pPr>
            <w:r>
              <w:rPr>
                <w:sz w:val="21"/>
                <w:lang w:val="en-US"/>
              </w:rPr>
              <w:t>Price service/repository; audited RPC</w:t>
            </w:r>
          </w:p>
        </w:tc>
        <w:tc>
          <w:tcPr>
            <w:tcW w:w="3118" w:type="dxa"/>
            <w:shd w:val="clear" w:color="auto" w:fill="FFFFFF"/>
            <w:tcMar>
              <w:top w:w="85" w:type="dxa"/>
              <w:left w:w="100" w:type="dxa"/>
              <w:bottom w:w="85" w:type="dxa"/>
              <w:right w:w="100" w:type="dxa"/>
            </w:tcMar>
            <w:vAlign w:val="center"/>
          </w:tcPr>
          <w:p w14:paraId="27902F8E" w14:textId="77777777" w:rsidR="006D16CC" w:rsidRDefault="00FA3F53">
            <w:pPr>
              <w:spacing w:after="40" w:line="259" w:lineRule="auto"/>
              <w:jc w:val="left"/>
            </w:pPr>
            <w:r>
              <w:rPr>
                <w:sz w:val="21"/>
                <w:lang w:val="en-US"/>
              </w:rPr>
              <w:t>TC-08; price tests and SQL guards</w:t>
            </w:r>
          </w:p>
        </w:tc>
      </w:tr>
      <w:tr w:rsidR="006D16CC" w14:paraId="4D231EAB" w14:textId="77777777">
        <w:trPr>
          <w:cantSplit/>
          <w:jc w:val="center"/>
        </w:trPr>
        <w:tc>
          <w:tcPr>
            <w:tcW w:w="907" w:type="dxa"/>
            <w:shd w:val="clear" w:color="auto" w:fill="FFFFFF"/>
            <w:tcMar>
              <w:top w:w="85" w:type="dxa"/>
              <w:left w:w="100" w:type="dxa"/>
              <w:bottom w:w="85" w:type="dxa"/>
              <w:right w:w="100" w:type="dxa"/>
            </w:tcMar>
            <w:vAlign w:val="center"/>
          </w:tcPr>
          <w:p w14:paraId="19AA7E48" w14:textId="77777777" w:rsidR="006D16CC" w:rsidRDefault="00FA3F53">
            <w:pPr>
              <w:spacing w:after="40" w:line="259" w:lineRule="auto"/>
              <w:jc w:val="center"/>
            </w:pPr>
            <w:r>
              <w:rPr>
                <w:sz w:val="21"/>
                <w:lang w:val="en-US"/>
              </w:rPr>
              <w:t>FR-12</w:t>
            </w:r>
          </w:p>
        </w:tc>
        <w:tc>
          <w:tcPr>
            <w:tcW w:w="4762" w:type="dxa"/>
            <w:shd w:val="clear" w:color="auto" w:fill="FFFFFF"/>
            <w:tcMar>
              <w:top w:w="85" w:type="dxa"/>
              <w:left w:w="100" w:type="dxa"/>
              <w:bottom w:w="85" w:type="dxa"/>
              <w:right w:w="100" w:type="dxa"/>
            </w:tcMar>
            <w:vAlign w:val="center"/>
          </w:tcPr>
          <w:p w14:paraId="7B995BEB" w14:textId="77777777" w:rsidR="006D16CC" w:rsidRDefault="00FA3F53">
            <w:pPr>
              <w:spacing w:after="40" w:line="259" w:lineRule="auto"/>
              <w:jc w:val="left"/>
            </w:pPr>
            <w:r>
              <w:rPr>
                <w:sz w:val="21"/>
                <w:lang w:val="en-US"/>
              </w:rPr>
              <w:t>catalogUpdateSchema; catalog update RPC</w:t>
            </w:r>
          </w:p>
        </w:tc>
        <w:tc>
          <w:tcPr>
            <w:tcW w:w="3118" w:type="dxa"/>
            <w:shd w:val="clear" w:color="auto" w:fill="FFFFFF"/>
            <w:tcMar>
              <w:top w:w="85" w:type="dxa"/>
              <w:left w:w="100" w:type="dxa"/>
              <w:bottom w:w="85" w:type="dxa"/>
              <w:right w:w="100" w:type="dxa"/>
            </w:tcMar>
            <w:vAlign w:val="center"/>
          </w:tcPr>
          <w:p w14:paraId="45684B72" w14:textId="77777777" w:rsidR="006D16CC" w:rsidRDefault="00FA3F53">
            <w:pPr>
              <w:spacing w:after="40" w:line="259" w:lineRule="auto"/>
              <w:jc w:val="left"/>
            </w:pPr>
            <w:r>
              <w:rPr>
                <w:sz w:val="21"/>
                <w:lang w:val="en-US"/>
              </w:rPr>
              <w:t>Schema, catalog operation and SQL tests</w:t>
            </w:r>
          </w:p>
        </w:tc>
      </w:tr>
      <w:tr w:rsidR="006D16CC" w14:paraId="3AFD26A4" w14:textId="77777777">
        <w:trPr>
          <w:cantSplit/>
          <w:jc w:val="center"/>
        </w:trPr>
        <w:tc>
          <w:tcPr>
            <w:tcW w:w="907" w:type="dxa"/>
            <w:shd w:val="clear" w:color="auto" w:fill="FFFFFF"/>
            <w:tcMar>
              <w:top w:w="85" w:type="dxa"/>
              <w:left w:w="100" w:type="dxa"/>
              <w:bottom w:w="85" w:type="dxa"/>
              <w:right w:w="100" w:type="dxa"/>
            </w:tcMar>
            <w:vAlign w:val="center"/>
          </w:tcPr>
          <w:p w14:paraId="575C602F" w14:textId="77777777" w:rsidR="006D16CC" w:rsidRDefault="00FA3F53">
            <w:pPr>
              <w:spacing w:after="40" w:line="259" w:lineRule="auto"/>
              <w:jc w:val="center"/>
            </w:pPr>
            <w:r>
              <w:rPr>
                <w:sz w:val="21"/>
                <w:lang w:val="en-US"/>
              </w:rPr>
              <w:t>FR-13</w:t>
            </w:r>
          </w:p>
        </w:tc>
        <w:tc>
          <w:tcPr>
            <w:tcW w:w="4762" w:type="dxa"/>
            <w:shd w:val="clear" w:color="auto" w:fill="FFFFFF"/>
            <w:tcMar>
              <w:top w:w="85" w:type="dxa"/>
              <w:left w:w="100" w:type="dxa"/>
              <w:bottom w:w="85" w:type="dxa"/>
              <w:right w:w="100" w:type="dxa"/>
            </w:tcMar>
            <w:vAlign w:val="center"/>
          </w:tcPr>
          <w:p w14:paraId="5191C0B2" w14:textId="77777777" w:rsidR="006D16CC" w:rsidRDefault="00FA3F53">
            <w:pPr>
              <w:spacing w:after="40" w:line="259" w:lineRule="auto"/>
              <w:jc w:val="left"/>
            </w:pPr>
            <w:r>
              <w:rPr>
                <w:sz w:val="21"/>
                <w:lang w:val="en-US"/>
              </w:rPr>
              <w:t>rag-index.service; rag-index-worker</w:t>
            </w:r>
          </w:p>
        </w:tc>
        <w:tc>
          <w:tcPr>
            <w:tcW w:w="3118" w:type="dxa"/>
            <w:shd w:val="clear" w:color="auto" w:fill="FFFFFF"/>
            <w:tcMar>
              <w:top w:w="85" w:type="dxa"/>
              <w:left w:w="100" w:type="dxa"/>
              <w:bottom w:w="85" w:type="dxa"/>
              <w:right w:w="100" w:type="dxa"/>
            </w:tcMar>
            <w:vAlign w:val="center"/>
          </w:tcPr>
          <w:p w14:paraId="5F9A3C03" w14:textId="77777777" w:rsidR="006D16CC" w:rsidRDefault="00FA3F53">
            <w:pPr>
              <w:spacing w:after="40" w:line="259" w:lineRule="auto"/>
              <w:jc w:val="left"/>
            </w:pPr>
            <w:r>
              <w:rPr>
                <w:sz w:val="21"/>
                <w:lang w:val="en-US"/>
              </w:rPr>
              <w:t>TC-11; index and worker tests</w:t>
            </w:r>
          </w:p>
        </w:tc>
      </w:tr>
      <w:tr w:rsidR="006D16CC" w14:paraId="78D8A537" w14:textId="77777777">
        <w:trPr>
          <w:cantSplit/>
          <w:jc w:val="center"/>
        </w:trPr>
        <w:tc>
          <w:tcPr>
            <w:tcW w:w="907" w:type="dxa"/>
            <w:shd w:val="clear" w:color="auto" w:fill="FFFFFF"/>
            <w:tcMar>
              <w:top w:w="85" w:type="dxa"/>
              <w:left w:w="100" w:type="dxa"/>
              <w:bottom w:w="85" w:type="dxa"/>
              <w:right w:w="100" w:type="dxa"/>
            </w:tcMar>
            <w:vAlign w:val="center"/>
          </w:tcPr>
          <w:p w14:paraId="1CC03C78" w14:textId="77777777" w:rsidR="006D16CC" w:rsidRDefault="00FA3F53">
            <w:pPr>
              <w:spacing w:after="40" w:line="259" w:lineRule="auto"/>
              <w:jc w:val="center"/>
            </w:pPr>
            <w:r>
              <w:rPr>
                <w:sz w:val="21"/>
                <w:lang w:val="en-US"/>
              </w:rPr>
              <w:lastRenderedPageBreak/>
              <w:t>FR-14</w:t>
            </w:r>
          </w:p>
        </w:tc>
        <w:tc>
          <w:tcPr>
            <w:tcW w:w="4762" w:type="dxa"/>
            <w:shd w:val="clear" w:color="auto" w:fill="FFFFFF"/>
            <w:tcMar>
              <w:top w:w="85" w:type="dxa"/>
              <w:left w:w="100" w:type="dxa"/>
              <w:bottom w:w="85" w:type="dxa"/>
              <w:right w:w="100" w:type="dxa"/>
            </w:tcMar>
            <w:vAlign w:val="center"/>
          </w:tcPr>
          <w:p w14:paraId="484FFD5B" w14:textId="77777777" w:rsidR="006D16CC" w:rsidRDefault="00FA3F53">
            <w:pPr>
              <w:spacing w:after="40" w:line="259" w:lineRule="auto"/>
              <w:jc w:val="left"/>
            </w:pPr>
            <w:r>
              <w:rPr>
                <w:sz w:val="21"/>
                <w:lang w:val="en-US"/>
              </w:rPr>
              <w:t>rag-health; index-job-status; rag-feedback</w:t>
            </w:r>
          </w:p>
        </w:tc>
        <w:tc>
          <w:tcPr>
            <w:tcW w:w="3118" w:type="dxa"/>
            <w:shd w:val="clear" w:color="auto" w:fill="FFFFFF"/>
            <w:tcMar>
              <w:top w:w="85" w:type="dxa"/>
              <w:left w:w="100" w:type="dxa"/>
              <w:bottom w:w="85" w:type="dxa"/>
              <w:right w:w="100" w:type="dxa"/>
            </w:tcMar>
            <w:vAlign w:val="center"/>
          </w:tcPr>
          <w:p w14:paraId="3FB75F87" w14:textId="77777777" w:rsidR="006D16CC" w:rsidRDefault="00FA3F53">
            <w:pPr>
              <w:spacing w:after="40" w:line="259" w:lineRule="auto"/>
              <w:jc w:val="left"/>
            </w:pPr>
            <w:r>
              <w:rPr>
                <w:sz w:val="21"/>
                <w:lang w:val="en-US"/>
              </w:rPr>
              <w:t>Health, status and feedback tests</w:t>
            </w:r>
          </w:p>
        </w:tc>
      </w:tr>
      <w:tr w:rsidR="006D16CC" w14:paraId="42210EA7" w14:textId="77777777">
        <w:trPr>
          <w:cantSplit/>
          <w:jc w:val="center"/>
        </w:trPr>
        <w:tc>
          <w:tcPr>
            <w:tcW w:w="907" w:type="dxa"/>
            <w:shd w:val="clear" w:color="auto" w:fill="FFFFFF"/>
            <w:tcMar>
              <w:top w:w="85" w:type="dxa"/>
              <w:left w:w="100" w:type="dxa"/>
              <w:bottom w:w="85" w:type="dxa"/>
              <w:right w:w="100" w:type="dxa"/>
            </w:tcMar>
            <w:vAlign w:val="center"/>
          </w:tcPr>
          <w:p w14:paraId="2A4733C1" w14:textId="77777777" w:rsidR="006D16CC" w:rsidRDefault="00FA3F53">
            <w:pPr>
              <w:spacing w:after="40" w:line="259" w:lineRule="auto"/>
              <w:jc w:val="center"/>
            </w:pPr>
            <w:r>
              <w:rPr>
                <w:sz w:val="21"/>
                <w:lang w:val="en-US"/>
              </w:rPr>
              <w:t>FR-15</w:t>
            </w:r>
          </w:p>
        </w:tc>
        <w:tc>
          <w:tcPr>
            <w:tcW w:w="4762" w:type="dxa"/>
            <w:shd w:val="clear" w:color="auto" w:fill="FFFFFF"/>
            <w:tcMar>
              <w:top w:w="85" w:type="dxa"/>
              <w:left w:w="100" w:type="dxa"/>
              <w:bottom w:w="85" w:type="dxa"/>
              <w:right w:w="100" w:type="dxa"/>
            </w:tcMar>
            <w:vAlign w:val="center"/>
          </w:tcPr>
          <w:p w14:paraId="7B66871A" w14:textId="77777777" w:rsidR="006D16CC" w:rsidRDefault="00FA3F53">
            <w:pPr>
              <w:spacing w:after="40" w:line="259" w:lineRule="auto"/>
              <w:jc w:val="left"/>
            </w:pPr>
            <w:r>
              <w:rPr>
                <w:sz w:val="21"/>
                <w:lang w:val="en-US"/>
              </w:rPr>
              <w:t>frontend/features/offline/cache</w:t>
            </w:r>
          </w:p>
        </w:tc>
        <w:tc>
          <w:tcPr>
            <w:tcW w:w="3118" w:type="dxa"/>
            <w:shd w:val="clear" w:color="auto" w:fill="FFFFFF"/>
            <w:tcMar>
              <w:top w:w="85" w:type="dxa"/>
              <w:left w:w="100" w:type="dxa"/>
              <w:bottom w:w="85" w:type="dxa"/>
              <w:right w:w="100" w:type="dxa"/>
            </w:tcMar>
            <w:vAlign w:val="center"/>
          </w:tcPr>
          <w:p w14:paraId="2759FBE4" w14:textId="77777777" w:rsidR="006D16CC" w:rsidRDefault="00FA3F53">
            <w:pPr>
              <w:spacing w:after="40" w:line="259" w:lineRule="auto"/>
              <w:jc w:val="left"/>
            </w:pPr>
            <w:r>
              <w:rPr>
                <w:sz w:val="21"/>
                <w:lang w:val="en-US"/>
              </w:rPr>
              <w:t>TC-12; offline and browser scenarios</w:t>
            </w:r>
          </w:p>
        </w:tc>
      </w:tr>
    </w:tbl>
    <w:p w14:paraId="093BF8AF" w14:textId="77777777" w:rsidR="006D16CC" w:rsidRDefault="006D16CC">
      <w:pPr>
        <w:spacing w:after="0"/>
      </w:pPr>
    </w:p>
    <w:p w14:paraId="5CC00726" w14:textId="77777777" w:rsidR="006D16CC" w:rsidRDefault="00FA3F53">
      <w:pPr>
        <w:pStyle w:val="Heading2"/>
      </w:pPr>
      <w:bookmarkStart w:id="25" w:name="_Toc243359067"/>
      <w:r>
        <w:t>5.2 RAG configuration</w:t>
      </w:r>
      <w:bookmarkEnd w:id="25"/>
    </w:p>
    <w:p w14:paraId="4DDF11C6" w14:textId="77777777" w:rsidR="006D16CC" w:rsidRDefault="00FA3F53">
      <w:pPr>
        <w:pStyle w:val="Caption"/>
        <w:keepNext/>
        <w:jc w:val="center"/>
      </w:pPr>
      <w:r>
        <w:t>Table 5.3  Core settings and rules</w:t>
      </w:r>
    </w:p>
    <w:tbl>
      <w:tblPr>
        <w:tblStyle w:val="afff4"/>
        <w:tblW w:w="8788"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2381"/>
        <w:gridCol w:w="6407"/>
      </w:tblGrid>
      <w:tr w:rsidR="006D16CC" w14:paraId="34D837A5" w14:textId="77777777">
        <w:trPr>
          <w:cantSplit/>
          <w:tblHeader/>
          <w:jc w:val="center"/>
        </w:trPr>
        <w:tc>
          <w:tcPr>
            <w:tcW w:w="2381" w:type="dxa"/>
            <w:shd w:val="clear" w:color="auto" w:fill="F0F0F0"/>
            <w:tcMar>
              <w:top w:w="85" w:type="dxa"/>
              <w:left w:w="100" w:type="dxa"/>
              <w:bottom w:w="85" w:type="dxa"/>
              <w:right w:w="100" w:type="dxa"/>
            </w:tcMar>
            <w:vAlign w:val="center"/>
          </w:tcPr>
          <w:p w14:paraId="01B9B206" w14:textId="77777777" w:rsidR="006D16CC" w:rsidRDefault="00FA3F53">
            <w:pPr>
              <w:keepNext/>
              <w:spacing w:after="40" w:line="259" w:lineRule="auto"/>
              <w:jc w:val="center"/>
            </w:pPr>
            <w:r>
              <w:rPr>
                <w:b/>
                <w:sz w:val="22"/>
                <w:lang w:val="en-US"/>
              </w:rPr>
              <w:t>Setting</w:t>
            </w:r>
          </w:p>
        </w:tc>
        <w:tc>
          <w:tcPr>
            <w:tcW w:w="6406" w:type="dxa"/>
            <w:shd w:val="clear" w:color="auto" w:fill="F0F0F0"/>
            <w:tcMar>
              <w:top w:w="85" w:type="dxa"/>
              <w:left w:w="100" w:type="dxa"/>
              <w:bottom w:w="85" w:type="dxa"/>
              <w:right w:w="100" w:type="dxa"/>
            </w:tcMar>
            <w:vAlign w:val="center"/>
          </w:tcPr>
          <w:p w14:paraId="4BEF4288" w14:textId="77777777" w:rsidR="006D16CC" w:rsidRDefault="00FA3F53">
            <w:pPr>
              <w:keepNext/>
              <w:spacing w:after="40" w:line="259" w:lineRule="auto"/>
              <w:jc w:val="center"/>
            </w:pPr>
            <w:r>
              <w:rPr>
                <w:b/>
                <w:sz w:val="22"/>
                <w:lang w:val="en-US"/>
              </w:rPr>
              <w:t>Configured value or implementation rule</w:t>
            </w:r>
          </w:p>
        </w:tc>
      </w:tr>
      <w:tr w:rsidR="006D16CC" w14:paraId="46E780C1" w14:textId="77777777">
        <w:trPr>
          <w:cantSplit/>
          <w:jc w:val="center"/>
        </w:trPr>
        <w:tc>
          <w:tcPr>
            <w:tcW w:w="2381" w:type="dxa"/>
            <w:shd w:val="clear" w:color="auto" w:fill="FFFFFF"/>
            <w:tcMar>
              <w:top w:w="85" w:type="dxa"/>
              <w:left w:w="100" w:type="dxa"/>
              <w:bottom w:w="85" w:type="dxa"/>
              <w:right w:w="100" w:type="dxa"/>
            </w:tcMar>
            <w:vAlign w:val="center"/>
          </w:tcPr>
          <w:p w14:paraId="65DB966C" w14:textId="77777777" w:rsidR="006D16CC" w:rsidRDefault="00FA3F53">
            <w:pPr>
              <w:spacing w:after="40" w:line="259" w:lineRule="auto"/>
              <w:jc w:val="left"/>
            </w:pPr>
            <w:r>
              <w:rPr>
                <w:sz w:val="22"/>
                <w:lang w:val="en-US"/>
              </w:rPr>
              <w:t>Corpus</w:t>
            </w:r>
          </w:p>
        </w:tc>
        <w:tc>
          <w:tcPr>
            <w:tcW w:w="6406" w:type="dxa"/>
            <w:shd w:val="clear" w:color="auto" w:fill="FFFFFF"/>
            <w:tcMar>
              <w:top w:w="85" w:type="dxa"/>
              <w:left w:w="100" w:type="dxa"/>
              <w:bottom w:w="85" w:type="dxa"/>
              <w:right w:w="100" w:type="dxa"/>
            </w:tcMar>
            <w:vAlign w:val="center"/>
          </w:tcPr>
          <w:p w14:paraId="34269323" w14:textId="77777777" w:rsidR="006D16CC" w:rsidRDefault="00FA3F53">
            <w:pPr>
              <w:spacing w:after="40" w:line="259" w:lineRule="auto"/>
              <w:jc w:val="left"/>
            </w:pPr>
            <w:r>
              <w:rPr>
                <w:sz w:val="22"/>
                <w:lang w:val="en-US"/>
              </w:rPr>
              <w:t>Active verified catalog; prices and OCR transcripts are excluded from embedding text.</w:t>
            </w:r>
          </w:p>
        </w:tc>
      </w:tr>
      <w:tr w:rsidR="006D16CC" w14:paraId="1328AC9F" w14:textId="77777777">
        <w:trPr>
          <w:cantSplit/>
          <w:jc w:val="center"/>
        </w:trPr>
        <w:tc>
          <w:tcPr>
            <w:tcW w:w="2381" w:type="dxa"/>
            <w:shd w:val="clear" w:color="auto" w:fill="FFFFFF"/>
            <w:tcMar>
              <w:top w:w="85" w:type="dxa"/>
              <w:left w:w="100" w:type="dxa"/>
              <w:bottom w:w="85" w:type="dxa"/>
              <w:right w:w="100" w:type="dxa"/>
            </w:tcMar>
            <w:vAlign w:val="center"/>
          </w:tcPr>
          <w:p w14:paraId="3A433A30" w14:textId="77777777" w:rsidR="006D16CC" w:rsidRDefault="00FA3F53">
            <w:pPr>
              <w:spacing w:after="40" w:line="259" w:lineRule="auto"/>
              <w:jc w:val="left"/>
            </w:pPr>
            <w:r>
              <w:rPr>
                <w:sz w:val="22"/>
                <w:lang w:val="en-US"/>
              </w:rPr>
              <w:t>Chunker</w:t>
            </w:r>
          </w:p>
        </w:tc>
        <w:tc>
          <w:tcPr>
            <w:tcW w:w="6406" w:type="dxa"/>
            <w:shd w:val="clear" w:color="auto" w:fill="FFFFFF"/>
            <w:tcMar>
              <w:top w:w="85" w:type="dxa"/>
              <w:left w:w="100" w:type="dxa"/>
              <w:bottom w:w="85" w:type="dxa"/>
              <w:right w:w="100" w:type="dxa"/>
            </w:tcMar>
            <w:vAlign w:val="center"/>
          </w:tcPr>
          <w:p w14:paraId="401C279E" w14:textId="77777777" w:rsidR="006D16CC" w:rsidRDefault="00FA3F53">
            <w:pPr>
              <w:spacing w:after="40" w:line="259" w:lineRule="auto"/>
              <w:jc w:val="left"/>
            </w:pPr>
            <w:r>
              <w:rPr>
                <w:sz w:val="22"/>
                <w:lang w:val="en-US"/>
              </w:rPr>
              <w:t>catalog-1100-overlap160-v5; at most 1,100 characters with 160-character overlap.</w:t>
            </w:r>
          </w:p>
        </w:tc>
      </w:tr>
      <w:tr w:rsidR="006D16CC" w14:paraId="4E23DF95" w14:textId="77777777">
        <w:trPr>
          <w:cantSplit/>
          <w:jc w:val="center"/>
        </w:trPr>
        <w:tc>
          <w:tcPr>
            <w:tcW w:w="2381" w:type="dxa"/>
            <w:shd w:val="clear" w:color="auto" w:fill="FFFFFF"/>
            <w:tcMar>
              <w:top w:w="85" w:type="dxa"/>
              <w:left w:w="100" w:type="dxa"/>
              <w:bottom w:w="85" w:type="dxa"/>
              <w:right w:w="100" w:type="dxa"/>
            </w:tcMar>
            <w:vAlign w:val="center"/>
          </w:tcPr>
          <w:p w14:paraId="1A730989" w14:textId="77777777" w:rsidR="006D16CC" w:rsidRDefault="00FA3F53">
            <w:pPr>
              <w:spacing w:after="40" w:line="259" w:lineRule="auto"/>
              <w:jc w:val="left"/>
            </w:pPr>
            <w:r>
              <w:rPr>
                <w:sz w:val="22"/>
                <w:lang w:val="en-US"/>
              </w:rPr>
              <w:t>Embedding</w:t>
            </w:r>
          </w:p>
        </w:tc>
        <w:tc>
          <w:tcPr>
            <w:tcW w:w="6406" w:type="dxa"/>
            <w:shd w:val="clear" w:color="auto" w:fill="FFFFFF"/>
            <w:tcMar>
              <w:top w:w="85" w:type="dxa"/>
              <w:left w:w="100" w:type="dxa"/>
              <w:bottom w:w="85" w:type="dxa"/>
              <w:right w:w="100" w:type="dxa"/>
            </w:tcMar>
            <w:vAlign w:val="center"/>
          </w:tcPr>
          <w:p w14:paraId="4A4181F8" w14:textId="77777777" w:rsidR="006D16CC" w:rsidRDefault="00FA3F53">
            <w:pPr>
              <w:spacing w:after="40" w:line="259" w:lineRule="auto"/>
              <w:jc w:val="left"/>
            </w:pPr>
            <w:r>
              <w:rPr>
                <w:sz w:val="22"/>
                <w:lang w:val="en-US"/>
              </w:rPr>
              <w:t>Gemini embedding-001; 1,024 dimensions with L2 normalization for documents and queries.</w:t>
            </w:r>
          </w:p>
        </w:tc>
      </w:tr>
      <w:tr w:rsidR="006D16CC" w14:paraId="423AB49E" w14:textId="77777777">
        <w:trPr>
          <w:cantSplit/>
          <w:jc w:val="center"/>
        </w:trPr>
        <w:tc>
          <w:tcPr>
            <w:tcW w:w="2381" w:type="dxa"/>
            <w:shd w:val="clear" w:color="auto" w:fill="FFFFFF"/>
            <w:tcMar>
              <w:top w:w="85" w:type="dxa"/>
              <w:left w:w="100" w:type="dxa"/>
              <w:bottom w:w="85" w:type="dxa"/>
              <w:right w:w="100" w:type="dxa"/>
            </w:tcMar>
            <w:vAlign w:val="center"/>
          </w:tcPr>
          <w:p w14:paraId="514544D3" w14:textId="77777777" w:rsidR="006D16CC" w:rsidRDefault="00FA3F53">
            <w:pPr>
              <w:spacing w:after="40" w:line="259" w:lineRule="auto"/>
              <w:jc w:val="left"/>
            </w:pPr>
            <w:r>
              <w:rPr>
                <w:sz w:val="22"/>
                <w:lang w:val="en-US"/>
              </w:rPr>
              <w:t>Index batch</w:t>
            </w:r>
          </w:p>
        </w:tc>
        <w:tc>
          <w:tcPr>
            <w:tcW w:w="6406" w:type="dxa"/>
            <w:shd w:val="clear" w:color="auto" w:fill="FFFFFF"/>
            <w:tcMar>
              <w:top w:w="85" w:type="dxa"/>
              <w:left w:w="100" w:type="dxa"/>
              <w:bottom w:w="85" w:type="dxa"/>
              <w:right w:w="100" w:type="dxa"/>
            </w:tcMar>
            <w:vAlign w:val="center"/>
          </w:tcPr>
          <w:p w14:paraId="696E297E" w14:textId="77777777" w:rsidR="006D16CC" w:rsidRDefault="00FA3F53">
            <w:pPr>
              <w:spacing w:after="40" w:line="259" w:lineRule="auto"/>
              <w:jc w:val="left"/>
            </w:pPr>
            <w:r>
              <w:rPr>
                <w:sz w:val="22"/>
                <w:lang w:val="en-US"/>
              </w:rPr>
              <w:t>16 chunks with content hashes, fingerprints, checkpoints and atomic generation publication.</w:t>
            </w:r>
          </w:p>
        </w:tc>
      </w:tr>
      <w:tr w:rsidR="006D16CC" w14:paraId="1CCBACCF" w14:textId="77777777">
        <w:trPr>
          <w:cantSplit/>
          <w:jc w:val="center"/>
        </w:trPr>
        <w:tc>
          <w:tcPr>
            <w:tcW w:w="2381" w:type="dxa"/>
            <w:shd w:val="clear" w:color="auto" w:fill="FFFFFF"/>
            <w:tcMar>
              <w:top w:w="85" w:type="dxa"/>
              <w:left w:w="100" w:type="dxa"/>
              <w:bottom w:w="85" w:type="dxa"/>
              <w:right w:w="100" w:type="dxa"/>
            </w:tcMar>
            <w:vAlign w:val="center"/>
          </w:tcPr>
          <w:p w14:paraId="612FF62D" w14:textId="77777777" w:rsidR="006D16CC" w:rsidRDefault="00FA3F53">
            <w:pPr>
              <w:spacing w:after="40" w:line="259" w:lineRule="auto"/>
              <w:jc w:val="left"/>
            </w:pPr>
            <w:r>
              <w:rPr>
                <w:sz w:val="22"/>
                <w:lang w:val="en-US"/>
              </w:rPr>
              <w:t>Retrieval and context</w:t>
            </w:r>
          </w:p>
        </w:tc>
        <w:tc>
          <w:tcPr>
            <w:tcW w:w="6406" w:type="dxa"/>
            <w:shd w:val="clear" w:color="auto" w:fill="FFFFFF"/>
            <w:tcMar>
              <w:top w:w="85" w:type="dxa"/>
              <w:left w:w="100" w:type="dxa"/>
              <w:bottom w:w="85" w:type="dxa"/>
              <w:right w:w="100" w:type="dxa"/>
            </w:tcMar>
            <w:vAlign w:val="center"/>
          </w:tcPr>
          <w:p w14:paraId="080401F4" w14:textId="77777777" w:rsidR="006D16CC" w:rsidRDefault="00FA3F53">
            <w:pPr>
              <w:spacing w:after="40" w:line="259" w:lineRule="auto"/>
              <w:jc w:val="left"/>
            </w:pPr>
            <w:r>
              <w:rPr>
                <w:sz w:val="22"/>
                <w:lang w:val="en-US"/>
              </w:rPr>
              <w:t>Up to eight chunks per query, merged to 16; similarity at least 0.2; configured context limit 16 variants and up to six recent messages.</w:t>
            </w:r>
          </w:p>
        </w:tc>
      </w:tr>
      <w:tr w:rsidR="006D16CC" w14:paraId="3241B0D2" w14:textId="77777777">
        <w:trPr>
          <w:cantSplit/>
          <w:jc w:val="center"/>
        </w:trPr>
        <w:tc>
          <w:tcPr>
            <w:tcW w:w="2381" w:type="dxa"/>
            <w:shd w:val="clear" w:color="auto" w:fill="FFFFFF"/>
            <w:tcMar>
              <w:top w:w="85" w:type="dxa"/>
              <w:left w:w="100" w:type="dxa"/>
              <w:bottom w:w="85" w:type="dxa"/>
              <w:right w:w="100" w:type="dxa"/>
            </w:tcMar>
            <w:vAlign w:val="center"/>
          </w:tcPr>
          <w:p w14:paraId="4CB13965" w14:textId="77777777" w:rsidR="006D16CC" w:rsidRDefault="00FA3F53">
            <w:pPr>
              <w:spacing w:after="40" w:line="259" w:lineRule="auto"/>
              <w:jc w:val="left"/>
            </w:pPr>
            <w:r>
              <w:rPr>
                <w:sz w:val="22"/>
                <w:lang w:val="en-US"/>
              </w:rPr>
              <w:t>Model output</w:t>
            </w:r>
          </w:p>
        </w:tc>
        <w:tc>
          <w:tcPr>
            <w:tcW w:w="6406" w:type="dxa"/>
            <w:shd w:val="clear" w:color="auto" w:fill="FFFFFF"/>
            <w:tcMar>
              <w:top w:w="85" w:type="dxa"/>
              <w:left w:w="100" w:type="dxa"/>
              <w:bottom w:w="85" w:type="dxa"/>
              <w:right w:w="100" w:type="dxa"/>
            </w:tcMar>
            <w:vAlign w:val="center"/>
          </w:tcPr>
          <w:p w14:paraId="45F3BA5F" w14:textId="77777777" w:rsidR="006D16CC" w:rsidRDefault="00FA3F53">
            <w:pPr>
              <w:spacing w:after="40" w:line="259" w:lineRule="auto"/>
              <w:jc w:val="left"/>
            </w:pPr>
            <w:r>
              <w:rPr>
                <w:sz w:val="22"/>
                <w:lang w:val="en-US"/>
              </w:rPr>
              <w:t>Structured status, explanation, selectedVariantIds, selectedPriceIds, listedProductIds, listingMode and evidenceIds.</w:t>
            </w:r>
          </w:p>
        </w:tc>
      </w:tr>
      <w:tr w:rsidR="006D16CC" w14:paraId="0BD93C46" w14:textId="77777777">
        <w:trPr>
          <w:cantSplit/>
          <w:jc w:val="center"/>
        </w:trPr>
        <w:tc>
          <w:tcPr>
            <w:tcW w:w="2381" w:type="dxa"/>
            <w:shd w:val="clear" w:color="auto" w:fill="FFFFFF"/>
            <w:tcMar>
              <w:top w:w="85" w:type="dxa"/>
              <w:left w:w="100" w:type="dxa"/>
              <w:bottom w:w="85" w:type="dxa"/>
              <w:right w:w="100" w:type="dxa"/>
            </w:tcMar>
            <w:vAlign w:val="center"/>
          </w:tcPr>
          <w:p w14:paraId="1D2927C1" w14:textId="77777777" w:rsidR="006D16CC" w:rsidRDefault="00FA3F53">
            <w:pPr>
              <w:spacing w:after="40" w:line="259" w:lineRule="auto"/>
              <w:jc w:val="left"/>
            </w:pPr>
            <w:r>
              <w:rPr>
                <w:sz w:val="22"/>
                <w:lang w:val="en-US"/>
              </w:rPr>
              <w:t>Price authority</w:t>
            </w:r>
          </w:p>
        </w:tc>
        <w:tc>
          <w:tcPr>
            <w:tcW w:w="6406" w:type="dxa"/>
            <w:shd w:val="clear" w:color="auto" w:fill="FFFFFF"/>
            <w:tcMar>
              <w:top w:w="85" w:type="dxa"/>
              <w:left w:w="100" w:type="dxa"/>
              <w:bottom w:w="85" w:type="dxa"/>
              <w:right w:w="100" w:type="dxa"/>
            </w:tcMar>
            <w:vAlign w:val="center"/>
          </w:tcPr>
          <w:p w14:paraId="4EE6EB2F" w14:textId="77777777" w:rsidR="006D16CC" w:rsidRDefault="00FA3F53">
            <w:pPr>
              <w:spacing w:after="40" w:line="259" w:lineRule="auto"/>
              <w:jc w:val="left"/>
            </w:pPr>
            <w:r>
              <w:rPr>
                <w:sz w:val="22"/>
                <w:lang w:val="en-US"/>
              </w:rPr>
              <w:t>Current SQL values, checked again before rendering. Price changes do not wait for the index.</w:t>
            </w:r>
          </w:p>
        </w:tc>
      </w:tr>
      <w:tr w:rsidR="006D16CC" w14:paraId="49AB1BBD" w14:textId="77777777">
        <w:trPr>
          <w:cantSplit/>
          <w:jc w:val="center"/>
        </w:trPr>
        <w:tc>
          <w:tcPr>
            <w:tcW w:w="2381" w:type="dxa"/>
            <w:shd w:val="clear" w:color="auto" w:fill="FFFFFF"/>
            <w:tcMar>
              <w:top w:w="85" w:type="dxa"/>
              <w:left w:w="100" w:type="dxa"/>
              <w:bottom w:w="85" w:type="dxa"/>
              <w:right w:w="100" w:type="dxa"/>
            </w:tcMar>
            <w:vAlign w:val="center"/>
          </w:tcPr>
          <w:p w14:paraId="370E7C01" w14:textId="77777777" w:rsidR="006D16CC" w:rsidRDefault="00FA3F53">
            <w:pPr>
              <w:spacing w:after="40" w:line="259" w:lineRule="auto"/>
              <w:jc w:val="left"/>
            </w:pPr>
            <w:r>
              <w:rPr>
                <w:sz w:val="22"/>
                <w:lang w:val="en-US"/>
              </w:rPr>
              <w:t>Chat and fallback</w:t>
            </w:r>
          </w:p>
        </w:tc>
        <w:tc>
          <w:tcPr>
            <w:tcW w:w="6406" w:type="dxa"/>
            <w:shd w:val="clear" w:color="auto" w:fill="FFFFFF"/>
            <w:tcMar>
              <w:top w:w="85" w:type="dxa"/>
              <w:left w:w="100" w:type="dxa"/>
              <w:bottom w:w="85" w:type="dxa"/>
              <w:right w:w="100" w:type="dxa"/>
            </w:tcMar>
            <w:vAlign w:val="center"/>
          </w:tcPr>
          <w:p w14:paraId="41B7F7D2" w14:textId="77777777" w:rsidR="006D16CC" w:rsidRDefault="00FA3F53">
            <w:pPr>
              <w:spacing w:after="40" w:line="259" w:lineRule="auto"/>
              <w:jc w:val="left"/>
            </w:pPr>
            <w:r>
              <w:rPr>
                <w:sz w:val="22"/>
                <w:lang w:val="en-US"/>
              </w:rPr>
              <w:t>Ollama qwen3:4b; optional Groq openai/gpt-oss-120b on eligible availability failures. No recursive fallback loop.</w:t>
            </w:r>
          </w:p>
        </w:tc>
      </w:tr>
      <w:tr w:rsidR="006D16CC" w14:paraId="4A1A5CC9" w14:textId="77777777">
        <w:trPr>
          <w:cantSplit/>
          <w:jc w:val="center"/>
        </w:trPr>
        <w:tc>
          <w:tcPr>
            <w:tcW w:w="2381" w:type="dxa"/>
            <w:shd w:val="clear" w:color="auto" w:fill="FFFFFF"/>
            <w:tcMar>
              <w:top w:w="85" w:type="dxa"/>
              <w:left w:w="100" w:type="dxa"/>
              <w:bottom w:w="85" w:type="dxa"/>
              <w:right w:w="100" w:type="dxa"/>
            </w:tcMar>
            <w:vAlign w:val="center"/>
          </w:tcPr>
          <w:p w14:paraId="44540371" w14:textId="77777777" w:rsidR="006D16CC" w:rsidRDefault="00FA3F53">
            <w:pPr>
              <w:spacing w:after="40" w:line="259" w:lineRule="auto"/>
              <w:jc w:val="left"/>
            </w:pPr>
            <w:r>
              <w:rPr>
                <w:sz w:val="22"/>
                <w:lang w:val="en-US"/>
              </w:rPr>
              <w:t>Memory and token budget</w:t>
            </w:r>
          </w:p>
        </w:tc>
        <w:tc>
          <w:tcPr>
            <w:tcW w:w="6406" w:type="dxa"/>
            <w:shd w:val="clear" w:color="auto" w:fill="FFFFFF"/>
            <w:tcMar>
              <w:top w:w="85" w:type="dxa"/>
              <w:left w:w="100" w:type="dxa"/>
              <w:bottom w:w="85" w:type="dxa"/>
              <w:right w:w="100" w:type="dxa"/>
            </w:tcMar>
            <w:vAlign w:val="center"/>
          </w:tcPr>
          <w:p w14:paraId="6614E176" w14:textId="77777777" w:rsidR="006D16CC" w:rsidRDefault="00FA3F53">
            <w:pPr>
              <w:spacing w:after="40" w:line="259" w:lineRule="auto"/>
              <w:jc w:val="left"/>
            </w:pPr>
            <w:r>
              <w:rPr>
                <w:sz w:val="22"/>
                <w:lang w:val="en-US"/>
              </w:rPr>
              <w:t>Cloud embeddings free local GPU memory. Context truncation is explicit; Ollama keep_alive is configured to 15m.</w:t>
            </w:r>
          </w:p>
        </w:tc>
      </w:tr>
    </w:tbl>
    <w:p w14:paraId="27EA06DF" w14:textId="77777777" w:rsidR="006D16CC" w:rsidRDefault="006D16CC">
      <w:pPr>
        <w:spacing w:after="0"/>
      </w:pPr>
    </w:p>
    <w:p w14:paraId="581670C0" w14:textId="77777777" w:rsidR="006D16CC" w:rsidRDefault="00FA3F53">
      <w:pPr>
        <w:pStyle w:val="Heading2"/>
      </w:pPr>
      <w:bookmarkStart w:id="26" w:name="_Toc243359068"/>
      <w:r>
        <w:t>5.3 Project references</w:t>
      </w:r>
      <w:bookmarkEnd w:id="26"/>
    </w:p>
    <w:p w14:paraId="6FF06A7C" w14:textId="77777777" w:rsidR="006D16CC" w:rsidRDefault="00FA3F53">
      <w:r>
        <w:t>Paths below are relative to price-app and support architecture, behavior and validation claims. Reports from 18 and 19 October describe historical configurations. Current deployment settings and the latest validation are recorded in the 20 October report and backend/.env.example. [T12]</w:t>
      </w:r>
    </w:p>
    <w:p w14:paraId="75321719" w14:textId="77777777" w:rsidR="006D16CC" w:rsidRDefault="00FA3F53">
      <w:pPr>
        <w:pStyle w:val="Caption"/>
        <w:keepNext/>
        <w:jc w:val="center"/>
      </w:pPr>
      <w:r>
        <w:lastRenderedPageBreak/>
        <w:t>Table 5.4  Project documents</w:t>
      </w:r>
    </w:p>
    <w:tbl>
      <w:tblPr>
        <w:tblStyle w:val="afff4"/>
        <w:tblW w:w="8788"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850"/>
        <w:gridCol w:w="7938"/>
      </w:tblGrid>
      <w:tr w:rsidR="006D16CC" w14:paraId="53C25934" w14:textId="77777777">
        <w:trPr>
          <w:cantSplit/>
          <w:tblHeader/>
          <w:jc w:val="center"/>
        </w:trPr>
        <w:tc>
          <w:tcPr>
            <w:tcW w:w="850" w:type="dxa"/>
            <w:shd w:val="clear" w:color="auto" w:fill="F0F0F0"/>
            <w:tcMar>
              <w:top w:w="85" w:type="dxa"/>
              <w:left w:w="100" w:type="dxa"/>
              <w:bottom w:w="85" w:type="dxa"/>
              <w:right w:w="100" w:type="dxa"/>
            </w:tcMar>
            <w:vAlign w:val="center"/>
          </w:tcPr>
          <w:p w14:paraId="1DAD0442" w14:textId="77777777" w:rsidR="006D16CC" w:rsidRDefault="00FA3F53">
            <w:pPr>
              <w:keepNext/>
              <w:spacing w:after="40" w:line="259" w:lineRule="auto"/>
              <w:jc w:val="center"/>
            </w:pPr>
            <w:r>
              <w:rPr>
                <w:b/>
                <w:sz w:val="21"/>
                <w:lang w:val="en-US"/>
              </w:rPr>
              <w:t>ID</w:t>
            </w:r>
          </w:p>
        </w:tc>
        <w:tc>
          <w:tcPr>
            <w:tcW w:w="7937" w:type="dxa"/>
            <w:shd w:val="clear" w:color="auto" w:fill="F0F0F0"/>
            <w:tcMar>
              <w:top w:w="85" w:type="dxa"/>
              <w:left w:w="100" w:type="dxa"/>
              <w:bottom w:w="85" w:type="dxa"/>
              <w:right w:w="100" w:type="dxa"/>
            </w:tcMar>
            <w:vAlign w:val="center"/>
          </w:tcPr>
          <w:p w14:paraId="11891A4B" w14:textId="77777777" w:rsidR="006D16CC" w:rsidRDefault="00FA3F53">
            <w:pPr>
              <w:keepNext/>
              <w:spacing w:after="40" w:line="259" w:lineRule="auto"/>
              <w:jc w:val="center"/>
            </w:pPr>
            <w:r>
              <w:rPr>
                <w:b/>
                <w:sz w:val="21"/>
                <w:lang w:val="en-US"/>
              </w:rPr>
              <w:t>Document and evidence</w:t>
            </w:r>
          </w:p>
        </w:tc>
      </w:tr>
      <w:tr w:rsidR="006D16CC" w14:paraId="3DB8E776" w14:textId="77777777">
        <w:trPr>
          <w:cantSplit/>
          <w:jc w:val="center"/>
        </w:trPr>
        <w:tc>
          <w:tcPr>
            <w:tcW w:w="850" w:type="dxa"/>
            <w:shd w:val="clear" w:color="auto" w:fill="FFFFFF"/>
            <w:tcMar>
              <w:top w:w="85" w:type="dxa"/>
              <w:left w:w="100" w:type="dxa"/>
              <w:bottom w:w="85" w:type="dxa"/>
              <w:right w:w="100" w:type="dxa"/>
            </w:tcMar>
            <w:vAlign w:val="center"/>
          </w:tcPr>
          <w:p w14:paraId="61E5154D" w14:textId="77777777" w:rsidR="006D16CC" w:rsidRDefault="00FA3F53">
            <w:pPr>
              <w:spacing w:after="40" w:line="259" w:lineRule="auto"/>
              <w:jc w:val="center"/>
            </w:pPr>
            <w:r>
              <w:rPr>
                <w:sz w:val="21"/>
                <w:lang w:val="en-US"/>
              </w:rPr>
              <w:t>T1</w:t>
            </w:r>
          </w:p>
        </w:tc>
        <w:tc>
          <w:tcPr>
            <w:tcW w:w="7937" w:type="dxa"/>
            <w:shd w:val="clear" w:color="auto" w:fill="FFFFFF"/>
            <w:tcMar>
              <w:top w:w="85" w:type="dxa"/>
              <w:left w:w="100" w:type="dxa"/>
              <w:bottom w:w="85" w:type="dxa"/>
              <w:right w:w="100" w:type="dxa"/>
            </w:tcMar>
            <w:vAlign w:val="center"/>
          </w:tcPr>
          <w:p w14:paraId="2C6F1D04" w14:textId="77777777" w:rsidR="006D16CC" w:rsidRDefault="00FA3F53">
            <w:pPr>
              <w:spacing w:after="40" w:line="259" w:lineRule="auto"/>
              <w:jc w:val="left"/>
            </w:pPr>
            <w:r>
              <w:rPr>
                <w:sz w:val="21"/>
                <w:lang w:val="en-US"/>
              </w:rPr>
              <w:t>README.md</w:t>
            </w:r>
            <w:r>
              <w:rPr>
                <w:sz w:val="21"/>
                <w:lang w:val="en-US"/>
              </w:rPr>
              <w:br/>
              <w:t>Product identity, workspaces, counter workflows, startup and check commands.</w:t>
            </w:r>
          </w:p>
        </w:tc>
      </w:tr>
      <w:tr w:rsidR="006D16CC" w14:paraId="70D6A8C5" w14:textId="77777777">
        <w:trPr>
          <w:cantSplit/>
          <w:jc w:val="center"/>
        </w:trPr>
        <w:tc>
          <w:tcPr>
            <w:tcW w:w="850" w:type="dxa"/>
            <w:shd w:val="clear" w:color="auto" w:fill="FFFFFF"/>
            <w:tcMar>
              <w:top w:w="85" w:type="dxa"/>
              <w:left w:w="100" w:type="dxa"/>
              <w:bottom w:w="85" w:type="dxa"/>
              <w:right w:w="100" w:type="dxa"/>
            </w:tcMar>
            <w:vAlign w:val="center"/>
          </w:tcPr>
          <w:p w14:paraId="79947EDE" w14:textId="77777777" w:rsidR="006D16CC" w:rsidRDefault="00FA3F53">
            <w:pPr>
              <w:spacing w:after="40" w:line="259" w:lineRule="auto"/>
              <w:jc w:val="center"/>
            </w:pPr>
            <w:r>
              <w:rPr>
                <w:sz w:val="21"/>
                <w:lang w:val="en-US"/>
              </w:rPr>
              <w:t>T2</w:t>
            </w:r>
          </w:p>
        </w:tc>
        <w:tc>
          <w:tcPr>
            <w:tcW w:w="7937" w:type="dxa"/>
            <w:shd w:val="clear" w:color="auto" w:fill="FFFFFF"/>
            <w:tcMar>
              <w:top w:w="85" w:type="dxa"/>
              <w:left w:w="100" w:type="dxa"/>
              <w:bottom w:w="85" w:type="dxa"/>
              <w:right w:w="100" w:type="dxa"/>
            </w:tcMar>
            <w:vAlign w:val="center"/>
          </w:tcPr>
          <w:p w14:paraId="50D40528" w14:textId="77777777" w:rsidR="006D16CC" w:rsidRDefault="00FA3F53">
            <w:pPr>
              <w:spacing w:after="40" w:line="259" w:lineRule="auto"/>
              <w:jc w:val="left"/>
            </w:pPr>
            <w:r>
              <w:rPr>
                <w:sz w:val="21"/>
                <w:lang w:val="en-US"/>
              </w:rPr>
              <w:t>docs/architecture.md</w:t>
            </w:r>
            <w:r>
              <w:rPr>
                <w:sz w:val="21"/>
                <w:lang w:val="en-US"/>
              </w:rPr>
              <w:br/>
              <w:t>Web/API boundaries, authentication, RLS, price and offline rules.</w:t>
            </w:r>
          </w:p>
        </w:tc>
      </w:tr>
      <w:tr w:rsidR="006D16CC" w14:paraId="31A100A7" w14:textId="77777777">
        <w:trPr>
          <w:cantSplit/>
          <w:jc w:val="center"/>
        </w:trPr>
        <w:tc>
          <w:tcPr>
            <w:tcW w:w="850" w:type="dxa"/>
            <w:shd w:val="clear" w:color="auto" w:fill="FFFFFF"/>
            <w:tcMar>
              <w:top w:w="85" w:type="dxa"/>
              <w:left w:w="100" w:type="dxa"/>
              <w:bottom w:w="85" w:type="dxa"/>
              <w:right w:w="100" w:type="dxa"/>
            </w:tcMar>
            <w:vAlign w:val="center"/>
          </w:tcPr>
          <w:p w14:paraId="76157437" w14:textId="77777777" w:rsidR="006D16CC" w:rsidRDefault="00FA3F53">
            <w:pPr>
              <w:spacing w:after="40" w:line="259" w:lineRule="auto"/>
              <w:jc w:val="center"/>
            </w:pPr>
            <w:r>
              <w:rPr>
                <w:sz w:val="21"/>
                <w:lang w:val="en-US"/>
              </w:rPr>
              <w:t>T3</w:t>
            </w:r>
          </w:p>
        </w:tc>
        <w:tc>
          <w:tcPr>
            <w:tcW w:w="7937" w:type="dxa"/>
            <w:shd w:val="clear" w:color="auto" w:fill="FFFFFF"/>
            <w:tcMar>
              <w:top w:w="85" w:type="dxa"/>
              <w:left w:w="100" w:type="dxa"/>
              <w:bottom w:w="85" w:type="dxa"/>
              <w:right w:w="100" w:type="dxa"/>
            </w:tcMar>
            <w:vAlign w:val="center"/>
          </w:tcPr>
          <w:p w14:paraId="30185C7D" w14:textId="77777777" w:rsidR="006D16CC" w:rsidRDefault="00FA3F53">
            <w:pPr>
              <w:spacing w:after="40" w:line="259" w:lineRule="auto"/>
              <w:jc w:val="left"/>
            </w:pPr>
            <w:r>
              <w:rPr>
                <w:sz w:val="21"/>
                <w:lang w:val="en-US"/>
              </w:rPr>
              <w:t>RAG_SETUP.md</w:t>
            </w:r>
            <w:r>
              <w:rPr>
                <w:sz w:val="21"/>
                <w:lang w:val="en-US"/>
              </w:rPr>
              <w:br/>
              <w:t>Catalog corpus, indexing and provider setup; consult the current environment example for the active profile.</w:t>
            </w:r>
          </w:p>
        </w:tc>
      </w:tr>
      <w:tr w:rsidR="006D16CC" w14:paraId="04A9C03B" w14:textId="77777777">
        <w:trPr>
          <w:cantSplit/>
          <w:jc w:val="center"/>
        </w:trPr>
        <w:tc>
          <w:tcPr>
            <w:tcW w:w="850" w:type="dxa"/>
            <w:shd w:val="clear" w:color="auto" w:fill="FFFFFF"/>
            <w:tcMar>
              <w:top w:w="85" w:type="dxa"/>
              <w:left w:w="100" w:type="dxa"/>
              <w:bottom w:w="85" w:type="dxa"/>
              <w:right w:w="100" w:type="dxa"/>
            </w:tcMar>
            <w:vAlign w:val="center"/>
          </w:tcPr>
          <w:p w14:paraId="08A2C6F6" w14:textId="77777777" w:rsidR="006D16CC" w:rsidRDefault="00FA3F53">
            <w:pPr>
              <w:spacing w:after="40" w:line="259" w:lineRule="auto"/>
              <w:jc w:val="center"/>
            </w:pPr>
            <w:r>
              <w:rPr>
                <w:sz w:val="21"/>
                <w:lang w:val="en-US"/>
              </w:rPr>
              <w:t>T4</w:t>
            </w:r>
          </w:p>
        </w:tc>
        <w:tc>
          <w:tcPr>
            <w:tcW w:w="7937" w:type="dxa"/>
            <w:shd w:val="clear" w:color="auto" w:fill="FFFFFF"/>
            <w:tcMar>
              <w:top w:w="85" w:type="dxa"/>
              <w:left w:w="100" w:type="dxa"/>
              <w:bottom w:w="85" w:type="dxa"/>
              <w:right w:w="100" w:type="dxa"/>
            </w:tcMar>
            <w:vAlign w:val="center"/>
          </w:tcPr>
          <w:p w14:paraId="67B778FF" w14:textId="77777777" w:rsidR="006D16CC" w:rsidRDefault="00FA3F53">
            <w:pPr>
              <w:spacing w:after="40" w:line="259" w:lineRule="auto"/>
              <w:jc w:val="left"/>
            </w:pPr>
            <w:r>
              <w:rPr>
                <w:sz w:val="21"/>
                <w:lang w:val="en-US"/>
              </w:rPr>
              <w:t>docs/reports/2026-10-18-rag-prompt-smoke-test.md</w:t>
            </w:r>
            <w:r>
              <w:rPr>
                <w:sz w:val="21"/>
                <w:lang w:val="en-US"/>
              </w:rPr>
              <w:br/>
              <w:t>Historical prompt, search, regression and browser observations.</w:t>
            </w:r>
          </w:p>
        </w:tc>
      </w:tr>
      <w:tr w:rsidR="006D16CC" w14:paraId="232A2669" w14:textId="77777777">
        <w:trPr>
          <w:cantSplit/>
          <w:jc w:val="center"/>
        </w:trPr>
        <w:tc>
          <w:tcPr>
            <w:tcW w:w="850" w:type="dxa"/>
            <w:shd w:val="clear" w:color="auto" w:fill="FFFFFF"/>
            <w:tcMar>
              <w:top w:w="85" w:type="dxa"/>
              <w:left w:w="100" w:type="dxa"/>
              <w:bottom w:w="85" w:type="dxa"/>
              <w:right w:w="100" w:type="dxa"/>
            </w:tcMar>
            <w:vAlign w:val="center"/>
          </w:tcPr>
          <w:p w14:paraId="7F4058FE" w14:textId="77777777" w:rsidR="006D16CC" w:rsidRDefault="00FA3F53">
            <w:pPr>
              <w:spacing w:after="40" w:line="259" w:lineRule="auto"/>
              <w:jc w:val="center"/>
            </w:pPr>
            <w:r>
              <w:rPr>
                <w:sz w:val="21"/>
                <w:lang w:val="en-US"/>
              </w:rPr>
              <w:t>T5</w:t>
            </w:r>
          </w:p>
        </w:tc>
        <w:tc>
          <w:tcPr>
            <w:tcW w:w="7937" w:type="dxa"/>
            <w:shd w:val="clear" w:color="auto" w:fill="FFFFFF"/>
            <w:tcMar>
              <w:top w:w="85" w:type="dxa"/>
              <w:left w:w="100" w:type="dxa"/>
              <w:bottom w:w="85" w:type="dxa"/>
              <w:right w:w="100" w:type="dxa"/>
            </w:tcMar>
            <w:vAlign w:val="center"/>
          </w:tcPr>
          <w:p w14:paraId="62A30600" w14:textId="77777777" w:rsidR="006D16CC" w:rsidRDefault="00FA3F53">
            <w:pPr>
              <w:spacing w:after="40" w:line="259" w:lineRule="auto"/>
              <w:jc w:val="left"/>
            </w:pPr>
            <w:r>
              <w:rPr>
                <w:sz w:val="21"/>
                <w:lang w:val="en-US"/>
              </w:rPr>
              <w:t>docs/reports/2026-10-18-customer-orders.md</w:t>
            </w:r>
            <w:r>
              <w:rPr>
                <w:sz w:val="21"/>
                <w:lang w:val="en-US"/>
              </w:rPr>
              <w:br/>
              <w:t>Orders, idempotent receipts and database access corrections.</w:t>
            </w:r>
          </w:p>
        </w:tc>
      </w:tr>
      <w:tr w:rsidR="006D16CC" w14:paraId="27F42D88" w14:textId="77777777">
        <w:trPr>
          <w:cantSplit/>
          <w:jc w:val="center"/>
        </w:trPr>
        <w:tc>
          <w:tcPr>
            <w:tcW w:w="850" w:type="dxa"/>
            <w:shd w:val="clear" w:color="auto" w:fill="FFFFFF"/>
            <w:tcMar>
              <w:top w:w="85" w:type="dxa"/>
              <w:left w:w="100" w:type="dxa"/>
              <w:bottom w:w="85" w:type="dxa"/>
              <w:right w:w="100" w:type="dxa"/>
            </w:tcMar>
            <w:vAlign w:val="center"/>
          </w:tcPr>
          <w:p w14:paraId="23106004" w14:textId="77777777" w:rsidR="006D16CC" w:rsidRDefault="00FA3F53">
            <w:pPr>
              <w:spacing w:after="40" w:line="259" w:lineRule="auto"/>
              <w:jc w:val="center"/>
            </w:pPr>
            <w:r>
              <w:rPr>
                <w:sz w:val="21"/>
                <w:lang w:val="en-US"/>
              </w:rPr>
              <w:t>T6</w:t>
            </w:r>
          </w:p>
        </w:tc>
        <w:tc>
          <w:tcPr>
            <w:tcW w:w="7937" w:type="dxa"/>
            <w:shd w:val="clear" w:color="auto" w:fill="FFFFFF"/>
            <w:tcMar>
              <w:top w:w="85" w:type="dxa"/>
              <w:left w:w="100" w:type="dxa"/>
              <w:bottom w:w="85" w:type="dxa"/>
              <w:right w:w="100" w:type="dxa"/>
            </w:tcMar>
            <w:vAlign w:val="center"/>
          </w:tcPr>
          <w:p w14:paraId="46403313" w14:textId="77777777" w:rsidR="006D16CC" w:rsidRDefault="00FA3F53">
            <w:pPr>
              <w:spacing w:after="40" w:line="259" w:lineRule="auto"/>
              <w:jc w:val="left"/>
            </w:pPr>
            <w:r>
              <w:rPr>
                <w:sz w:val="21"/>
                <w:lang w:val="en-US"/>
              </w:rPr>
              <w:t>backend/docs/RAG_EVALUATION.md</w:t>
            </w:r>
            <w:r>
              <w:rPr>
                <w:sz w:val="21"/>
                <w:lang w:val="en-US"/>
              </w:rPr>
              <w:br/>
              <w:t>Evaluation inputs, labels and runner use.</w:t>
            </w:r>
          </w:p>
        </w:tc>
      </w:tr>
      <w:tr w:rsidR="006D16CC" w14:paraId="5111BB42" w14:textId="77777777">
        <w:trPr>
          <w:cantSplit/>
          <w:jc w:val="center"/>
        </w:trPr>
        <w:tc>
          <w:tcPr>
            <w:tcW w:w="850" w:type="dxa"/>
            <w:shd w:val="clear" w:color="auto" w:fill="FFFFFF"/>
            <w:tcMar>
              <w:top w:w="85" w:type="dxa"/>
              <w:left w:w="100" w:type="dxa"/>
              <w:bottom w:w="85" w:type="dxa"/>
              <w:right w:w="100" w:type="dxa"/>
            </w:tcMar>
            <w:vAlign w:val="center"/>
          </w:tcPr>
          <w:p w14:paraId="5D8374C6" w14:textId="77777777" w:rsidR="006D16CC" w:rsidRDefault="00FA3F53">
            <w:pPr>
              <w:spacing w:after="40" w:line="259" w:lineRule="auto"/>
              <w:jc w:val="center"/>
            </w:pPr>
            <w:r>
              <w:rPr>
                <w:sz w:val="21"/>
                <w:lang w:val="en-US"/>
              </w:rPr>
              <w:t>T7</w:t>
            </w:r>
          </w:p>
        </w:tc>
        <w:tc>
          <w:tcPr>
            <w:tcW w:w="7937" w:type="dxa"/>
            <w:shd w:val="clear" w:color="auto" w:fill="FFFFFF"/>
            <w:tcMar>
              <w:top w:w="85" w:type="dxa"/>
              <w:left w:w="100" w:type="dxa"/>
              <w:bottom w:w="85" w:type="dxa"/>
              <w:right w:w="100" w:type="dxa"/>
            </w:tcMar>
            <w:vAlign w:val="center"/>
          </w:tcPr>
          <w:p w14:paraId="1723BCE1" w14:textId="77777777" w:rsidR="006D16CC" w:rsidRDefault="00FA3F53">
            <w:pPr>
              <w:spacing w:after="40" w:line="259" w:lineRule="auto"/>
              <w:jc w:val="left"/>
            </w:pPr>
            <w:r>
              <w:rPr>
                <w:sz w:val="21"/>
                <w:lang w:val="en-US"/>
              </w:rPr>
              <w:t>docs/superpowers/plans/2026-10-18-catalog-only-rag.md</w:t>
            </w:r>
            <w:r>
              <w:rPr>
                <w:sz w:val="21"/>
                <w:lang w:val="en-US"/>
              </w:rPr>
              <w:br/>
              <w:t>Catalog-only scope and historical validation boundaries.</w:t>
            </w:r>
          </w:p>
        </w:tc>
      </w:tr>
      <w:tr w:rsidR="006D16CC" w14:paraId="0B16B2A1" w14:textId="77777777">
        <w:trPr>
          <w:cantSplit/>
          <w:jc w:val="center"/>
        </w:trPr>
        <w:tc>
          <w:tcPr>
            <w:tcW w:w="850" w:type="dxa"/>
            <w:shd w:val="clear" w:color="auto" w:fill="FFFFFF"/>
            <w:tcMar>
              <w:top w:w="85" w:type="dxa"/>
              <w:left w:w="100" w:type="dxa"/>
              <w:bottom w:w="85" w:type="dxa"/>
              <w:right w:w="100" w:type="dxa"/>
            </w:tcMar>
            <w:vAlign w:val="center"/>
          </w:tcPr>
          <w:p w14:paraId="3049C3AC" w14:textId="77777777" w:rsidR="006D16CC" w:rsidRDefault="00FA3F53">
            <w:pPr>
              <w:spacing w:after="40" w:line="259" w:lineRule="auto"/>
              <w:jc w:val="center"/>
            </w:pPr>
            <w:r>
              <w:rPr>
                <w:sz w:val="21"/>
                <w:lang w:val="en-US"/>
              </w:rPr>
              <w:t>T8</w:t>
            </w:r>
          </w:p>
        </w:tc>
        <w:tc>
          <w:tcPr>
            <w:tcW w:w="7937" w:type="dxa"/>
            <w:shd w:val="clear" w:color="auto" w:fill="FFFFFF"/>
            <w:tcMar>
              <w:top w:w="85" w:type="dxa"/>
              <w:left w:w="100" w:type="dxa"/>
              <w:bottom w:w="85" w:type="dxa"/>
              <w:right w:w="100" w:type="dxa"/>
            </w:tcMar>
            <w:vAlign w:val="center"/>
          </w:tcPr>
          <w:p w14:paraId="18E45828" w14:textId="77777777" w:rsidR="006D16CC" w:rsidRDefault="00FA3F53">
            <w:pPr>
              <w:spacing w:after="40" w:line="259" w:lineRule="auto"/>
              <w:jc w:val="left"/>
            </w:pPr>
            <w:r>
              <w:rPr>
                <w:sz w:val="21"/>
                <w:lang w:val="en-US"/>
              </w:rPr>
              <w:t>docs/workspace-runbook.md</w:t>
            </w:r>
            <w:r>
              <w:rPr>
                <w:sz w:val="21"/>
                <w:lang w:val="en-US"/>
              </w:rPr>
              <w:br/>
              <w:t>Frontend/backend operation and integration checks.</w:t>
            </w:r>
          </w:p>
        </w:tc>
      </w:tr>
      <w:tr w:rsidR="006D16CC" w14:paraId="37257EAA" w14:textId="77777777">
        <w:trPr>
          <w:cantSplit/>
          <w:jc w:val="center"/>
        </w:trPr>
        <w:tc>
          <w:tcPr>
            <w:tcW w:w="850" w:type="dxa"/>
            <w:shd w:val="clear" w:color="auto" w:fill="FFFFFF"/>
            <w:tcMar>
              <w:top w:w="85" w:type="dxa"/>
              <w:left w:w="100" w:type="dxa"/>
              <w:bottom w:w="85" w:type="dxa"/>
              <w:right w:w="100" w:type="dxa"/>
            </w:tcMar>
            <w:vAlign w:val="center"/>
          </w:tcPr>
          <w:p w14:paraId="70665A97" w14:textId="77777777" w:rsidR="006D16CC" w:rsidRDefault="00FA3F53">
            <w:pPr>
              <w:spacing w:after="40" w:line="259" w:lineRule="auto"/>
              <w:jc w:val="center"/>
            </w:pPr>
            <w:r>
              <w:rPr>
                <w:sz w:val="21"/>
                <w:lang w:val="en-US"/>
              </w:rPr>
              <w:t>T9</w:t>
            </w:r>
          </w:p>
        </w:tc>
        <w:tc>
          <w:tcPr>
            <w:tcW w:w="7937" w:type="dxa"/>
            <w:shd w:val="clear" w:color="auto" w:fill="FFFFFF"/>
            <w:tcMar>
              <w:top w:w="85" w:type="dxa"/>
              <w:left w:w="100" w:type="dxa"/>
              <w:bottom w:w="85" w:type="dxa"/>
              <w:right w:w="100" w:type="dxa"/>
            </w:tcMar>
            <w:vAlign w:val="center"/>
          </w:tcPr>
          <w:p w14:paraId="21AE4F50" w14:textId="77777777" w:rsidR="006D16CC" w:rsidRDefault="00FA3F53">
            <w:pPr>
              <w:spacing w:after="40" w:line="259" w:lineRule="auto"/>
              <w:jc w:val="left"/>
            </w:pPr>
            <w:r>
              <w:rPr>
                <w:sz w:val="21"/>
                <w:lang w:val="en-US"/>
              </w:rPr>
              <w:t>docs/reports/2026-10-19-groq-fallback.md</w:t>
            </w:r>
            <w:r>
              <w:rPr>
                <w:sz w:val="21"/>
                <w:lang w:val="en-US"/>
              </w:rPr>
              <w:br/>
              <w:t>Historical provider fallback and token-limit probes.</w:t>
            </w:r>
          </w:p>
        </w:tc>
      </w:tr>
      <w:tr w:rsidR="006D16CC" w14:paraId="4C5366B2" w14:textId="77777777">
        <w:trPr>
          <w:cantSplit/>
          <w:jc w:val="center"/>
        </w:trPr>
        <w:tc>
          <w:tcPr>
            <w:tcW w:w="850" w:type="dxa"/>
            <w:shd w:val="clear" w:color="auto" w:fill="FFFFFF"/>
            <w:tcMar>
              <w:top w:w="85" w:type="dxa"/>
              <w:left w:w="100" w:type="dxa"/>
              <w:bottom w:w="85" w:type="dxa"/>
              <w:right w:w="100" w:type="dxa"/>
            </w:tcMar>
            <w:vAlign w:val="center"/>
          </w:tcPr>
          <w:p w14:paraId="347907FD" w14:textId="77777777" w:rsidR="006D16CC" w:rsidRDefault="00FA3F53">
            <w:pPr>
              <w:spacing w:after="40" w:line="259" w:lineRule="auto"/>
              <w:jc w:val="center"/>
            </w:pPr>
            <w:r>
              <w:rPr>
                <w:sz w:val="21"/>
                <w:lang w:val="en-US"/>
              </w:rPr>
              <w:t>T10</w:t>
            </w:r>
          </w:p>
        </w:tc>
        <w:tc>
          <w:tcPr>
            <w:tcW w:w="7937" w:type="dxa"/>
            <w:shd w:val="clear" w:color="auto" w:fill="FFFFFF"/>
            <w:tcMar>
              <w:top w:w="85" w:type="dxa"/>
              <w:left w:w="100" w:type="dxa"/>
              <w:bottom w:w="85" w:type="dxa"/>
              <w:right w:w="100" w:type="dxa"/>
            </w:tcMar>
            <w:vAlign w:val="center"/>
          </w:tcPr>
          <w:p w14:paraId="223452A6" w14:textId="77777777" w:rsidR="006D16CC" w:rsidRDefault="00FA3F53">
            <w:pPr>
              <w:spacing w:after="40" w:line="259" w:lineRule="auto"/>
              <w:jc w:val="left"/>
            </w:pPr>
            <w:r>
              <w:rPr>
                <w:sz w:val="21"/>
                <w:lang w:val="en-US"/>
              </w:rPr>
              <w:t>docs/reports/2026-10-19-project-cleanup-validation.md</w:t>
            </w:r>
            <w:r>
              <w:rPr>
                <w:sz w:val="21"/>
                <w:lang w:val="en-US"/>
              </w:rPr>
              <w:br/>
              <w:t>Test organization and historical browser results.</w:t>
            </w:r>
          </w:p>
        </w:tc>
      </w:tr>
      <w:tr w:rsidR="006D16CC" w14:paraId="296398A3" w14:textId="77777777">
        <w:trPr>
          <w:cantSplit/>
          <w:jc w:val="center"/>
        </w:trPr>
        <w:tc>
          <w:tcPr>
            <w:tcW w:w="850" w:type="dxa"/>
            <w:shd w:val="clear" w:color="auto" w:fill="FFFFFF"/>
            <w:tcMar>
              <w:top w:w="85" w:type="dxa"/>
              <w:left w:w="100" w:type="dxa"/>
              <w:bottom w:w="85" w:type="dxa"/>
              <w:right w:w="100" w:type="dxa"/>
            </w:tcMar>
            <w:vAlign w:val="center"/>
          </w:tcPr>
          <w:p w14:paraId="3697A3F0" w14:textId="77777777" w:rsidR="006D16CC" w:rsidRDefault="00FA3F53">
            <w:pPr>
              <w:spacing w:after="40" w:line="259" w:lineRule="auto"/>
              <w:jc w:val="center"/>
            </w:pPr>
            <w:r>
              <w:rPr>
                <w:sz w:val="21"/>
                <w:lang w:val="en-US"/>
              </w:rPr>
              <w:t>T11</w:t>
            </w:r>
          </w:p>
        </w:tc>
        <w:tc>
          <w:tcPr>
            <w:tcW w:w="7937" w:type="dxa"/>
            <w:shd w:val="clear" w:color="auto" w:fill="FFFFFF"/>
            <w:tcMar>
              <w:top w:w="85" w:type="dxa"/>
              <w:left w:w="100" w:type="dxa"/>
              <w:bottom w:w="85" w:type="dxa"/>
              <w:right w:w="100" w:type="dxa"/>
            </w:tcMar>
            <w:vAlign w:val="center"/>
          </w:tcPr>
          <w:p w14:paraId="72790FE4" w14:textId="77777777" w:rsidR="006D16CC" w:rsidRDefault="00FA3F53">
            <w:pPr>
              <w:spacing w:after="40" w:line="259" w:lineRule="auto"/>
              <w:jc w:val="left"/>
            </w:pPr>
            <w:r>
              <w:rPr>
                <w:sz w:val="21"/>
                <w:lang w:val="en-US"/>
              </w:rPr>
              <w:t>docs/reports/2026-10-19-retrieval-first-rag.md; 2026-10-19-wheel-rag-citations.md</w:t>
            </w:r>
            <w:r>
              <w:rPr>
                <w:sz w:val="21"/>
                <w:lang w:val="en-US"/>
              </w:rPr>
              <w:br/>
              <w:t>Original-question retrieval, context and source-ID validation.</w:t>
            </w:r>
          </w:p>
        </w:tc>
      </w:tr>
      <w:tr w:rsidR="006D16CC" w14:paraId="19FD6D33" w14:textId="77777777">
        <w:trPr>
          <w:cantSplit/>
          <w:jc w:val="center"/>
        </w:trPr>
        <w:tc>
          <w:tcPr>
            <w:tcW w:w="850" w:type="dxa"/>
            <w:shd w:val="clear" w:color="auto" w:fill="FFFFFF"/>
            <w:tcMar>
              <w:top w:w="85" w:type="dxa"/>
              <w:left w:w="100" w:type="dxa"/>
              <w:bottom w:w="85" w:type="dxa"/>
              <w:right w:w="100" w:type="dxa"/>
            </w:tcMar>
            <w:vAlign w:val="center"/>
          </w:tcPr>
          <w:p w14:paraId="6CE373F6" w14:textId="77777777" w:rsidR="006D16CC" w:rsidRDefault="00FA3F53">
            <w:pPr>
              <w:spacing w:after="40" w:line="259" w:lineRule="auto"/>
              <w:jc w:val="center"/>
            </w:pPr>
            <w:r>
              <w:rPr>
                <w:sz w:val="21"/>
                <w:lang w:val="en-US"/>
              </w:rPr>
              <w:t>T12</w:t>
            </w:r>
          </w:p>
        </w:tc>
        <w:tc>
          <w:tcPr>
            <w:tcW w:w="7937" w:type="dxa"/>
            <w:shd w:val="clear" w:color="auto" w:fill="FFFFFF"/>
            <w:tcMar>
              <w:top w:w="85" w:type="dxa"/>
              <w:left w:w="100" w:type="dxa"/>
              <w:bottom w:w="85" w:type="dxa"/>
              <w:right w:w="100" w:type="dxa"/>
            </w:tcMar>
            <w:vAlign w:val="center"/>
          </w:tcPr>
          <w:p w14:paraId="6CE4A0E5" w14:textId="77777777" w:rsidR="006D16CC" w:rsidRDefault="00FA3F53">
            <w:pPr>
              <w:spacing w:after="40" w:line="259" w:lineRule="auto"/>
              <w:jc w:val="left"/>
            </w:pPr>
            <w:r>
              <w:rPr>
                <w:sz w:val="21"/>
                <w:lang w:val="en-US"/>
              </w:rPr>
              <w:t>docs/reports/2026-10-20-rag-final-validation.md</w:t>
            </w:r>
            <w:r>
              <w:rPr>
                <w:sz w:val="21"/>
                <w:lang w:val="en-US"/>
              </w:rPr>
              <w:br/>
              <w:t>Current configuration, complete index, full check and scoped live probes.</w:t>
            </w:r>
          </w:p>
        </w:tc>
      </w:tr>
    </w:tbl>
    <w:p w14:paraId="00CF7188" w14:textId="77777777" w:rsidR="006D16CC" w:rsidRDefault="006D16CC">
      <w:pPr>
        <w:spacing w:after="0"/>
      </w:pPr>
    </w:p>
    <w:p w14:paraId="314313DF" w14:textId="77777777" w:rsidR="006D16CC" w:rsidRDefault="00FA3F53">
      <w:pPr>
        <w:pStyle w:val="Heading2"/>
      </w:pPr>
      <w:bookmarkStart w:id="27" w:name="_Toc243359069"/>
      <w:r>
        <w:t>5.4 Source code references</w:t>
      </w:r>
      <w:bookmarkEnd w:id="27"/>
    </w:p>
    <w:p w14:paraId="755E24F5" w14:textId="77777777" w:rsidR="006D16CC" w:rsidRDefault="00FA3F53">
      <w:pPr>
        <w:pStyle w:val="Caption"/>
        <w:keepNext/>
        <w:jc w:val="center"/>
      </w:pPr>
      <w:r>
        <w:t>Table 5.5  Implementation modules used as evidence</w:t>
      </w:r>
    </w:p>
    <w:tbl>
      <w:tblPr>
        <w:tblStyle w:val="afff4"/>
        <w:tblW w:w="8788"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850"/>
        <w:gridCol w:w="7938"/>
      </w:tblGrid>
      <w:tr w:rsidR="006D16CC" w14:paraId="7FC1825A" w14:textId="77777777">
        <w:trPr>
          <w:cantSplit/>
          <w:tblHeader/>
          <w:jc w:val="center"/>
        </w:trPr>
        <w:tc>
          <w:tcPr>
            <w:tcW w:w="850" w:type="dxa"/>
            <w:shd w:val="clear" w:color="auto" w:fill="F0F0F0"/>
            <w:tcMar>
              <w:top w:w="85" w:type="dxa"/>
              <w:left w:w="100" w:type="dxa"/>
              <w:bottom w:w="85" w:type="dxa"/>
              <w:right w:w="100" w:type="dxa"/>
            </w:tcMar>
            <w:vAlign w:val="center"/>
          </w:tcPr>
          <w:p w14:paraId="37BCB344" w14:textId="77777777" w:rsidR="006D16CC" w:rsidRDefault="00FA3F53">
            <w:pPr>
              <w:keepNext/>
              <w:spacing w:after="40" w:line="259" w:lineRule="auto"/>
              <w:jc w:val="center"/>
            </w:pPr>
            <w:r>
              <w:rPr>
                <w:b/>
                <w:sz w:val="21"/>
                <w:lang w:val="en-US"/>
              </w:rPr>
              <w:t>ID</w:t>
            </w:r>
          </w:p>
        </w:tc>
        <w:tc>
          <w:tcPr>
            <w:tcW w:w="7937" w:type="dxa"/>
            <w:shd w:val="clear" w:color="auto" w:fill="F0F0F0"/>
            <w:tcMar>
              <w:top w:w="85" w:type="dxa"/>
              <w:left w:w="100" w:type="dxa"/>
              <w:bottom w:w="85" w:type="dxa"/>
              <w:right w:w="100" w:type="dxa"/>
            </w:tcMar>
            <w:vAlign w:val="center"/>
          </w:tcPr>
          <w:p w14:paraId="5D361B48" w14:textId="77777777" w:rsidR="006D16CC" w:rsidRDefault="00FA3F53">
            <w:pPr>
              <w:keepNext/>
              <w:spacing w:after="40" w:line="259" w:lineRule="auto"/>
              <w:jc w:val="center"/>
            </w:pPr>
            <w:r>
              <w:rPr>
                <w:b/>
                <w:sz w:val="21"/>
                <w:lang w:val="en-US"/>
              </w:rPr>
              <w:t>Implementation reference</w:t>
            </w:r>
          </w:p>
        </w:tc>
      </w:tr>
      <w:tr w:rsidR="006D16CC" w14:paraId="5717CC04" w14:textId="77777777">
        <w:trPr>
          <w:cantSplit/>
          <w:jc w:val="center"/>
        </w:trPr>
        <w:tc>
          <w:tcPr>
            <w:tcW w:w="850" w:type="dxa"/>
            <w:shd w:val="clear" w:color="auto" w:fill="FFFFFF"/>
            <w:tcMar>
              <w:top w:w="85" w:type="dxa"/>
              <w:left w:w="100" w:type="dxa"/>
              <w:bottom w:w="85" w:type="dxa"/>
              <w:right w:w="100" w:type="dxa"/>
            </w:tcMar>
            <w:vAlign w:val="center"/>
          </w:tcPr>
          <w:p w14:paraId="3DB2B7CC" w14:textId="77777777" w:rsidR="006D16CC" w:rsidRDefault="00FA3F53">
            <w:pPr>
              <w:spacing w:after="40" w:line="259" w:lineRule="auto"/>
              <w:jc w:val="center"/>
            </w:pPr>
            <w:r>
              <w:rPr>
                <w:sz w:val="21"/>
                <w:lang w:val="en-US"/>
              </w:rPr>
              <w:t>M1</w:t>
            </w:r>
          </w:p>
        </w:tc>
        <w:tc>
          <w:tcPr>
            <w:tcW w:w="7937" w:type="dxa"/>
            <w:shd w:val="clear" w:color="auto" w:fill="FFFFFF"/>
            <w:tcMar>
              <w:top w:w="85" w:type="dxa"/>
              <w:left w:w="100" w:type="dxa"/>
              <w:bottom w:w="85" w:type="dxa"/>
              <w:right w:w="100" w:type="dxa"/>
            </w:tcMar>
            <w:vAlign w:val="center"/>
          </w:tcPr>
          <w:p w14:paraId="0C41E5C1" w14:textId="77777777" w:rsidR="006D16CC" w:rsidRDefault="00FA3F53">
            <w:pPr>
              <w:spacing w:after="40" w:line="259" w:lineRule="auto"/>
              <w:jc w:val="left"/>
            </w:pPr>
            <w:r>
              <w:rPr>
                <w:sz w:val="21"/>
                <w:lang w:val="en-US"/>
              </w:rPr>
              <w:t>backend/src/services/rag-query.service.ts</w:t>
            </w:r>
          </w:p>
        </w:tc>
      </w:tr>
      <w:tr w:rsidR="006D16CC" w14:paraId="5BE02A2E" w14:textId="77777777">
        <w:trPr>
          <w:cantSplit/>
          <w:jc w:val="center"/>
        </w:trPr>
        <w:tc>
          <w:tcPr>
            <w:tcW w:w="850" w:type="dxa"/>
            <w:shd w:val="clear" w:color="auto" w:fill="FFFFFF"/>
            <w:tcMar>
              <w:top w:w="85" w:type="dxa"/>
              <w:left w:w="100" w:type="dxa"/>
              <w:bottom w:w="85" w:type="dxa"/>
              <w:right w:w="100" w:type="dxa"/>
            </w:tcMar>
            <w:vAlign w:val="center"/>
          </w:tcPr>
          <w:p w14:paraId="46FAAA6B" w14:textId="77777777" w:rsidR="006D16CC" w:rsidRDefault="00FA3F53">
            <w:pPr>
              <w:spacing w:after="40" w:line="259" w:lineRule="auto"/>
              <w:jc w:val="center"/>
            </w:pPr>
            <w:r>
              <w:rPr>
                <w:sz w:val="21"/>
                <w:lang w:val="en-US"/>
              </w:rPr>
              <w:t>M2</w:t>
            </w:r>
          </w:p>
        </w:tc>
        <w:tc>
          <w:tcPr>
            <w:tcW w:w="7937" w:type="dxa"/>
            <w:shd w:val="clear" w:color="auto" w:fill="FFFFFF"/>
            <w:tcMar>
              <w:top w:w="85" w:type="dxa"/>
              <w:left w:w="100" w:type="dxa"/>
              <w:bottom w:w="85" w:type="dxa"/>
              <w:right w:w="100" w:type="dxa"/>
            </w:tcMar>
            <w:vAlign w:val="center"/>
          </w:tcPr>
          <w:p w14:paraId="1968931B" w14:textId="77777777" w:rsidR="006D16CC" w:rsidRDefault="00FA3F53">
            <w:pPr>
              <w:spacing w:after="40" w:line="259" w:lineRule="auto"/>
              <w:jc w:val="left"/>
            </w:pPr>
            <w:r>
              <w:rPr>
                <w:sz w:val="21"/>
                <w:lang w:val="en-US"/>
              </w:rPr>
              <w:t>backend/src/services/rag-index.service.ts; backend/src/rag/chunking.ts</w:t>
            </w:r>
          </w:p>
        </w:tc>
      </w:tr>
      <w:tr w:rsidR="006D16CC" w14:paraId="65224D91" w14:textId="77777777">
        <w:trPr>
          <w:cantSplit/>
          <w:jc w:val="center"/>
        </w:trPr>
        <w:tc>
          <w:tcPr>
            <w:tcW w:w="850" w:type="dxa"/>
            <w:shd w:val="clear" w:color="auto" w:fill="FFFFFF"/>
            <w:tcMar>
              <w:top w:w="85" w:type="dxa"/>
              <w:left w:w="100" w:type="dxa"/>
              <w:bottom w:w="85" w:type="dxa"/>
              <w:right w:w="100" w:type="dxa"/>
            </w:tcMar>
            <w:vAlign w:val="center"/>
          </w:tcPr>
          <w:p w14:paraId="41BF0977" w14:textId="77777777" w:rsidR="006D16CC" w:rsidRDefault="00FA3F53">
            <w:pPr>
              <w:spacing w:after="40" w:line="259" w:lineRule="auto"/>
              <w:jc w:val="center"/>
            </w:pPr>
            <w:r>
              <w:rPr>
                <w:sz w:val="21"/>
                <w:lang w:val="en-US"/>
              </w:rPr>
              <w:t>M3</w:t>
            </w:r>
          </w:p>
        </w:tc>
        <w:tc>
          <w:tcPr>
            <w:tcW w:w="7937" w:type="dxa"/>
            <w:shd w:val="clear" w:color="auto" w:fill="FFFFFF"/>
            <w:tcMar>
              <w:top w:w="85" w:type="dxa"/>
              <w:left w:w="100" w:type="dxa"/>
              <w:bottom w:w="85" w:type="dxa"/>
              <w:right w:w="100" w:type="dxa"/>
            </w:tcMar>
            <w:vAlign w:val="center"/>
          </w:tcPr>
          <w:p w14:paraId="58DB0381" w14:textId="77777777" w:rsidR="006D16CC" w:rsidRDefault="00FA3F53">
            <w:pPr>
              <w:spacing w:after="40" w:line="259" w:lineRule="auto"/>
              <w:jc w:val="left"/>
            </w:pPr>
            <w:r>
              <w:rPr>
                <w:sz w:val="21"/>
                <w:lang w:val="en-US"/>
              </w:rPr>
              <w:t>backend/src/rag/price-answer.ts; frontend/src/features/pricing/select-price.ts</w:t>
            </w:r>
          </w:p>
        </w:tc>
      </w:tr>
      <w:tr w:rsidR="006D16CC" w14:paraId="53F61D8E" w14:textId="77777777">
        <w:trPr>
          <w:cantSplit/>
          <w:jc w:val="center"/>
        </w:trPr>
        <w:tc>
          <w:tcPr>
            <w:tcW w:w="850" w:type="dxa"/>
            <w:shd w:val="clear" w:color="auto" w:fill="FFFFFF"/>
            <w:tcMar>
              <w:top w:w="85" w:type="dxa"/>
              <w:left w:w="100" w:type="dxa"/>
              <w:bottom w:w="85" w:type="dxa"/>
              <w:right w:w="100" w:type="dxa"/>
            </w:tcMar>
            <w:vAlign w:val="center"/>
          </w:tcPr>
          <w:p w14:paraId="7006AE7B" w14:textId="77777777" w:rsidR="006D16CC" w:rsidRDefault="00FA3F53">
            <w:pPr>
              <w:spacing w:after="40" w:line="259" w:lineRule="auto"/>
              <w:jc w:val="center"/>
            </w:pPr>
            <w:r>
              <w:rPr>
                <w:sz w:val="21"/>
                <w:lang w:val="en-US"/>
              </w:rPr>
              <w:t>M4</w:t>
            </w:r>
          </w:p>
        </w:tc>
        <w:tc>
          <w:tcPr>
            <w:tcW w:w="7937" w:type="dxa"/>
            <w:shd w:val="clear" w:color="auto" w:fill="FFFFFF"/>
            <w:tcMar>
              <w:top w:w="85" w:type="dxa"/>
              <w:left w:w="100" w:type="dxa"/>
              <w:bottom w:w="85" w:type="dxa"/>
              <w:right w:w="100" w:type="dxa"/>
            </w:tcMar>
            <w:vAlign w:val="center"/>
          </w:tcPr>
          <w:p w14:paraId="4B6099B9" w14:textId="77777777" w:rsidR="006D16CC" w:rsidRDefault="00FA3F53">
            <w:pPr>
              <w:spacing w:after="40" w:line="259" w:lineRule="auto"/>
              <w:jc w:val="left"/>
            </w:pPr>
            <w:r>
              <w:rPr>
                <w:sz w:val="21"/>
                <w:lang w:val="en-US"/>
              </w:rPr>
              <w:t>backend/src/rag/catalog-specification.ts</w:t>
            </w:r>
          </w:p>
        </w:tc>
      </w:tr>
      <w:tr w:rsidR="006D16CC" w14:paraId="0D6D8773" w14:textId="77777777">
        <w:trPr>
          <w:cantSplit/>
          <w:jc w:val="center"/>
        </w:trPr>
        <w:tc>
          <w:tcPr>
            <w:tcW w:w="850" w:type="dxa"/>
            <w:shd w:val="clear" w:color="auto" w:fill="FFFFFF"/>
            <w:tcMar>
              <w:top w:w="85" w:type="dxa"/>
              <w:left w:w="100" w:type="dxa"/>
              <w:bottom w:w="85" w:type="dxa"/>
              <w:right w:w="100" w:type="dxa"/>
            </w:tcMar>
            <w:vAlign w:val="center"/>
          </w:tcPr>
          <w:p w14:paraId="23D8B824" w14:textId="77777777" w:rsidR="006D16CC" w:rsidRDefault="00FA3F53">
            <w:pPr>
              <w:spacing w:after="40" w:line="259" w:lineRule="auto"/>
              <w:jc w:val="center"/>
            </w:pPr>
            <w:r>
              <w:rPr>
                <w:sz w:val="21"/>
                <w:lang w:val="en-US"/>
              </w:rPr>
              <w:lastRenderedPageBreak/>
              <w:t>M5</w:t>
            </w:r>
          </w:p>
        </w:tc>
        <w:tc>
          <w:tcPr>
            <w:tcW w:w="7937" w:type="dxa"/>
            <w:shd w:val="clear" w:color="auto" w:fill="FFFFFF"/>
            <w:tcMar>
              <w:top w:w="85" w:type="dxa"/>
              <w:left w:w="100" w:type="dxa"/>
              <w:bottom w:w="85" w:type="dxa"/>
              <w:right w:w="100" w:type="dxa"/>
            </w:tcMar>
            <w:vAlign w:val="center"/>
          </w:tcPr>
          <w:p w14:paraId="4C1CF19A" w14:textId="77777777" w:rsidR="006D16CC" w:rsidRDefault="00FA3F53">
            <w:pPr>
              <w:spacing w:after="40" w:line="259" w:lineRule="auto"/>
              <w:jc w:val="left"/>
            </w:pPr>
            <w:r>
              <w:rPr>
                <w:sz w:val="21"/>
                <w:lang w:val="en-US"/>
              </w:rPr>
              <w:t>backend/src/rag/retrieved-context.ts; citations.ts; services/retrieval-first-rag.ts</w:t>
            </w:r>
          </w:p>
        </w:tc>
      </w:tr>
      <w:tr w:rsidR="006D16CC" w14:paraId="6E499BCA" w14:textId="77777777">
        <w:trPr>
          <w:cantSplit/>
          <w:jc w:val="center"/>
        </w:trPr>
        <w:tc>
          <w:tcPr>
            <w:tcW w:w="850" w:type="dxa"/>
            <w:shd w:val="clear" w:color="auto" w:fill="FFFFFF"/>
            <w:tcMar>
              <w:top w:w="85" w:type="dxa"/>
              <w:left w:w="100" w:type="dxa"/>
              <w:bottom w:w="85" w:type="dxa"/>
              <w:right w:w="100" w:type="dxa"/>
            </w:tcMar>
            <w:vAlign w:val="center"/>
          </w:tcPr>
          <w:p w14:paraId="3DF20CD6" w14:textId="77777777" w:rsidR="006D16CC" w:rsidRDefault="00FA3F53">
            <w:pPr>
              <w:spacing w:after="40" w:line="259" w:lineRule="auto"/>
              <w:jc w:val="center"/>
            </w:pPr>
            <w:r>
              <w:rPr>
                <w:sz w:val="21"/>
                <w:lang w:val="en-US"/>
              </w:rPr>
              <w:t>M6</w:t>
            </w:r>
          </w:p>
        </w:tc>
        <w:tc>
          <w:tcPr>
            <w:tcW w:w="7937" w:type="dxa"/>
            <w:shd w:val="clear" w:color="auto" w:fill="FFFFFF"/>
            <w:tcMar>
              <w:top w:w="85" w:type="dxa"/>
              <w:left w:w="100" w:type="dxa"/>
              <w:bottom w:w="85" w:type="dxa"/>
              <w:right w:w="100" w:type="dxa"/>
            </w:tcMar>
            <w:vAlign w:val="center"/>
          </w:tcPr>
          <w:p w14:paraId="09E34137" w14:textId="77777777" w:rsidR="006D16CC" w:rsidRDefault="00FA3F53">
            <w:pPr>
              <w:spacing w:after="40" w:line="259" w:lineRule="auto"/>
              <w:jc w:val="left"/>
            </w:pPr>
            <w:r>
              <w:rPr>
                <w:sz w:val="21"/>
                <w:lang w:val="en-US"/>
              </w:rPr>
              <w:t>supabase/migrations; catalog and price schema</w:t>
            </w:r>
          </w:p>
        </w:tc>
      </w:tr>
      <w:tr w:rsidR="006D16CC" w14:paraId="26672FFB" w14:textId="77777777">
        <w:trPr>
          <w:cantSplit/>
          <w:jc w:val="center"/>
        </w:trPr>
        <w:tc>
          <w:tcPr>
            <w:tcW w:w="850" w:type="dxa"/>
            <w:shd w:val="clear" w:color="auto" w:fill="FFFFFF"/>
            <w:tcMar>
              <w:top w:w="85" w:type="dxa"/>
              <w:left w:w="100" w:type="dxa"/>
              <w:bottom w:w="85" w:type="dxa"/>
              <w:right w:w="100" w:type="dxa"/>
            </w:tcMar>
            <w:vAlign w:val="center"/>
          </w:tcPr>
          <w:p w14:paraId="18EA9929" w14:textId="77777777" w:rsidR="006D16CC" w:rsidRDefault="00FA3F53">
            <w:pPr>
              <w:spacing w:after="40" w:line="259" w:lineRule="auto"/>
              <w:jc w:val="center"/>
            </w:pPr>
            <w:r>
              <w:rPr>
                <w:sz w:val="21"/>
                <w:lang w:val="en-US"/>
              </w:rPr>
              <w:t>M7</w:t>
            </w:r>
          </w:p>
        </w:tc>
        <w:tc>
          <w:tcPr>
            <w:tcW w:w="7937" w:type="dxa"/>
            <w:shd w:val="clear" w:color="auto" w:fill="FFFFFF"/>
            <w:tcMar>
              <w:top w:w="85" w:type="dxa"/>
              <w:left w:w="100" w:type="dxa"/>
              <w:bottom w:w="85" w:type="dxa"/>
              <w:right w:w="100" w:type="dxa"/>
            </w:tcMar>
            <w:vAlign w:val="center"/>
          </w:tcPr>
          <w:p w14:paraId="7B026846" w14:textId="77777777" w:rsidR="006D16CC" w:rsidRDefault="00FA3F53">
            <w:pPr>
              <w:spacing w:after="40" w:line="259" w:lineRule="auto"/>
              <w:jc w:val="left"/>
            </w:pPr>
            <w:r>
              <w:rPr>
                <w:sz w:val="21"/>
                <w:lang w:val="en-US"/>
              </w:rPr>
              <w:t>backend/src/services/retrieval-first-rag.ts; rag-conversations.service.ts; legacy query-plan.ts and rank.ts</w:t>
            </w:r>
          </w:p>
        </w:tc>
      </w:tr>
      <w:tr w:rsidR="006D16CC" w14:paraId="648470F2" w14:textId="77777777">
        <w:trPr>
          <w:cantSplit/>
          <w:jc w:val="center"/>
        </w:trPr>
        <w:tc>
          <w:tcPr>
            <w:tcW w:w="850" w:type="dxa"/>
            <w:shd w:val="clear" w:color="auto" w:fill="FFFFFF"/>
            <w:tcMar>
              <w:top w:w="85" w:type="dxa"/>
              <w:left w:w="100" w:type="dxa"/>
              <w:bottom w:w="85" w:type="dxa"/>
              <w:right w:w="100" w:type="dxa"/>
            </w:tcMar>
            <w:vAlign w:val="center"/>
          </w:tcPr>
          <w:p w14:paraId="5FA86F0C" w14:textId="77777777" w:rsidR="006D16CC" w:rsidRDefault="00FA3F53">
            <w:pPr>
              <w:spacing w:after="40" w:line="259" w:lineRule="auto"/>
              <w:jc w:val="center"/>
            </w:pPr>
            <w:r>
              <w:rPr>
                <w:sz w:val="21"/>
                <w:lang w:val="en-US"/>
              </w:rPr>
              <w:t>M8</w:t>
            </w:r>
          </w:p>
        </w:tc>
        <w:tc>
          <w:tcPr>
            <w:tcW w:w="7937" w:type="dxa"/>
            <w:shd w:val="clear" w:color="auto" w:fill="FFFFFF"/>
            <w:tcMar>
              <w:top w:w="85" w:type="dxa"/>
              <w:left w:w="100" w:type="dxa"/>
              <w:bottom w:w="85" w:type="dxa"/>
              <w:right w:w="100" w:type="dxa"/>
            </w:tcMar>
            <w:vAlign w:val="center"/>
          </w:tcPr>
          <w:p w14:paraId="5BB90868" w14:textId="77777777" w:rsidR="006D16CC" w:rsidRDefault="00FA3F53">
            <w:pPr>
              <w:spacing w:after="40" w:line="259" w:lineRule="auto"/>
              <w:jc w:val="left"/>
            </w:pPr>
            <w:r>
              <w:rPr>
                <w:sz w:val="21"/>
                <w:lang w:val="en-US"/>
              </w:rPr>
              <w:t>backend/src/schemas/customer-orders.schema.ts; customer order routes/repository</w:t>
            </w:r>
          </w:p>
        </w:tc>
      </w:tr>
      <w:tr w:rsidR="006D16CC" w14:paraId="38060E3E" w14:textId="77777777">
        <w:trPr>
          <w:cantSplit/>
          <w:jc w:val="center"/>
        </w:trPr>
        <w:tc>
          <w:tcPr>
            <w:tcW w:w="850" w:type="dxa"/>
            <w:shd w:val="clear" w:color="auto" w:fill="FFFFFF"/>
            <w:tcMar>
              <w:top w:w="85" w:type="dxa"/>
              <w:left w:w="100" w:type="dxa"/>
              <w:bottom w:w="85" w:type="dxa"/>
              <w:right w:w="100" w:type="dxa"/>
            </w:tcMar>
            <w:vAlign w:val="center"/>
          </w:tcPr>
          <w:p w14:paraId="47EDD4B9" w14:textId="77777777" w:rsidR="006D16CC" w:rsidRDefault="00FA3F53">
            <w:pPr>
              <w:spacing w:after="40" w:line="259" w:lineRule="auto"/>
              <w:jc w:val="center"/>
            </w:pPr>
            <w:r>
              <w:rPr>
                <w:sz w:val="21"/>
                <w:lang w:val="en-US"/>
              </w:rPr>
              <w:t>M9</w:t>
            </w:r>
          </w:p>
        </w:tc>
        <w:tc>
          <w:tcPr>
            <w:tcW w:w="7937" w:type="dxa"/>
            <w:shd w:val="clear" w:color="auto" w:fill="FFFFFF"/>
            <w:tcMar>
              <w:top w:w="85" w:type="dxa"/>
              <w:left w:w="100" w:type="dxa"/>
              <w:bottom w:w="85" w:type="dxa"/>
              <w:right w:w="100" w:type="dxa"/>
            </w:tcMar>
            <w:vAlign w:val="center"/>
          </w:tcPr>
          <w:p w14:paraId="0A068AC3" w14:textId="77777777" w:rsidR="006D16CC" w:rsidRDefault="00FA3F53">
            <w:pPr>
              <w:spacing w:after="40" w:line="259" w:lineRule="auto"/>
              <w:jc w:val="left"/>
            </w:pPr>
            <w:r>
              <w:rPr>
                <w:sz w:val="21"/>
                <w:lang w:val="en-US"/>
              </w:rPr>
              <w:t>backend/src/schemas/prices.schema.ts; services/prices.service.ts</w:t>
            </w:r>
          </w:p>
        </w:tc>
      </w:tr>
      <w:tr w:rsidR="006D16CC" w14:paraId="3EF17AFB" w14:textId="77777777">
        <w:trPr>
          <w:cantSplit/>
          <w:jc w:val="center"/>
        </w:trPr>
        <w:tc>
          <w:tcPr>
            <w:tcW w:w="850" w:type="dxa"/>
            <w:shd w:val="clear" w:color="auto" w:fill="FFFFFF"/>
            <w:tcMar>
              <w:top w:w="85" w:type="dxa"/>
              <w:left w:w="100" w:type="dxa"/>
              <w:bottom w:w="85" w:type="dxa"/>
              <w:right w:w="100" w:type="dxa"/>
            </w:tcMar>
            <w:vAlign w:val="center"/>
          </w:tcPr>
          <w:p w14:paraId="5B5D2B3A" w14:textId="77777777" w:rsidR="006D16CC" w:rsidRDefault="00FA3F53">
            <w:pPr>
              <w:spacing w:after="40" w:line="259" w:lineRule="auto"/>
              <w:jc w:val="center"/>
            </w:pPr>
            <w:r>
              <w:rPr>
                <w:sz w:val="21"/>
                <w:lang w:val="en-US"/>
              </w:rPr>
              <w:t>M10</w:t>
            </w:r>
          </w:p>
        </w:tc>
        <w:tc>
          <w:tcPr>
            <w:tcW w:w="7937" w:type="dxa"/>
            <w:shd w:val="clear" w:color="auto" w:fill="FFFFFF"/>
            <w:tcMar>
              <w:top w:w="85" w:type="dxa"/>
              <w:left w:w="100" w:type="dxa"/>
              <w:bottom w:w="85" w:type="dxa"/>
              <w:right w:w="100" w:type="dxa"/>
            </w:tcMar>
            <w:vAlign w:val="center"/>
          </w:tcPr>
          <w:p w14:paraId="20502D95" w14:textId="77777777" w:rsidR="006D16CC" w:rsidRDefault="00FA3F53">
            <w:pPr>
              <w:spacing w:after="40" w:line="259" w:lineRule="auto"/>
              <w:jc w:val="left"/>
            </w:pPr>
            <w:r>
              <w:rPr>
                <w:sz w:val="21"/>
                <w:lang w:val="en-US"/>
              </w:rPr>
              <w:t>backend/src/routes/v1; middleware; openapi/contract.ts</w:t>
            </w:r>
          </w:p>
        </w:tc>
      </w:tr>
      <w:tr w:rsidR="006D16CC" w14:paraId="110C7E01" w14:textId="77777777">
        <w:trPr>
          <w:cantSplit/>
          <w:jc w:val="center"/>
        </w:trPr>
        <w:tc>
          <w:tcPr>
            <w:tcW w:w="850" w:type="dxa"/>
            <w:shd w:val="clear" w:color="auto" w:fill="FFFFFF"/>
            <w:tcMar>
              <w:top w:w="85" w:type="dxa"/>
              <w:left w:w="100" w:type="dxa"/>
              <w:bottom w:w="85" w:type="dxa"/>
              <w:right w:w="100" w:type="dxa"/>
            </w:tcMar>
            <w:vAlign w:val="center"/>
          </w:tcPr>
          <w:p w14:paraId="5107BE75" w14:textId="77777777" w:rsidR="006D16CC" w:rsidRDefault="00FA3F53">
            <w:pPr>
              <w:spacing w:after="40" w:line="259" w:lineRule="auto"/>
              <w:jc w:val="center"/>
            </w:pPr>
            <w:r>
              <w:rPr>
                <w:sz w:val="21"/>
                <w:lang w:val="en-US"/>
              </w:rPr>
              <w:t>M11</w:t>
            </w:r>
          </w:p>
        </w:tc>
        <w:tc>
          <w:tcPr>
            <w:tcW w:w="7937" w:type="dxa"/>
            <w:shd w:val="clear" w:color="auto" w:fill="FFFFFF"/>
            <w:tcMar>
              <w:top w:w="85" w:type="dxa"/>
              <w:left w:w="100" w:type="dxa"/>
              <w:bottom w:w="85" w:type="dxa"/>
              <w:right w:w="100" w:type="dxa"/>
            </w:tcMar>
            <w:vAlign w:val="center"/>
          </w:tcPr>
          <w:p w14:paraId="31226F16" w14:textId="77777777" w:rsidR="006D16CC" w:rsidRDefault="00FA3F53">
            <w:pPr>
              <w:spacing w:after="40" w:line="259" w:lineRule="auto"/>
              <w:jc w:val="left"/>
            </w:pPr>
            <w:r>
              <w:rPr>
                <w:sz w:val="21"/>
                <w:lang w:val="en-US"/>
              </w:rPr>
              <w:t>backend/src/rag/provider.ts; config/env.ts</w:t>
            </w:r>
          </w:p>
        </w:tc>
      </w:tr>
      <w:tr w:rsidR="006D16CC" w14:paraId="60F29DC0" w14:textId="77777777">
        <w:trPr>
          <w:cantSplit/>
          <w:jc w:val="center"/>
        </w:trPr>
        <w:tc>
          <w:tcPr>
            <w:tcW w:w="850" w:type="dxa"/>
            <w:shd w:val="clear" w:color="auto" w:fill="FFFFFF"/>
            <w:tcMar>
              <w:top w:w="85" w:type="dxa"/>
              <w:left w:w="100" w:type="dxa"/>
              <w:bottom w:w="85" w:type="dxa"/>
              <w:right w:w="100" w:type="dxa"/>
            </w:tcMar>
            <w:vAlign w:val="center"/>
          </w:tcPr>
          <w:p w14:paraId="274AAC21" w14:textId="77777777" w:rsidR="006D16CC" w:rsidRDefault="00FA3F53">
            <w:pPr>
              <w:spacing w:after="40" w:line="259" w:lineRule="auto"/>
              <w:jc w:val="center"/>
            </w:pPr>
            <w:r>
              <w:rPr>
                <w:sz w:val="21"/>
                <w:lang w:val="en-US"/>
              </w:rPr>
              <w:t>M12</w:t>
            </w:r>
          </w:p>
        </w:tc>
        <w:tc>
          <w:tcPr>
            <w:tcW w:w="7937" w:type="dxa"/>
            <w:shd w:val="clear" w:color="auto" w:fill="FFFFFF"/>
            <w:tcMar>
              <w:top w:w="85" w:type="dxa"/>
              <w:left w:w="100" w:type="dxa"/>
              <w:bottom w:w="85" w:type="dxa"/>
              <w:right w:w="100" w:type="dxa"/>
            </w:tcMar>
            <w:vAlign w:val="center"/>
          </w:tcPr>
          <w:p w14:paraId="76BA3791" w14:textId="77777777" w:rsidR="006D16CC" w:rsidRDefault="00FA3F53">
            <w:pPr>
              <w:spacing w:after="40" w:line="259" w:lineRule="auto"/>
              <w:jc w:val="left"/>
            </w:pPr>
            <w:r>
              <w:rPr>
                <w:sz w:val="21"/>
                <w:lang w:val="en-US"/>
              </w:rPr>
              <w:t>backend/src/rag/evaluation.ts; evaluation-runner.ts</w:t>
            </w:r>
          </w:p>
        </w:tc>
      </w:tr>
      <w:tr w:rsidR="006D16CC" w14:paraId="15BF1999" w14:textId="77777777">
        <w:trPr>
          <w:cantSplit/>
          <w:jc w:val="center"/>
        </w:trPr>
        <w:tc>
          <w:tcPr>
            <w:tcW w:w="850" w:type="dxa"/>
            <w:shd w:val="clear" w:color="auto" w:fill="FFFFFF"/>
            <w:tcMar>
              <w:top w:w="85" w:type="dxa"/>
              <w:left w:w="100" w:type="dxa"/>
              <w:bottom w:w="85" w:type="dxa"/>
              <w:right w:w="100" w:type="dxa"/>
            </w:tcMar>
            <w:vAlign w:val="center"/>
          </w:tcPr>
          <w:p w14:paraId="569AB420" w14:textId="77777777" w:rsidR="006D16CC" w:rsidRDefault="00FA3F53">
            <w:pPr>
              <w:spacing w:after="40" w:line="259" w:lineRule="auto"/>
              <w:jc w:val="center"/>
            </w:pPr>
            <w:r>
              <w:rPr>
                <w:sz w:val="21"/>
                <w:lang w:val="en-US"/>
              </w:rPr>
              <w:t>M13</w:t>
            </w:r>
          </w:p>
        </w:tc>
        <w:tc>
          <w:tcPr>
            <w:tcW w:w="7937" w:type="dxa"/>
            <w:shd w:val="clear" w:color="auto" w:fill="FFFFFF"/>
            <w:tcMar>
              <w:top w:w="85" w:type="dxa"/>
              <w:left w:w="100" w:type="dxa"/>
              <w:bottom w:w="85" w:type="dxa"/>
              <w:right w:w="100" w:type="dxa"/>
            </w:tcMar>
            <w:vAlign w:val="center"/>
          </w:tcPr>
          <w:p w14:paraId="07FD269D" w14:textId="77777777" w:rsidR="006D16CC" w:rsidRDefault="00FA3F53">
            <w:pPr>
              <w:spacing w:after="40" w:line="259" w:lineRule="auto"/>
              <w:jc w:val="left"/>
            </w:pPr>
            <w:r>
              <w:rPr>
                <w:sz w:val="21"/>
                <w:lang w:val="en-US"/>
              </w:rPr>
              <w:t>backend/src/services/rag-index-worker.ts</w:t>
            </w:r>
          </w:p>
        </w:tc>
      </w:tr>
      <w:tr w:rsidR="006D16CC" w14:paraId="408B391C" w14:textId="77777777">
        <w:trPr>
          <w:cantSplit/>
          <w:jc w:val="center"/>
        </w:trPr>
        <w:tc>
          <w:tcPr>
            <w:tcW w:w="850" w:type="dxa"/>
            <w:shd w:val="clear" w:color="auto" w:fill="FFFFFF"/>
            <w:tcMar>
              <w:top w:w="85" w:type="dxa"/>
              <w:left w:w="100" w:type="dxa"/>
              <w:bottom w:w="85" w:type="dxa"/>
              <w:right w:w="100" w:type="dxa"/>
            </w:tcMar>
            <w:vAlign w:val="center"/>
          </w:tcPr>
          <w:p w14:paraId="2A5308AF" w14:textId="77777777" w:rsidR="006D16CC" w:rsidRDefault="00FA3F53">
            <w:pPr>
              <w:spacing w:after="40" w:line="259" w:lineRule="auto"/>
              <w:jc w:val="center"/>
            </w:pPr>
            <w:r>
              <w:rPr>
                <w:sz w:val="21"/>
                <w:lang w:val="en-US"/>
              </w:rPr>
              <w:t>M14</w:t>
            </w:r>
          </w:p>
        </w:tc>
        <w:tc>
          <w:tcPr>
            <w:tcW w:w="7937" w:type="dxa"/>
            <w:shd w:val="clear" w:color="auto" w:fill="FFFFFF"/>
            <w:tcMar>
              <w:top w:w="85" w:type="dxa"/>
              <w:left w:w="100" w:type="dxa"/>
              <w:bottom w:w="85" w:type="dxa"/>
              <w:right w:w="100" w:type="dxa"/>
            </w:tcMar>
            <w:vAlign w:val="center"/>
          </w:tcPr>
          <w:p w14:paraId="4E80DC2B" w14:textId="77777777" w:rsidR="006D16CC" w:rsidRDefault="00FA3F53">
            <w:pPr>
              <w:spacing w:after="40" w:line="259" w:lineRule="auto"/>
              <w:jc w:val="left"/>
            </w:pPr>
            <w:r>
              <w:rPr>
                <w:sz w:val="21"/>
                <w:lang w:val="en-US"/>
              </w:rPr>
              <w:t>backend/src/services/retrieval-first-rag.ts; rag-conversations.service.ts; frontend/src/components/price-question-assistant.tsx</w:t>
            </w:r>
          </w:p>
        </w:tc>
      </w:tr>
      <w:tr w:rsidR="006D16CC" w14:paraId="630A655D" w14:textId="77777777">
        <w:trPr>
          <w:cantSplit/>
          <w:jc w:val="center"/>
        </w:trPr>
        <w:tc>
          <w:tcPr>
            <w:tcW w:w="850" w:type="dxa"/>
            <w:shd w:val="clear" w:color="auto" w:fill="FFFFFF"/>
            <w:tcMar>
              <w:top w:w="85" w:type="dxa"/>
              <w:left w:w="100" w:type="dxa"/>
              <w:bottom w:w="85" w:type="dxa"/>
              <w:right w:w="100" w:type="dxa"/>
            </w:tcMar>
            <w:vAlign w:val="center"/>
          </w:tcPr>
          <w:p w14:paraId="381AB8B2" w14:textId="77777777" w:rsidR="006D16CC" w:rsidRDefault="00FA3F53">
            <w:pPr>
              <w:spacing w:after="40" w:line="259" w:lineRule="auto"/>
              <w:jc w:val="center"/>
            </w:pPr>
            <w:r>
              <w:rPr>
                <w:sz w:val="21"/>
                <w:lang w:val="en-US"/>
              </w:rPr>
              <w:t>M15</w:t>
            </w:r>
          </w:p>
        </w:tc>
        <w:tc>
          <w:tcPr>
            <w:tcW w:w="7937" w:type="dxa"/>
            <w:shd w:val="clear" w:color="auto" w:fill="FFFFFF"/>
            <w:tcMar>
              <w:top w:w="85" w:type="dxa"/>
              <w:left w:w="100" w:type="dxa"/>
              <w:bottom w:w="85" w:type="dxa"/>
              <w:right w:w="100" w:type="dxa"/>
            </w:tcMar>
            <w:vAlign w:val="center"/>
          </w:tcPr>
          <w:p w14:paraId="742C501D" w14:textId="77777777" w:rsidR="006D16CC" w:rsidRDefault="00FA3F53">
            <w:pPr>
              <w:spacing w:after="40" w:line="259" w:lineRule="auto"/>
              <w:jc w:val="left"/>
            </w:pPr>
            <w:r>
              <w:rPr>
                <w:sz w:val="21"/>
                <w:lang w:val="en-US"/>
              </w:rPr>
              <w:t>backend/src/rag/retrieved-context.ts; compact-context.ts; backend/tests/rag/groq-fallback.test.ts; retrieved-context.test.ts</w:t>
            </w:r>
          </w:p>
        </w:tc>
      </w:tr>
    </w:tbl>
    <w:p w14:paraId="5F45BDC6" w14:textId="77777777" w:rsidR="006D16CC" w:rsidRDefault="006D16CC">
      <w:pPr>
        <w:spacing w:after="0"/>
      </w:pPr>
    </w:p>
    <w:p w14:paraId="118E41CE" w14:textId="77777777" w:rsidR="006D16CC" w:rsidRDefault="00FA3F53">
      <w:r>
        <w:t>Where a row lists several files in the same directory, later file names use the directory prefix shown by the first path. This index supports comparison between documented requirements and the implementation during project assessment.</w:t>
      </w:r>
    </w:p>
    <w:sectPr w:rsidR="006D16CC">
      <w:headerReference w:type="default" r:id="rId15"/>
      <w:footerReference w:type="default" r:id="rId16"/>
      <w:headerReference w:type="first" r:id="rId17"/>
      <w:footerReference w:type="first" r:id="rId18"/>
      <w:pgSz w:w="11906" w:h="16838"/>
      <w:pgMar w:top="1417" w:right="1134" w:bottom="1134" w:left="1984"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B2E7A" w14:textId="77777777" w:rsidR="00FA3F53" w:rsidRDefault="00FA3F53">
      <w:pPr>
        <w:spacing w:after="0" w:line="240" w:lineRule="auto"/>
      </w:pPr>
      <w:r>
        <w:separator/>
      </w:r>
    </w:p>
  </w:endnote>
  <w:endnote w:type="continuationSeparator" w:id="0">
    <w:p w14:paraId="56DEF02C" w14:textId="77777777" w:rsidR="00FA3F53" w:rsidRDefault="00FA3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DE5753E-53A6-463F-A54D-CA71ECC61926}"/>
    <w:embedBold r:id="rId2" w:fontKey="{2489D4E9-1523-4409-AB67-B42AC95ACECD}"/>
    <w:embedItalic r:id="rId3" w:fontKey="{F6C5A48B-FBEE-4A8C-9CAB-11AF0BD7501F}"/>
    <w:embedBoldItalic r:id="rId4" w:fontKey="{4A2C70EC-9D5B-4B3A-8B8D-521A4F4C8E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02A26D75-6B00-42CE-BFD2-C88484B9FA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8E7C1" w14:textId="77777777" w:rsidR="006D16CC" w:rsidRDefault="00FA3F53">
    <w:pPr>
      <w:pBdr>
        <w:top w:val="nil"/>
        <w:left w:val="nil"/>
        <w:bottom w:val="nil"/>
        <w:right w:val="nil"/>
        <w:between w:val="nil"/>
      </w:pBdr>
      <w:tabs>
        <w:tab w:val="center" w:pos="4680"/>
        <w:tab w:val="right" w:pos="9360"/>
      </w:tabs>
      <w:spacing w:before="60" w:after="0" w:line="240" w:lineRule="auto"/>
      <w:jc w:val="center"/>
    </w:pPr>
    <w:r>
      <w:fldChar w:fldCharType="begin"/>
    </w:r>
    <w:r>
      <w:instrText>PAGE</w:instrText>
    </w:r>
    <w:r>
      <w:fldChar w:fldCharType="separate"/>
    </w:r>
    <w:r w:rsidR="007A7479">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CC1B1" w14:textId="77777777" w:rsidR="006D16CC" w:rsidRDefault="006D16CC">
    <w:pPr>
      <w:pBdr>
        <w:top w:val="nil"/>
        <w:left w:val="nil"/>
        <w:bottom w:val="nil"/>
        <w:right w:val="nil"/>
        <w:between w:val="nil"/>
      </w:pBdr>
      <w:tabs>
        <w:tab w:val="center" w:pos="4680"/>
        <w:tab w:val="right" w:pos="9360"/>
      </w:tabs>
      <w:spacing w:before="60" w:after="0" w:line="24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A63CF" w14:textId="77777777" w:rsidR="00FA3F53" w:rsidRDefault="00FA3F53">
      <w:pPr>
        <w:spacing w:after="0" w:line="240" w:lineRule="auto"/>
      </w:pPr>
      <w:r>
        <w:separator/>
      </w:r>
    </w:p>
  </w:footnote>
  <w:footnote w:type="continuationSeparator" w:id="0">
    <w:p w14:paraId="6BFFEAFA" w14:textId="77777777" w:rsidR="00FA3F53" w:rsidRDefault="00FA3F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49FBC" w14:textId="77777777" w:rsidR="006D16CC" w:rsidRDefault="00FA3F53">
    <w:pPr>
      <w:tabs/>
      <w:spacing w:before="60" w:after="0" w:line="240" w:lineRule="auto"/>
      <w:jc w:val="left"/>
    </w:pPr>
    <w:r>
      <w:rPr>
        <w:color w:val="666666"/>
        <w:sz w:val="16"/>
        <w:lang w:val="en-US"/>
      </w:rPr>
      <w:t xml:space="preserve">IT PROJECT   |   GIA CHUAN   |   SOFTWARE REQUIREMENTS SPECIFICATION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9047E" w14:textId="77777777" w:rsidR="006D16CC" w:rsidRDefault="006D16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0875F0"/>
    <w:multiLevelType w:val="multilevel"/>
    <w:tmpl w:val="735E4D96"/>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ED0545D"/>
    <w:multiLevelType w:val="multilevel"/>
    <w:tmpl w:val="AF7A7A28"/>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40295358">
    <w:abstractNumId w:val="1"/>
  </w:num>
  <w:num w:numId="2" w16cid:durableId="2101483861">
    <w:abstractNumId w:val="0"/>
  </w:num>
  <w:num w:numId="3" w16cid:durableId="1048843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023097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765118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64652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6CC"/>
    <w:rsid w:val="006D16CC"/>
    <w:rsid w:val="007A7479"/>
    <w:rsid w:val="00B476C9"/>
    <w:rsid w:val="00FA3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2B35C"/>
  <w15:docId w15:val="{1E70D62E-C477-43CA-A234-83DC9BA6B74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60" w:after="60" w:line="30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pPr>
    <w:rPr>
      <w:color w:val="000000"/>
    </w:rPr>
  </w:style>
  <w:style w:type="paragraph" w:styleId="Heading1">
    <w:name w:val="heading 1"/>
    <w:basedOn w:val="Normal"/>
    <w:next w:val="Normal"/>
    <w:link w:val="Heading1Char"/>
    <w:uiPriority w:val="9"/>
    <w:qFormat/>
    <w:pPr>
      <w:keepNext/>
      <w:keepLines/>
      <w:spacing w:before="160" w:after="100"/>
      <w:jc w:val="left"/>
      <w:outlineLvl w:val="0"/>
    </w:pPr>
    <w:rPr>
      <w:rFonts w:eastAsia="Calibri" w:cs="Calibri"/>
      <w:b/>
      <w:bCs/>
      <w:sz w:val="30"/>
      <w:szCs w:val="32"/>
    </w:rPr>
  </w:style>
  <w:style w:type="paragraph" w:styleId="Heading2">
    <w:name w:val="heading 2"/>
    <w:basedOn w:val="Normal"/>
    <w:next w:val="Normal"/>
    <w:link w:val="Heading2Char"/>
    <w:uiPriority w:val="9"/>
    <w:unhideWhenUsed/>
    <w:qFormat/>
    <w:pPr>
      <w:keepNext/>
      <w:keepLines/>
      <w:spacing w:before="160" w:after="100"/>
      <w:jc w:val="left"/>
      <w:outlineLvl w:val="1"/>
    </w:pPr>
    <w:rPr>
      <w:rFonts w:eastAsia="Calibri" w:cs="Calibri"/>
      <w:b/>
      <w:bCs/>
      <w:szCs w:val="28"/>
    </w:rPr>
  </w:style>
  <w:style w:type="paragraph" w:styleId="Heading3">
    <w:name w:val="heading 3"/>
    <w:basedOn w:val="Normal"/>
    <w:next w:val="Normal"/>
    <w:link w:val="Heading3Char"/>
    <w:uiPriority w:val="9"/>
    <w:unhideWhenUsed/>
    <w:qFormat/>
    <w:pPr>
      <w:keepNext/>
      <w:keepLines/>
      <w:spacing w:before="160" w:after="100"/>
      <w:jc w:val="left"/>
      <w:outlineLvl w:val="2"/>
    </w:pPr>
    <w:rPr>
      <w:rFonts w:eastAsia="Calibri" w:cs="Calibri"/>
      <w:b/>
      <w:bCs/>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Pr>
      <w:rFonts w:eastAsia="Calibri" w:cs="Calibri"/>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i/>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0" w:after="0" w:line="240" w:lineRule="auto"/>
      <w:outlineLvl w:val="9"/>
    </w:pPr>
    <w:rPr>
      <w:sz w:val="19"/>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paragraph" w:styleId="Subtitle">
    <w:name w:val="Subtitle"/>
    <w:basedOn w:val="Normal"/>
    <w:next w:val="Normal"/>
    <w:link w:val="SubtitleChar"/>
    <w:uiPriority w:val="11"/>
    <w:qFormat/>
    <w:rPr>
      <w:rFonts w:eastAsia="Calibri" w:cs="Calibri"/>
      <w:i/>
      <w:iCs/>
      <w:szCs w:val="24"/>
    </w:r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pPr>
      <w:spacing w:after="0" w:line="240" w:lineRule="auto"/>
    </w:pPr>
    <w:tblPr>
      <w:tblStyleRowBandSize w:val="1"/>
      <w:tblStyleColBandSize w:val="1"/>
    </w:tblPr>
  </w:style>
  <w:style w:type="table" w:customStyle="1" w:styleId="afffe">
    <w:basedOn w:val="TableNormal"/>
    <w:pPr>
      <w:spacing w:after="0" w:line="240" w:lineRule="auto"/>
    </w:pPr>
    <w:tblPr>
      <w:tblStyleRowBandSize w:val="1"/>
      <w:tblStyleColBandSize w:val="1"/>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tblPr>
      <w:tblStyleRowBandSize w:val="1"/>
      <w:tblStyleColBandSize w:val="1"/>
      <w:tblCellMar>
        <w:left w:w="115" w:type="dxa"/>
        <w:right w:w="115" w:type="dxa"/>
      </w:tblCellMar>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CellMar>
        <w:left w:w="115" w:type="dxa"/>
        <w:right w:w="115" w:type="dxa"/>
      </w:tblCellMar>
    </w:tblPr>
  </w:style>
  <w:style w:type="table" w:customStyle="1" w:styleId="affff9">
    <w:basedOn w:val="TableNormal"/>
    <w:tblPr>
      <w:tblStyleRowBandSize w:val="1"/>
      <w:tblStyleColBandSize w:val="1"/>
      <w:tblCellMar>
        <w:left w:w="115" w:type="dxa"/>
        <w:right w:w="115" w:type="dxa"/>
      </w:tblCellMar>
    </w:tblPr>
  </w:style>
  <w:style w:type="table" w:customStyle="1" w:styleId="affffa">
    <w:basedOn w:val="TableNormal"/>
    <w:tblPr>
      <w:tblStyleRowBandSize w:val="1"/>
      <w:tblStyleColBandSize w:val="1"/>
      <w:tblCellMar>
        <w:left w:w="115" w:type="dxa"/>
        <w:right w:w="115" w:type="dxa"/>
      </w:tblCellMar>
    </w:tblPr>
  </w:style>
  <w:style w:type="table" w:customStyle="1" w:styleId="affffb">
    <w:basedOn w:val="TableNormal"/>
    <w:tblPr>
      <w:tblStyleRowBandSize w:val="1"/>
      <w:tblStyleColBandSize w:val="1"/>
      <w:tblCellMar>
        <w:left w:w="115" w:type="dxa"/>
        <w:right w:w="115" w:type="dxa"/>
      </w:tblCellMar>
    </w:tblPr>
  </w:style>
  <w:style w:type="table" w:customStyle="1" w:styleId="affffc">
    <w:basedOn w:val="TableNormal"/>
    <w:tblPr>
      <w:tblStyleRowBandSize w:val="1"/>
      <w:tblStyleColBandSize w:val="1"/>
      <w:tblCellMar>
        <w:left w:w="115" w:type="dxa"/>
        <w:right w:w="115" w:type="dxa"/>
      </w:tblCellMar>
    </w:tblPr>
  </w:style>
  <w:style w:type="table" w:customStyle="1" w:styleId="affffd">
    <w:basedOn w:val="TableNormal"/>
    <w:tblPr>
      <w:tblStyleRowBandSize w:val="1"/>
      <w:tblStyleColBandSize w:val="1"/>
      <w:tblCellMar>
        <w:left w:w="115" w:type="dxa"/>
        <w:right w:w="115" w:type="dxa"/>
      </w:tblCellMar>
    </w:tblPr>
  </w:style>
  <w:style w:type="paragraph" w:styleId="TOC1">
    <w:name w:val="toc 1"/>
    <w:basedOn w:val="Normal"/>
    <w:next w:val="Normal"/>
    <w:autoRedefine/>
    <w:uiPriority w:val="39"/>
    <w:unhideWhenUsed/>
    <w:rsid w:val="007A7479"/>
    <w:pPr>
      <w:spacing w:after="100"/>
    </w:pPr>
  </w:style>
  <w:style w:type="paragraph" w:styleId="TOC2">
    <w:name w:val="toc 2"/>
    <w:basedOn w:val="Normal"/>
    <w:next w:val="Normal"/>
    <w:autoRedefine/>
    <w:uiPriority w:val="39"/>
    <w:unhideWhenUsed/>
    <w:rsid w:val="007A7479"/>
    <w:pPr>
      <w:spacing w:after="100"/>
      <w:ind w:left="260"/>
    </w:pPr>
  </w:style>
  <w:style w:type="character" w:styleId="Hyperlink">
    <w:name w:val="Hyperlink"/>
    <w:basedOn w:val="DefaultParagraphFont"/>
    <w:uiPriority w:val="99"/>
    <w:unhideWhenUsed/>
    <w:rsid w:val="007A747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sxkfeZM4LEvzA6lp8XlSQTHDpA==">CgMxLjAaEwoBMBIOCgwIB0IIEgZDYXVkZXgaEwoBMRIOCgwIB0IIEgZDYXVkZXg4AHIhMU9tY1M0X2VDb2ZESFB1SjQ0ZWlxZjNUbXY4THprR3hT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7741</Words>
  <Characters>44128</Characters>
  <Application>Microsoft Office Word</Application>
  <DocSecurity>0</DocSecurity>
  <Lines>367</Lines>
  <Paragraphs>103</Paragraphs>
  <ScaleCrop>false</ScaleCrop>
  <Company/>
  <LinksUpToDate>false</LinksUpToDate>
  <CharactersWithSpaces>51766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Gia Chuan Catalog and Price Assistant Using Retrieval Augmented Generation</dc:title>
  <dc:subject>IT Project Software Requirements Specification</dc:subject>
  <dc:creator/>
  <cp:keywords>Giá Chuẩn, PriceApp, IT Project, RAG, SRS</cp:keywords>
  <dc:description/>
  <cp:lastModifiedBy/>
  <cp:revision>2</cp:revision>
  <dcterms:created xsi:type="dcterms:W3CDTF">2013-12-23T23:15:00Z</dcterms:created>
  <dcterms:modified xsi:type="dcterms:W3CDTF">2026-10-18T17:15:00Z</dcterms:modified>
  <cp:category/>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2026-09-15T14:08:27Z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0f542001-4dd2-4106-92e1-3da2a4d2d8cf</vt:lpwstr>
  </property>
  <property fmtid="{D5CDD505-2E9C-101B-9397-08002B2CF9AE}" pid="7" name="MSIP_Label_defa4170-0d19-0005-0004-bc88714345d2_ActionId">
    <vt:lpwstr>c572c0f1-29d1-4b9f-9ecc-552f4801b068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