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0CD97" w14:textId="77777777" w:rsidR="00922C21" w:rsidRDefault="00000000">
      <w:pPr>
        <w:spacing w:after="80"/>
        <w:jc w:val="center"/>
        <w:rPr>
          <w:rFonts w:hint="eastAsia"/>
        </w:rPr>
      </w:pPr>
      <w:r>
        <w:rPr>
          <w:b/>
          <w:color w:val="1B365D"/>
          <w:sz w:val="36"/>
        </w:rPr>
        <w:t>BÀI LÀM: NHẬN DIỆN VÀ SỬA KẾ HOẠCH SPRINT REVIEW</w:t>
      </w:r>
    </w:p>
    <w:p w14:paraId="2E07F5F7" w14:textId="77777777" w:rsidR="00922C21" w:rsidRDefault="00000000">
      <w:pPr>
        <w:keepNext/>
        <w:spacing w:before="320" w:after="160"/>
        <w:rPr>
          <w:rFonts w:hint="eastAsia"/>
        </w:rPr>
      </w:pPr>
      <w:r>
        <w:rPr>
          <w:b/>
          <w:color w:val="1B365D"/>
          <w:sz w:val="28"/>
        </w:rPr>
        <w:t>Phần 1 – Rà kế hoạch</w:t>
      </w:r>
    </w:p>
    <w:p w14:paraId="0273C6BF" w14:textId="77777777" w:rsidR="00922C21" w:rsidRDefault="00000000">
      <w:pPr>
        <w:rPr>
          <w:rFonts w:hint="eastAsia"/>
        </w:rPr>
      </w:pPr>
      <w:r>
        <w:t>Đánh giá chi tiết các mốc thời gian trong kế hoạch Sprint Review hiện tại (45 phút) và đề xuất phương án điều chỉnh phù hợp với Scrum Framework:</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1152"/>
        <w:gridCol w:w="2160"/>
        <w:gridCol w:w="1872"/>
        <w:gridCol w:w="4176"/>
      </w:tblGrid>
      <w:tr w:rsidR="00922C21" w14:paraId="62BA1A5A" w14:textId="77777777">
        <w:trPr>
          <w:jc w:val="center"/>
        </w:trPr>
        <w:tc>
          <w:tcPr>
            <w:tcW w:w="1152" w:type="dxa"/>
            <w:shd w:val="clear" w:color="auto" w:fill="1B365D"/>
            <w:tcMar>
              <w:top w:w="120" w:type="dxa"/>
              <w:left w:w="120" w:type="dxa"/>
              <w:bottom w:w="120" w:type="dxa"/>
              <w:right w:w="120" w:type="dxa"/>
            </w:tcMar>
          </w:tcPr>
          <w:p w14:paraId="2E9C41D7" w14:textId="77777777" w:rsidR="00922C21" w:rsidRDefault="00000000">
            <w:pPr>
              <w:rPr>
                <w:rFonts w:hint="eastAsia"/>
              </w:rPr>
            </w:pPr>
            <w:r>
              <w:rPr>
                <w:b/>
                <w:color w:val="FFFFFF"/>
                <w:sz w:val="19"/>
              </w:rPr>
              <w:t>Mã</w:t>
            </w:r>
          </w:p>
        </w:tc>
        <w:tc>
          <w:tcPr>
            <w:tcW w:w="2160" w:type="dxa"/>
            <w:shd w:val="clear" w:color="auto" w:fill="1B365D"/>
            <w:tcMar>
              <w:top w:w="120" w:type="dxa"/>
              <w:left w:w="120" w:type="dxa"/>
              <w:bottom w:w="120" w:type="dxa"/>
              <w:right w:w="120" w:type="dxa"/>
            </w:tcMar>
          </w:tcPr>
          <w:p w14:paraId="3B968E47" w14:textId="77777777" w:rsidR="00922C21" w:rsidRDefault="00000000">
            <w:pPr>
              <w:rPr>
                <w:rFonts w:hint="eastAsia"/>
              </w:rPr>
            </w:pPr>
            <w:r>
              <w:rPr>
                <w:b/>
                <w:color w:val="FFFFFF"/>
                <w:sz w:val="19"/>
              </w:rPr>
              <w:t>Phù hợp / Chưa phù hợp</w:t>
            </w:r>
          </w:p>
        </w:tc>
        <w:tc>
          <w:tcPr>
            <w:tcW w:w="1872" w:type="dxa"/>
            <w:shd w:val="clear" w:color="auto" w:fill="1B365D"/>
            <w:tcMar>
              <w:top w:w="120" w:type="dxa"/>
              <w:left w:w="120" w:type="dxa"/>
              <w:bottom w:w="120" w:type="dxa"/>
              <w:right w:w="120" w:type="dxa"/>
            </w:tcMar>
          </w:tcPr>
          <w:p w14:paraId="19DD1AFA" w14:textId="77777777" w:rsidR="00922C21" w:rsidRDefault="00000000">
            <w:pPr>
              <w:rPr>
                <w:rFonts w:hint="eastAsia"/>
              </w:rPr>
            </w:pPr>
            <w:r>
              <w:rPr>
                <w:b/>
                <w:color w:val="FFFFFF"/>
                <w:sz w:val="19"/>
              </w:rPr>
              <w:t>Quy tắc làm căn cứ</w:t>
            </w:r>
          </w:p>
        </w:tc>
        <w:tc>
          <w:tcPr>
            <w:tcW w:w="4176" w:type="dxa"/>
            <w:shd w:val="clear" w:color="auto" w:fill="1B365D"/>
            <w:tcMar>
              <w:top w:w="120" w:type="dxa"/>
              <w:left w:w="120" w:type="dxa"/>
              <w:bottom w:w="120" w:type="dxa"/>
              <w:right w:w="120" w:type="dxa"/>
            </w:tcMar>
          </w:tcPr>
          <w:p w14:paraId="5260B2D9" w14:textId="77777777" w:rsidR="00922C21" w:rsidRDefault="00000000">
            <w:pPr>
              <w:rPr>
                <w:rFonts w:hint="eastAsia"/>
              </w:rPr>
            </w:pPr>
            <w:r>
              <w:rPr>
                <w:b/>
                <w:color w:val="FFFFFF"/>
                <w:sz w:val="19"/>
              </w:rPr>
              <w:t>Cách sửa ngắn gọn</w:t>
            </w:r>
          </w:p>
        </w:tc>
      </w:tr>
      <w:tr w:rsidR="00922C21" w14:paraId="3121FA29" w14:textId="77777777">
        <w:trPr>
          <w:jc w:val="center"/>
        </w:trPr>
        <w:tc>
          <w:tcPr>
            <w:tcW w:w="1152" w:type="dxa"/>
            <w:shd w:val="clear" w:color="auto" w:fill="F8F9FA"/>
            <w:tcMar>
              <w:top w:w="100" w:type="dxa"/>
              <w:left w:w="120" w:type="dxa"/>
              <w:bottom w:w="100" w:type="dxa"/>
              <w:right w:w="120" w:type="dxa"/>
            </w:tcMar>
          </w:tcPr>
          <w:p w14:paraId="1891E1A3" w14:textId="77777777" w:rsidR="00922C21" w:rsidRDefault="00000000">
            <w:pPr>
              <w:rPr>
                <w:rFonts w:hint="eastAsia"/>
              </w:rPr>
            </w:pPr>
            <w:r>
              <w:rPr>
                <w:sz w:val="19"/>
              </w:rPr>
              <w:t>K-01 (0–5')</w:t>
            </w:r>
          </w:p>
        </w:tc>
        <w:tc>
          <w:tcPr>
            <w:tcW w:w="2160" w:type="dxa"/>
            <w:shd w:val="clear" w:color="auto" w:fill="F8F9FA"/>
            <w:tcMar>
              <w:top w:w="100" w:type="dxa"/>
              <w:left w:w="120" w:type="dxa"/>
              <w:bottom w:w="100" w:type="dxa"/>
              <w:right w:w="120" w:type="dxa"/>
            </w:tcMar>
          </w:tcPr>
          <w:p w14:paraId="2F89F61E" w14:textId="77777777" w:rsidR="00922C21" w:rsidRDefault="00000000">
            <w:pPr>
              <w:rPr>
                <w:rFonts w:hint="eastAsia"/>
              </w:rPr>
            </w:pPr>
            <w:r>
              <w:rPr>
                <w:sz w:val="19"/>
              </w:rPr>
              <w:t>Phù hợp</w:t>
            </w:r>
          </w:p>
        </w:tc>
        <w:tc>
          <w:tcPr>
            <w:tcW w:w="1872" w:type="dxa"/>
            <w:shd w:val="clear" w:color="auto" w:fill="F8F9FA"/>
            <w:tcMar>
              <w:top w:w="100" w:type="dxa"/>
              <w:left w:w="120" w:type="dxa"/>
              <w:bottom w:w="100" w:type="dxa"/>
              <w:right w:w="120" w:type="dxa"/>
            </w:tcMar>
          </w:tcPr>
          <w:p w14:paraId="5AB3B6D0" w14:textId="77777777" w:rsidR="00922C21" w:rsidRDefault="00000000">
            <w:pPr>
              <w:rPr>
                <w:rFonts w:hint="eastAsia"/>
              </w:rPr>
            </w:pPr>
            <w:r>
              <w:rPr>
                <w:sz w:val="19"/>
              </w:rPr>
              <w:t>QT1, QT2</w:t>
            </w:r>
          </w:p>
        </w:tc>
        <w:tc>
          <w:tcPr>
            <w:tcW w:w="4176" w:type="dxa"/>
            <w:shd w:val="clear" w:color="auto" w:fill="F8F9FA"/>
            <w:tcMar>
              <w:top w:w="100" w:type="dxa"/>
              <w:left w:w="120" w:type="dxa"/>
              <w:bottom w:w="100" w:type="dxa"/>
              <w:right w:w="120" w:type="dxa"/>
            </w:tcMar>
          </w:tcPr>
          <w:p w14:paraId="3B792234" w14:textId="77777777" w:rsidR="00922C21" w:rsidRDefault="00000000">
            <w:pPr>
              <w:rPr>
                <w:rFonts w:hint="eastAsia"/>
              </w:rPr>
            </w:pPr>
            <w:r>
              <w:rPr>
                <w:sz w:val="19"/>
              </w:rPr>
              <w:t>Giữ nguyên: Product Owner nhắc lại Sprint Goal để định hướng toàn bộ buổi review.</w:t>
            </w:r>
          </w:p>
        </w:tc>
      </w:tr>
      <w:tr w:rsidR="00922C21" w14:paraId="2EA50AB4" w14:textId="77777777">
        <w:trPr>
          <w:jc w:val="center"/>
        </w:trPr>
        <w:tc>
          <w:tcPr>
            <w:tcW w:w="1152" w:type="dxa"/>
            <w:shd w:val="clear" w:color="auto" w:fill="FFFFFF"/>
            <w:tcMar>
              <w:top w:w="100" w:type="dxa"/>
              <w:left w:w="120" w:type="dxa"/>
              <w:bottom w:w="100" w:type="dxa"/>
              <w:right w:w="120" w:type="dxa"/>
            </w:tcMar>
          </w:tcPr>
          <w:p w14:paraId="7F86C57E" w14:textId="77777777" w:rsidR="00922C21" w:rsidRDefault="00000000">
            <w:pPr>
              <w:rPr>
                <w:rFonts w:hint="eastAsia"/>
              </w:rPr>
            </w:pPr>
            <w:r>
              <w:rPr>
                <w:sz w:val="19"/>
              </w:rPr>
              <w:t>K-02 (5–15')</w:t>
            </w:r>
          </w:p>
        </w:tc>
        <w:tc>
          <w:tcPr>
            <w:tcW w:w="2160" w:type="dxa"/>
            <w:shd w:val="clear" w:color="auto" w:fill="FFFFFF"/>
            <w:tcMar>
              <w:top w:w="100" w:type="dxa"/>
              <w:left w:w="120" w:type="dxa"/>
              <w:bottom w:w="100" w:type="dxa"/>
              <w:right w:w="120" w:type="dxa"/>
            </w:tcMar>
          </w:tcPr>
          <w:p w14:paraId="7053615D" w14:textId="77777777" w:rsidR="00922C21" w:rsidRDefault="00000000">
            <w:pPr>
              <w:rPr>
                <w:rFonts w:hint="eastAsia"/>
              </w:rPr>
            </w:pPr>
            <w:r>
              <w:rPr>
                <w:sz w:val="19"/>
              </w:rPr>
              <w:t>Chưa phù hợp</w:t>
            </w:r>
          </w:p>
        </w:tc>
        <w:tc>
          <w:tcPr>
            <w:tcW w:w="1872" w:type="dxa"/>
            <w:shd w:val="clear" w:color="auto" w:fill="FFFFFF"/>
            <w:tcMar>
              <w:top w:w="100" w:type="dxa"/>
              <w:left w:w="120" w:type="dxa"/>
              <w:bottom w:w="100" w:type="dxa"/>
              <w:right w:w="120" w:type="dxa"/>
            </w:tcMar>
          </w:tcPr>
          <w:p w14:paraId="49CB30E2" w14:textId="77777777" w:rsidR="00922C21" w:rsidRDefault="00000000">
            <w:pPr>
              <w:rPr>
                <w:rFonts w:hint="eastAsia"/>
              </w:rPr>
            </w:pPr>
            <w:r>
              <w:rPr>
                <w:sz w:val="19"/>
              </w:rPr>
              <w:t>QT1, QT2, QT3</w:t>
            </w:r>
          </w:p>
        </w:tc>
        <w:tc>
          <w:tcPr>
            <w:tcW w:w="4176" w:type="dxa"/>
            <w:shd w:val="clear" w:color="auto" w:fill="FFFFFF"/>
            <w:tcMar>
              <w:top w:w="100" w:type="dxa"/>
              <w:left w:w="120" w:type="dxa"/>
              <w:bottom w:w="100" w:type="dxa"/>
              <w:right w:w="120" w:type="dxa"/>
            </w:tcMar>
          </w:tcPr>
          <w:p w14:paraId="131F30EF" w14:textId="77777777" w:rsidR="00922C21" w:rsidRDefault="00000000">
            <w:pPr>
              <w:rPr>
                <w:rFonts w:hint="eastAsia"/>
              </w:rPr>
            </w:pPr>
            <w:r>
              <w:rPr>
                <w:sz w:val="19"/>
              </w:rPr>
              <w:t>Sửa lại: Product Owner không tự ý nói thay Developers. Developers trực tiếp báo cáo kết quả dựa trên số liệu thực tế từng PBI (phân định rõ phần nào đã Done, phần nào chưa Done), thay vì chỉ báo cáo chung chung hay giấu lỗi.</w:t>
            </w:r>
          </w:p>
        </w:tc>
      </w:tr>
      <w:tr w:rsidR="00922C21" w14:paraId="5840D177" w14:textId="77777777">
        <w:trPr>
          <w:jc w:val="center"/>
        </w:trPr>
        <w:tc>
          <w:tcPr>
            <w:tcW w:w="1152" w:type="dxa"/>
            <w:shd w:val="clear" w:color="auto" w:fill="F8F9FA"/>
            <w:tcMar>
              <w:top w:w="100" w:type="dxa"/>
              <w:left w:w="120" w:type="dxa"/>
              <w:bottom w:w="100" w:type="dxa"/>
              <w:right w:w="120" w:type="dxa"/>
            </w:tcMar>
          </w:tcPr>
          <w:p w14:paraId="0C9878FB" w14:textId="77777777" w:rsidR="00922C21" w:rsidRDefault="00000000">
            <w:pPr>
              <w:rPr>
                <w:rFonts w:hint="eastAsia"/>
              </w:rPr>
            </w:pPr>
            <w:r>
              <w:rPr>
                <w:sz w:val="19"/>
              </w:rPr>
              <w:t>K-03 (15–35')</w:t>
            </w:r>
          </w:p>
        </w:tc>
        <w:tc>
          <w:tcPr>
            <w:tcW w:w="2160" w:type="dxa"/>
            <w:shd w:val="clear" w:color="auto" w:fill="F8F9FA"/>
            <w:tcMar>
              <w:top w:w="100" w:type="dxa"/>
              <w:left w:w="120" w:type="dxa"/>
              <w:bottom w:w="100" w:type="dxa"/>
              <w:right w:w="120" w:type="dxa"/>
            </w:tcMar>
          </w:tcPr>
          <w:p w14:paraId="5065E3A3" w14:textId="77777777" w:rsidR="00922C21" w:rsidRDefault="00000000">
            <w:pPr>
              <w:rPr>
                <w:rFonts w:hint="eastAsia"/>
              </w:rPr>
            </w:pPr>
            <w:r>
              <w:rPr>
                <w:sz w:val="19"/>
              </w:rPr>
              <w:t>Chưa phù hợp</w:t>
            </w:r>
          </w:p>
        </w:tc>
        <w:tc>
          <w:tcPr>
            <w:tcW w:w="1872" w:type="dxa"/>
            <w:shd w:val="clear" w:color="auto" w:fill="F8F9FA"/>
            <w:tcMar>
              <w:top w:w="100" w:type="dxa"/>
              <w:left w:w="120" w:type="dxa"/>
              <w:bottom w:w="100" w:type="dxa"/>
              <w:right w:w="120" w:type="dxa"/>
            </w:tcMar>
          </w:tcPr>
          <w:p w14:paraId="6FDAD5BB" w14:textId="77777777" w:rsidR="00922C21" w:rsidRDefault="00000000">
            <w:pPr>
              <w:rPr>
                <w:rFonts w:hint="eastAsia"/>
              </w:rPr>
            </w:pPr>
            <w:r>
              <w:rPr>
                <w:sz w:val="19"/>
              </w:rPr>
              <w:t>QT2, QT3</w:t>
            </w:r>
          </w:p>
        </w:tc>
        <w:tc>
          <w:tcPr>
            <w:tcW w:w="4176" w:type="dxa"/>
            <w:shd w:val="clear" w:color="auto" w:fill="F8F9FA"/>
            <w:tcMar>
              <w:top w:w="100" w:type="dxa"/>
              <w:left w:w="120" w:type="dxa"/>
              <w:bottom w:w="100" w:type="dxa"/>
              <w:right w:w="120" w:type="dxa"/>
            </w:tcMar>
          </w:tcPr>
          <w:p w14:paraId="394647E4" w14:textId="77777777" w:rsidR="00922C21" w:rsidRDefault="00000000">
            <w:pPr>
              <w:rPr>
                <w:rFonts w:hint="eastAsia"/>
              </w:rPr>
            </w:pPr>
            <w:r>
              <w:rPr>
                <w:sz w:val="19"/>
              </w:rPr>
              <w:t>Sửa lại: Chỉ chiếu và demo các PBI đạt điều kiện Done (ví dụ: demo PBI-41). Đối với PBI chưa đạt Done (PBI-42 và PBI-44), nêu rõ bằng số liệu cụ thể. Khi demo, sử dụng hành trình người dùng (User Journey) thực tế tại cửa hàng để Stakeholders trải nghiệm và đặt câu hỏi, đưa Feedback.</w:t>
            </w:r>
          </w:p>
        </w:tc>
      </w:tr>
      <w:tr w:rsidR="00922C21" w14:paraId="04AE1012" w14:textId="77777777">
        <w:trPr>
          <w:jc w:val="center"/>
        </w:trPr>
        <w:tc>
          <w:tcPr>
            <w:tcW w:w="1152" w:type="dxa"/>
            <w:shd w:val="clear" w:color="auto" w:fill="FFFFFF"/>
            <w:tcMar>
              <w:top w:w="100" w:type="dxa"/>
              <w:left w:w="120" w:type="dxa"/>
              <w:bottom w:w="100" w:type="dxa"/>
              <w:right w:w="120" w:type="dxa"/>
            </w:tcMar>
          </w:tcPr>
          <w:p w14:paraId="49B0A1B0" w14:textId="77777777" w:rsidR="00922C21" w:rsidRDefault="00000000">
            <w:pPr>
              <w:rPr>
                <w:rFonts w:hint="eastAsia"/>
              </w:rPr>
            </w:pPr>
            <w:r>
              <w:rPr>
                <w:sz w:val="19"/>
              </w:rPr>
              <w:t>K-04 (35–45')</w:t>
            </w:r>
          </w:p>
        </w:tc>
        <w:tc>
          <w:tcPr>
            <w:tcW w:w="2160" w:type="dxa"/>
            <w:shd w:val="clear" w:color="auto" w:fill="FFFFFF"/>
            <w:tcMar>
              <w:top w:w="100" w:type="dxa"/>
              <w:left w:w="120" w:type="dxa"/>
              <w:bottom w:w="100" w:type="dxa"/>
              <w:right w:w="120" w:type="dxa"/>
            </w:tcMar>
          </w:tcPr>
          <w:p w14:paraId="1837C684" w14:textId="77777777" w:rsidR="00922C21" w:rsidRDefault="00000000">
            <w:pPr>
              <w:rPr>
                <w:rFonts w:hint="eastAsia"/>
              </w:rPr>
            </w:pPr>
            <w:r>
              <w:rPr>
                <w:sz w:val="19"/>
              </w:rPr>
              <w:t>Chưa phù hợp</w:t>
            </w:r>
          </w:p>
        </w:tc>
        <w:tc>
          <w:tcPr>
            <w:tcW w:w="1872" w:type="dxa"/>
            <w:shd w:val="clear" w:color="auto" w:fill="FFFFFF"/>
            <w:tcMar>
              <w:top w:w="100" w:type="dxa"/>
              <w:left w:w="120" w:type="dxa"/>
              <w:bottom w:w="100" w:type="dxa"/>
              <w:right w:w="120" w:type="dxa"/>
            </w:tcMar>
          </w:tcPr>
          <w:p w14:paraId="2EC766CF" w14:textId="77777777" w:rsidR="00922C21" w:rsidRDefault="00000000">
            <w:pPr>
              <w:rPr>
                <w:rFonts w:hint="eastAsia"/>
              </w:rPr>
            </w:pPr>
            <w:r>
              <w:rPr>
                <w:sz w:val="19"/>
              </w:rPr>
              <w:t>QT1, QT4</w:t>
            </w:r>
          </w:p>
        </w:tc>
        <w:tc>
          <w:tcPr>
            <w:tcW w:w="4176" w:type="dxa"/>
            <w:shd w:val="clear" w:color="auto" w:fill="FFFFFF"/>
            <w:tcMar>
              <w:top w:w="100" w:type="dxa"/>
              <w:left w:w="120" w:type="dxa"/>
              <w:bottom w:w="100" w:type="dxa"/>
              <w:right w:w="120" w:type="dxa"/>
            </w:tcMar>
          </w:tcPr>
          <w:p w14:paraId="32BFD729" w14:textId="77777777" w:rsidR="00922C21" w:rsidRDefault="00000000">
            <w:pPr>
              <w:rPr>
                <w:rFonts w:hint="eastAsia"/>
              </w:rPr>
            </w:pPr>
            <w:r>
              <w:rPr>
                <w:sz w:val="19"/>
              </w:rPr>
              <w:t>Sửa lại: Không dùng từ "nghiệm thu toàn bộ" hay hỏi "Mọi người có đồng ý không?" để bắt ép cam kết. Thay vào đó, mở rộng bằng câu hỏi cho Stakeholders: "Anh/chị có góp ý gì thêm về các phần chưa Done hoặc hướng xử lý tiếp theo không?". Mọi Feedback được ghi nhận để xem xét vào Product Backlog sau, tuyệt đối không hứa làm ngay.</w:t>
            </w:r>
          </w:p>
        </w:tc>
      </w:tr>
    </w:tbl>
    <w:p w14:paraId="24AB43A7" w14:textId="77777777" w:rsidR="00922C21" w:rsidRDefault="00922C21">
      <w:pPr>
        <w:spacing w:after="160"/>
        <w:rPr>
          <w:rFonts w:hint="eastAsia"/>
        </w:rPr>
      </w:pPr>
    </w:p>
    <w:p w14:paraId="594F3196" w14:textId="77777777" w:rsidR="00922C21" w:rsidRDefault="00000000">
      <w:pPr>
        <w:keepNext/>
        <w:spacing w:before="320" w:after="160"/>
        <w:rPr>
          <w:rFonts w:hint="eastAsia"/>
        </w:rPr>
      </w:pPr>
      <w:r>
        <w:rPr>
          <w:b/>
          <w:color w:val="1B365D"/>
          <w:sz w:val="28"/>
        </w:rPr>
        <w:lastRenderedPageBreak/>
        <w:t>Phần 2 – Trạng thái PBI</w:t>
      </w:r>
    </w:p>
    <w:p w14:paraId="4E2E321D" w14:textId="77777777" w:rsidR="00922C21" w:rsidRDefault="00000000">
      <w:pPr>
        <w:rPr>
          <w:rFonts w:hint="eastAsia"/>
        </w:rPr>
      </w:pPr>
      <w:r>
        <w:t>Đánh giá trạng thái hoàn thành (Done / Chưa Done) của từng Product Backlog Item và câu thông báo minh bạch trong buổi Sprint Review:</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2592"/>
        <w:gridCol w:w="1872"/>
        <w:gridCol w:w="4896"/>
      </w:tblGrid>
      <w:tr w:rsidR="00922C21" w14:paraId="1D432AC0" w14:textId="77777777">
        <w:trPr>
          <w:jc w:val="center"/>
        </w:trPr>
        <w:tc>
          <w:tcPr>
            <w:tcW w:w="2592" w:type="dxa"/>
            <w:shd w:val="clear" w:color="auto" w:fill="1B365D"/>
            <w:tcMar>
              <w:top w:w="120" w:type="dxa"/>
              <w:left w:w="120" w:type="dxa"/>
              <w:bottom w:w="120" w:type="dxa"/>
              <w:right w:w="120" w:type="dxa"/>
            </w:tcMar>
          </w:tcPr>
          <w:p w14:paraId="5D456E95" w14:textId="77777777" w:rsidR="00922C21" w:rsidRDefault="00000000">
            <w:pPr>
              <w:rPr>
                <w:rFonts w:hint="eastAsia"/>
              </w:rPr>
            </w:pPr>
            <w:r>
              <w:rPr>
                <w:b/>
                <w:color w:val="FFFFFF"/>
                <w:sz w:val="19"/>
              </w:rPr>
              <w:t>PBI</w:t>
            </w:r>
          </w:p>
        </w:tc>
        <w:tc>
          <w:tcPr>
            <w:tcW w:w="1872" w:type="dxa"/>
            <w:shd w:val="clear" w:color="auto" w:fill="1B365D"/>
            <w:tcMar>
              <w:top w:w="120" w:type="dxa"/>
              <w:left w:w="120" w:type="dxa"/>
              <w:bottom w:w="120" w:type="dxa"/>
              <w:right w:w="120" w:type="dxa"/>
            </w:tcMar>
          </w:tcPr>
          <w:p w14:paraId="4BB0211F" w14:textId="77777777" w:rsidR="00922C21" w:rsidRDefault="00000000">
            <w:pPr>
              <w:rPr>
                <w:rFonts w:hint="eastAsia"/>
              </w:rPr>
            </w:pPr>
            <w:r>
              <w:rPr>
                <w:b/>
                <w:color w:val="FFFFFF"/>
                <w:sz w:val="19"/>
              </w:rPr>
              <w:t>Done / Chưa Done</w:t>
            </w:r>
          </w:p>
        </w:tc>
        <w:tc>
          <w:tcPr>
            <w:tcW w:w="4896" w:type="dxa"/>
            <w:shd w:val="clear" w:color="auto" w:fill="1B365D"/>
            <w:tcMar>
              <w:top w:w="120" w:type="dxa"/>
              <w:left w:w="120" w:type="dxa"/>
              <w:bottom w:w="120" w:type="dxa"/>
              <w:right w:w="120" w:type="dxa"/>
            </w:tcMar>
          </w:tcPr>
          <w:p w14:paraId="3EF377AE" w14:textId="77777777" w:rsidR="00922C21" w:rsidRDefault="00000000">
            <w:pPr>
              <w:rPr>
                <w:rFonts w:hint="eastAsia"/>
              </w:rPr>
            </w:pPr>
            <w:r>
              <w:rPr>
                <w:b/>
                <w:color w:val="FFFFFF"/>
                <w:sz w:val="19"/>
              </w:rPr>
              <w:t>Câu thông báo trong Sprint Review</w:t>
            </w:r>
          </w:p>
        </w:tc>
      </w:tr>
      <w:tr w:rsidR="00922C21" w14:paraId="38038599" w14:textId="77777777">
        <w:trPr>
          <w:jc w:val="center"/>
        </w:trPr>
        <w:tc>
          <w:tcPr>
            <w:tcW w:w="2592" w:type="dxa"/>
            <w:shd w:val="clear" w:color="auto" w:fill="F8F9FA"/>
            <w:tcMar>
              <w:top w:w="100" w:type="dxa"/>
              <w:left w:w="120" w:type="dxa"/>
              <w:bottom w:w="100" w:type="dxa"/>
              <w:right w:w="120" w:type="dxa"/>
            </w:tcMar>
          </w:tcPr>
          <w:p w14:paraId="34CBC7BD" w14:textId="77777777" w:rsidR="00922C21" w:rsidRDefault="00000000">
            <w:pPr>
              <w:rPr>
                <w:rFonts w:hint="eastAsia"/>
              </w:rPr>
            </w:pPr>
            <w:r>
              <w:rPr>
                <w:sz w:val="19"/>
              </w:rPr>
              <w:t>PBI-41</w:t>
            </w:r>
            <w:r>
              <w:rPr>
                <w:sz w:val="19"/>
              </w:rPr>
              <w:br/>
              <w:t>(Tra cứu trạng thái đơn trên website)</w:t>
            </w:r>
          </w:p>
        </w:tc>
        <w:tc>
          <w:tcPr>
            <w:tcW w:w="1872" w:type="dxa"/>
            <w:shd w:val="clear" w:color="auto" w:fill="F8F9FA"/>
            <w:tcMar>
              <w:top w:w="100" w:type="dxa"/>
              <w:left w:w="120" w:type="dxa"/>
              <w:bottom w:w="100" w:type="dxa"/>
              <w:right w:w="120" w:type="dxa"/>
            </w:tcMar>
          </w:tcPr>
          <w:p w14:paraId="08BA7C26" w14:textId="77777777" w:rsidR="00922C21" w:rsidRDefault="00000000">
            <w:pPr>
              <w:rPr>
                <w:rFonts w:hint="eastAsia"/>
              </w:rPr>
            </w:pPr>
            <w:r>
              <w:rPr>
                <w:sz w:val="19"/>
              </w:rPr>
              <w:t>Done</w:t>
            </w:r>
          </w:p>
        </w:tc>
        <w:tc>
          <w:tcPr>
            <w:tcW w:w="4896" w:type="dxa"/>
            <w:shd w:val="clear" w:color="auto" w:fill="F8F9FA"/>
            <w:tcMar>
              <w:top w:w="100" w:type="dxa"/>
              <w:left w:w="120" w:type="dxa"/>
              <w:bottom w:w="100" w:type="dxa"/>
              <w:right w:w="120" w:type="dxa"/>
            </w:tcMar>
          </w:tcPr>
          <w:p w14:paraId="75397327" w14:textId="77777777" w:rsidR="00922C21" w:rsidRDefault="00000000">
            <w:pPr>
              <w:rPr>
                <w:rFonts w:hint="eastAsia"/>
              </w:rPr>
            </w:pPr>
            <w:r>
              <w:rPr>
                <w:sz w:val="19"/>
              </w:rPr>
              <w:t>PBI-41 đã chạy trên môi trường thử nghiệm; 60/60 kiểm thử chính đạt; không còn lỗi mức nghiêm trọng cao và đã sẵn sàng đưa vào sử dụng.</w:t>
            </w:r>
          </w:p>
        </w:tc>
      </w:tr>
      <w:tr w:rsidR="00922C21" w14:paraId="6EF94D43" w14:textId="77777777">
        <w:trPr>
          <w:jc w:val="center"/>
        </w:trPr>
        <w:tc>
          <w:tcPr>
            <w:tcW w:w="2592" w:type="dxa"/>
            <w:shd w:val="clear" w:color="auto" w:fill="FFFFFF"/>
            <w:tcMar>
              <w:top w:w="100" w:type="dxa"/>
              <w:left w:w="120" w:type="dxa"/>
              <w:bottom w:w="100" w:type="dxa"/>
              <w:right w:w="120" w:type="dxa"/>
            </w:tcMar>
          </w:tcPr>
          <w:p w14:paraId="7A28FDBE" w14:textId="77777777" w:rsidR="00922C21" w:rsidRDefault="00000000">
            <w:pPr>
              <w:rPr>
                <w:rFonts w:hint="eastAsia"/>
              </w:rPr>
            </w:pPr>
            <w:r>
              <w:rPr>
                <w:sz w:val="19"/>
              </w:rPr>
              <w:t>PBI-42</w:t>
            </w:r>
            <w:r>
              <w:rPr>
                <w:sz w:val="19"/>
              </w:rPr>
              <w:br/>
              <w:t>(Tra cứu trạng thái đơn từ mạng xã hội)</w:t>
            </w:r>
          </w:p>
        </w:tc>
        <w:tc>
          <w:tcPr>
            <w:tcW w:w="1872" w:type="dxa"/>
            <w:shd w:val="clear" w:color="auto" w:fill="FFFFFF"/>
            <w:tcMar>
              <w:top w:w="100" w:type="dxa"/>
              <w:left w:w="120" w:type="dxa"/>
              <w:bottom w:w="100" w:type="dxa"/>
              <w:right w:w="120" w:type="dxa"/>
            </w:tcMar>
          </w:tcPr>
          <w:p w14:paraId="119B66F3" w14:textId="77777777" w:rsidR="00922C21" w:rsidRDefault="00000000">
            <w:pPr>
              <w:rPr>
                <w:rFonts w:hint="eastAsia"/>
              </w:rPr>
            </w:pPr>
            <w:r>
              <w:rPr>
                <w:sz w:val="19"/>
              </w:rPr>
              <w:t>Chưa Done</w:t>
            </w:r>
          </w:p>
        </w:tc>
        <w:tc>
          <w:tcPr>
            <w:tcW w:w="4896" w:type="dxa"/>
            <w:shd w:val="clear" w:color="auto" w:fill="FFFFFF"/>
            <w:tcMar>
              <w:top w:w="100" w:type="dxa"/>
              <w:left w:w="120" w:type="dxa"/>
              <w:bottom w:w="100" w:type="dxa"/>
              <w:right w:w="120" w:type="dxa"/>
            </w:tcMar>
          </w:tcPr>
          <w:p w14:paraId="11C934BF" w14:textId="77777777" w:rsidR="00922C21" w:rsidRDefault="00000000">
            <w:pPr>
              <w:rPr>
                <w:rFonts w:hint="eastAsia"/>
              </w:rPr>
            </w:pPr>
            <w:r>
              <w:rPr>
                <w:sz w:val="19"/>
              </w:rPr>
              <w:t>PBI-42 đã tích hợp tính năng nhưng hiện vẫn còn 8 ca kiểm thử dịch vụ đơn hàng chưa đạt, do đó chưa được xem là Done trong Sprint này.</w:t>
            </w:r>
          </w:p>
        </w:tc>
      </w:tr>
      <w:tr w:rsidR="00922C21" w14:paraId="2D21D938" w14:textId="77777777">
        <w:trPr>
          <w:jc w:val="center"/>
        </w:trPr>
        <w:tc>
          <w:tcPr>
            <w:tcW w:w="2592" w:type="dxa"/>
            <w:shd w:val="clear" w:color="auto" w:fill="F8F9FA"/>
            <w:tcMar>
              <w:top w:w="100" w:type="dxa"/>
              <w:left w:w="120" w:type="dxa"/>
              <w:bottom w:w="100" w:type="dxa"/>
              <w:right w:w="120" w:type="dxa"/>
            </w:tcMar>
          </w:tcPr>
          <w:p w14:paraId="6D160749" w14:textId="77777777" w:rsidR="00922C21" w:rsidRDefault="00000000">
            <w:pPr>
              <w:rPr>
                <w:rFonts w:hint="eastAsia"/>
              </w:rPr>
            </w:pPr>
            <w:r>
              <w:rPr>
                <w:sz w:val="19"/>
              </w:rPr>
              <w:t>PBI-44</w:t>
            </w:r>
            <w:r>
              <w:rPr>
                <w:sz w:val="19"/>
              </w:rPr>
              <w:br/>
              <w:t>(Nhận diện khiếu nại nghiêm trọng)</w:t>
            </w:r>
          </w:p>
        </w:tc>
        <w:tc>
          <w:tcPr>
            <w:tcW w:w="1872" w:type="dxa"/>
            <w:shd w:val="clear" w:color="auto" w:fill="F8F9FA"/>
            <w:tcMar>
              <w:top w:w="100" w:type="dxa"/>
              <w:left w:w="120" w:type="dxa"/>
              <w:bottom w:w="100" w:type="dxa"/>
              <w:right w:w="120" w:type="dxa"/>
            </w:tcMar>
          </w:tcPr>
          <w:p w14:paraId="012276C8" w14:textId="77777777" w:rsidR="00922C21" w:rsidRDefault="00000000">
            <w:pPr>
              <w:rPr>
                <w:rFonts w:hint="eastAsia"/>
              </w:rPr>
            </w:pPr>
            <w:r>
              <w:rPr>
                <w:sz w:val="19"/>
              </w:rPr>
              <w:t>Chưa Done</w:t>
            </w:r>
          </w:p>
        </w:tc>
        <w:tc>
          <w:tcPr>
            <w:tcW w:w="4896" w:type="dxa"/>
            <w:shd w:val="clear" w:color="auto" w:fill="F8F9FA"/>
            <w:tcMar>
              <w:top w:w="100" w:type="dxa"/>
              <w:left w:w="120" w:type="dxa"/>
              <w:bottom w:w="100" w:type="dxa"/>
              <w:right w:w="120" w:type="dxa"/>
            </w:tcMar>
          </w:tcPr>
          <w:p w14:paraId="2233827E" w14:textId="77777777" w:rsidR="00922C21" w:rsidRDefault="00000000">
            <w:pPr>
              <w:rPr>
                <w:rFonts w:hint="eastAsia"/>
              </w:rPr>
            </w:pPr>
            <w:r>
              <w:rPr>
                <w:sz w:val="19"/>
              </w:rPr>
              <w:t>PBI-44 hiện ghi nhận 6/80 ca bị phân loại sai và còn 01 lỗi ở mức nghiêm trọng cao, vì vậy phần này chưa hoàn thành tiêu chí Done.</w:t>
            </w:r>
          </w:p>
        </w:tc>
      </w:tr>
    </w:tbl>
    <w:p w14:paraId="0696F63A" w14:textId="77777777" w:rsidR="00922C21" w:rsidRDefault="00922C21">
      <w:pPr>
        <w:spacing w:after="160"/>
        <w:rPr>
          <w:rFonts w:hint="eastAsia"/>
        </w:rPr>
      </w:pPr>
    </w:p>
    <w:p w14:paraId="6870C5BA" w14:textId="77777777" w:rsidR="00922C21" w:rsidRDefault="00000000">
      <w:pPr>
        <w:keepNext/>
        <w:spacing w:before="320" w:after="160"/>
        <w:rPr>
          <w:rFonts w:hint="eastAsia"/>
        </w:rPr>
      </w:pPr>
      <w:r>
        <w:rPr>
          <w:b/>
          <w:color w:val="1B365D"/>
          <w:sz w:val="28"/>
        </w:rPr>
        <w:t>Phần 3 – Xử lý tình huống</w:t>
      </w:r>
    </w:p>
    <w:p w14:paraId="495E7109" w14:textId="77777777" w:rsidR="00922C21" w:rsidRDefault="00000000">
      <w:pPr>
        <w:spacing w:after="160"/>
        <w:rPr>
          <w:rFonts w:hint="eastAsia"/>
        </w:rPr>
      </w:pPr>
      <w:r>
        <w:t>Phương án phản hồi của Product Owner trước áp lực báo cáo thành công và yêu cầu từ phía Chủ cửa hàng:</w:t>
      </w:r>
    </w:p>
    <w:tbl>
      <w:tblPr>
        <w:tblW w:w="0" w:type="auto"/>
        <w:jc w:val="center"/>
        <w:tblLayout w:type="fixed"/>
        <w:tblLook w:val="04A0" w:firstRow="1" w:lastRow="0" w:firstColumn="1" w:lastColumn="0" w:noHBand="0" w:noVBand="1"/>
      </w:tblPr>
      <w:tblGrid>
        <w:gridCol w:w="9360"/>
      </w:tblGrid>
      <w:tr w:rsidR="00922C21" w14:paraId="2DEF28E4" w14:textId="77777777">
        <w:trPr>
          <w:jc w:val="center"/>
        </w:trPr>
        <w:tc>
          <w:tcPr>
            <w:tcW w:w="9360" w:type="dxa"/>
            <w:tcBorders>
              <w:left w:val="single" w:sz="24" w:space="0" w:color="1B365D"/>
            </w:tcBorders>
            <w:shd w:val="clear" w:color="auto" w:fill="F4F6F9"/>
            <w:tcMar>
              <w:top w:w="140" w:type="dxa"/>
              <w:left w:w="180" w:type="dxa"/>
              <w:bottom w:w="140" w:type="dxa"/>
              <w:right w:w="180" w:type="dxa"/>
            </w:tcMar>
          </w:tcPr>
          <w:p w14:paraId="47233D30" w14:textId="77777777" w:rsidR="00922C21" w:rsidRDefault="00000000">
            <w:pPr>
              <w:spacing w:before="80" w:after="80"/>
              <w:rPr>
                <w:rFonts w:hint="eastAsia"/>
              </w:rPr>
            </w:pPr>
            <w:r>
              <w:rPr>
                <w:i/>
              </w:rPr>
              <w:t>"PBI-42 và PBI-44 chưa được xem là Done vì vẫn còn lỗi và ca kiểm thử chưa đạt yêu cầu, chúng ta cần minh bạch số liệu thay vì giấu giếm để báo cáo thành công giả tạo. Nếu giữ nguyên kế hoạch cũ và hứa hẹn tùy tiện, Sprint Review sẽ thành buổi báo cáo hình thức. Về phía các bên liên quan, chúng ta nên mời thêm Trưởng nhóm CSKH tham gia để lắng nghe góc nhìn nghiệp vụ thực tế (chuyển hội thoại cho nhân viên sớm khi AI không chắc chắn). Feedback này sẽ được ghi nhận và xem xét vào Product Backlog cho các Sprint tiếp theo, thay vì cam kết xử lý ngay lập tức."</w:t>
            </w:r>
          </w:p>
        </w:tc>
      </w:tr>
    </w:tbl>
    <w:p w14:paraId="4B006D1F" w14:textId="77777777" w:rsidR="00481BA0" w:rsidRDefault="00481BA0"/>
    <w:sectPr w:rsidR="00481BA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0769917">
    <w:abstractNumId w:val="8"/>
  </w:num>
  <w:num w:numId="2" w16cid:durableId="1748066799">
    <w:abstractNumId w:val="6"/>
  </w:num>
  <w:num w:numId="3" w16cid:durableId="1948999000">
    <w:abstractNumId w:val="5"/>
  </w:num>
  <w:num w:numId="4" w16cid:durableId="1904556852">
    <w:abstractNumId w:val="4"/>
  </w:num>
  <w:num w:numId="5" w16cid:durableId="1973318001">
    <w:abstractNumId w:val="7"/>
  </w:num>
  <w:num w:numId="6" w16cid:durableId="2062094746">
    <w:abstractNumId w:val="3"/>
  </w:num>
  <w:num w:numId="7" w16cid:durableId="89008596">
    <w:abstractNumId w:val="2"/>
  </w:num>
  <w:num w:numId="8" w16cid:durableId="1052970377">
    <w:abstractNumId w:val="1"/>
  </w:num>
  <w:num w:numId="9" w16cid:durableId="2065520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1BA0"/>
    <w:rsid w:val="00735900"/>
    <w:rsid w:val="00922C21"/>
    <w:rsid w:val="00AA1D8D"/>
    <w:rsid w:val="00B47730"/>
    <w:rsid w:val="00CB0664"/>
    <w:rsid w:val="00FC5E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E2B3EB"/>
  <w14:defaultImageDpi w14:val="300"/>
  <w15:docId w15:val="{49AF2CF5-C8EA-4669-8BD4-E0B1B8691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color w:val="2C3E5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420</Words>
  <Characters>2396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Duc Anh</cp:lastModifiedBy>
  <cp:revision>2</cp:revision>
  <dcterms:created xsi:type="dcterms:W3CDTF">2013-12-23T23:15:00Z</dcterms:created>
  <dcterms:modified xsi:type="dcterms:W3CDTF">2026-10-26T04:48:00Z</dcterms:modified>
  <cp:category/>
</cp:coreProperties>
</file>