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6F208" w14:textId="6EFF71C2" w:rsidR="6F37CEE0" w:rsidRDefault="00BE0820" w:rsidP="4E4A1513">
      <w:pPr>
        <w:spacing w:line="257" w:lineRule="auto"/>
        <w:rPr>
          <w:rFonts w:ascii="Calibri" w:eastAsia="Calibri" w:hAnsi="Calibri" w:cs="Calibri"/>
          <w:b/>
          <w:bCs/>
          <w:color w:val="000000" w:themeColor="text1"/>
        </w:rPr>
      </w:pPr>
      <w:r>
        <w:rPr>
          <w:rFonts w:ascii="Calibri" w:eastAsia="Calibri" w:hAnsi="Calibri" w:cs="Calibri"/>
          <w:b/>
          <w:bCs/>
          <w:color w:val="000000" w:themeColor="text1"/>
        </w:rPr>
        <w:t>The</w:t>
      </w:r>
      <w:r w:rsidR="6F37CEE0" w:rsidRPr="4E4A1513">
        <w:rPr>
          <w:rFonts w:ascii="Calibri" w:eastAsia="Calibri" w:hAnsi="Calibri" w:cs="Calibri"/>
          <w:b/>
          <w:bCs/>
          <w:color w:val="000000" w:themeColor="text1"/>
        </w:rPr>
        <w:t xml:space="preserve"> Big Bang </w:t>
      </w:r>
      <w:r>
        <w:rPr>
          <w:rFonts w:ascii="Calibri" w:eastAsia="Calibri" w:hAnsi="Calibri" w:cs="Calibri"/>
          <w:b/>
          <w:bCs/>
          <w:color w:val="000000" w:themeColor="text1"/>
        </w:rPr>
        <w:t xml:space="preserve">and Biblical accounts of creation </w:t>
      </w:r>
    </w:p>
    <w:p w14:paraId="031FFD29" w14:textId="62F47060" w:rsidR="6F37CEE0" w:rsidRDefault="6F37CEE0" w:rsidP="4E4A1513">
      <w:pPr>
        <w:spacing w:line="257" w:lineRule="auto"/>
        <w:rPr>
          <w:rFonts w:ascii="Calibri" w:eastAsia="Calibri" w:hAnsi="Calibri" w:cs="Calibri"/>
        </w:rPr>
      </w:pPr>
      <w:r w:rsidRPr="4E4A1513">
        <w:rPr>
          <w:rFonts w:ascii="Calibri" w:eastAsia="Calibri" w:hAnsi="Calibri" w:cs="Calibri"/>
        </w:rPr>
        <w:t>Document packet</w:t>
      </w:r>
    </w:p>
    <w:p w14:paraId="29C76DF9" w14:textId="0F7F0937" w:rsidR="7229701F" w:rsidRDefault="7229701F" w:rsidP="4E4A1513">
      <w:pPr>
        <w:pStyle w:val="ListParagraph"/>
        <w:numPr>
          <w:ilvl w:val="0"/>
          <w:numId w:val="1"/>
        </w:numPr>
        <w:spacing w:line="257" w:lineRule="auto"/>
        <w:rPr>
          <w:rFonts w:eastAsiaTheme="minorEastAsia"/>
          <w:b/>
          <w:bCs/>
        </w:rPr>
      </w:pPr>
      <w:r w:rsidRPr="4E4A1513">
        <w:rPr>
          <w:rFonts w:ascii="Calibri" w:eastAsia="Calibri" w:hAnsi="Calibri" w:cs="Calibri"/>
          <w:b/>
          <w:bCs/>
        </w:rPr>
        <w:t xml:space="preserve"> </w:t>
      </w:r>
      <w:proofErr w:type="spellStart"/>
      <w:r w:rsidR="6E533193" w:rsidRPr="4E4A1513">
        <w:rPr>
          <w:rFonts w:ascii="Calibri" w:eastAsia="Calibri" w:hAnsi="Calibri" w:cs="Calibri"/>
          <w:b/>
          <w:bCs/>
        </w:rPr>
        <w:t>Bellringer</w:t>
      </w:r>
      <w:proofErr w:type="spellEnd"/>
      <w:r w:rsidR="255B5037" w:rsidRPr="4E4A1513">
        <w:rPr>
          <w:rFonts w:ascii="Calibri" w:eastAsia="Calibri" w:hAnsi="Calibri" w:cs="Calibri"/>
          <w:b/>
          <w:bCs/>
        </w:rPr>
        <w:t xml:space="preserve"> activity</w:t>
      </w:r>
    </w:p>
    <w:p w14:paraId="2F2C434F" w14:textId="53283EEC" w:rsidR="6E533193" w:rsidRDefault="6E533193" w:rsidP="4E4A1513">
      <w:pPr>
        <w:spacing w:line="257" w:lineRule="auto"/>
        <w:jc w:val="center"/>
      </w:pPr>
      <w:r>
        <w:rPr>
          <w:noProof/>
        </w:rPr>
        <w:drawing>
          <wp:inline distT="0" distB="0" distL="0" distR="0" wp14:anchorId="2C084FAE" wp14:editId="174E249C">
            <wp:extent cx="4181475" cy="2095500"/>
            <wp:effectExtent l="0" t="0" r="0" b="0"/>
            <wp:docPr id="434004766" name="Picture 43400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81475" cy="2095500"/>
                    </a:xfrm>
                    <a:prstGeom prst="rect">
                      <a:avLst/>
                    </a:prstGeom>
                  </pic:spPr>
                </pic:pic>
              </a:graphicData>
            </a:graphic>
          </wp:inline>
        </w:drawing>
      </w:r>
    </w:p>
    <w:p w14:paraId="7E5F0894" w14:textId="3757D17D" w:rsidR="4E4A1513" w:rsidRDefault="4E4A1513" w:rsidP="4E4A1513">
      <w:pPr>
        <w:spacing w:line="257" w:lineRule="auto"/>
        <w:rPr>
          <w:rFonts w:ascii="Calibri" w:eastAsia="Calibri" w:hAnsi="Calibri" w:cs="Calibri"/>
        </w:rPr>
      </w:pPr>
    </w:p>
    <w:p w14:paraId="4CB51F03" w14:textId="3B2F02CB" w:rsidR="00DF3093" w:rsidRDefault="0E14701D" w:rsidP="4E4A1513">
      <w:pPr>
        <w:pStyle w:val="ListParagraph"/>
        <w:numPr>
          <w:ilvl w:val="0"/>
          <w:numId w:val="1"/>
        </w:numPr>
        <w:spacing w:line="257" w:lineRule="auto"/>
        <w:rPr>
          <w:rFonts w:eastAsiaTheme="minorEastAsia"/>
          <w:b/>
          <w:bCs/>
        </w:rPr>
      </w:pPr>
      <w:r w:rsidRPr="4E4A1513">
        <w:rPr>
          <w:rFonts w:ascii="Calibri" w:eastAsia="Calibri" w:hAnsi="Calibri" w:cs="Calibri"/>
        </w:rPr>
        <w:t xml:space="preserve"> </w:t>
      </w:r>
      <w:r w:rsidR="65E7147F" w:rsidRPr="4E4A1513">
        <w:rPr>
          <w:rFonts w:ascii="Calibri" w:eastAsia="Calibri" w:hAnsi="Calibri" w:cs="Calibri"/>
          <w:b/>
          <w:bCs/>
        </w:rPr>
        <w:t>Accessing prior knowledge and beliefs</w:t>
      </w:r>
    </w:p>
    <w:p w14:paraId="29677C62" w14:textId="38AC5FE6" w:rsidR="65E7147F" w:rsidRDefault="65E7147F" w:rsidP="4E4A1513">
      <w:pPr>
        <w:spacing w:line="257" w:lineRule="auto"/>
        <w:rPr>
          <w:rFonts w:ascii="Calibri" w:eastAsia="Calibri" w:hAnsi="Calibri" w:cs="Calibri"/>
        </w:rPr>
      </w:pPr>
      <w:r w:rsidRPr="4E4A1513">
        <w:rPr>
          <w:rFonts w:ascii="Calibri" w:eastAsia="Calibri" w:hAnsi="Calibri" w:cs="Calibri"/>
          <w:i/>
          <w:iCs/>
        </w:rPr>
        <w:t xml:space="preserve">No readings for this section. </w:t>
      </w:r>
    </w:p>
    <w:p w14:paraId="3F6CBDE3" w14:textId="0B7E04DA" w:rsidR="00DF3093" w:rsidRDefault="19687BD3" w:rsidP="4E4A1513">
      <w:pPr>
        <w:pStyle w:val="ListParagraph"/>
        <w:numPr>
          <w:ilvl w:val="0"/>
          <w:numId w:val="1"/>
        </w:numPr>
        <w:spacing w:line="257" w:lineRule="auto"/>
        <w:rPr>
          <w:rFonts w:eastAsiaTheme="minorEastAsia"/>
          <w:b/>
          <w:bCs/>
        </w:rPr>
      </w:pPr>
      <w:r w:rsidRPr="4E4A1513">
        <w:rPr>
          <w:rFonts w:ascii="Calibri" w:eastAsia="Calibri" w:hAnsi="Calibri" w:cs="Calibri"/>
          <w:b/>
          <w:bCs/>
        </w:rPr>
        <w:t xml:space="preserve"> Foundation</w:t>
      </w:r>
      <w:r w:rsidR="7197FB6C" w:rsidRPr="4E4A1513">
        <w:rPr>
          <w:rFonts w:ascii="Calibri" w:eastAsia="Calibri" w:hAnsi="Calibri" w:cs="Calibri"/>
          <w:b/>
          <w:bCs/>
        </w:rPr>
        <w:t xml:space="preserve">al </w:t>
      </w:r>
      <w:r w:rsidR="146933F6" w:rsidRPr="4E4A1513">
        <w:rPr>
          <w:rFonts w:ascii="Calibri" w:eastAsia="Calibri" w:hAnsi="Calibri" w:cs="Calibri"/>
          <w:b/>
          <w:bCs/>
        </w:rPr>
        <w:t>r</w:t>
      </w:r>
      <w:r w:rsidR="6D82F18E" w:rsidRPr="4E4A1513">
        <w:rPr>
          <w:rFonts w:ascii="Calibri" w:eastAsia="Calibri" w:hAnsi="Calibri" w:cs="Calibri"/>
          <w:b/>
          <w:bCs/>
        </w:rPr>
        <w:t xml:space="preserve">eadings </w:t>
      </w:r>
    </w:p>
    <w:p w14:paraId="662B8ABC" w14:textId="20995A4B" w:rsidR="00DF3093" w:rsidRDefault="0E14701D" w:rsidP="4E4A1513">
      <w:pPr>
        <w:spacing w:line="257" w:lineRule="auto"/>
        <w:ind w:left="1440"/>
        <w:rPr>
          <w:rFonts w:ascii="Calibri" w:eastAsia="Calibri" w:hAnsi="Calibri" w:cs="Calibri"/>
          <w:b/>
          <w:bCs/>
        </w:rPr>
      </w:pPr>
      <w:r w:rsidRPr="4E4A1513">
        <w:rPr>
          <w:rFonts w:ascii="Calibri" w:eastAsia="Calibri" w:hAnsi="Calibri" w:cs="Calibri"/>
          <w:b/>
          <w:bCs/>
        </w:rPr>
        <w:t>Reading A</w:t>
      </w:r>
      <w:r w:rsidRPr="4E4A1513">
        <w:rPr>
          <w:rFonts w:ascii="Calibri" w:eastAsia="Calibri" w:hAnsi="Calibri" w:cs="Calibri"/>
          <w:b/>
          <w:bCs/>
          <w:u w:val="single"/>
        </w:rPr>
        <w:t xml:space="preserve"> </w:t>
      </w:r>
    </w:p>
    <w:tbl>
      <w:tblPr>
        <w:tblStyle w:val="TableGrid"/>
        <w:tblW w:w="0" w:type="auto"/>
        <w:tblLayout w:type="fixed"/>
        <w:tblLook w:val="06A0" w:firstRow="1" w:lastRow="0" w:firstColumn="1" w:lastColumn="0" w:noHBand="1" w:noVBand="1"/>
      </w:tblPr>
      <w:tblGrid>
        <w:gridCol w:w="9360"/>
      </w:tblGrid>
      <w:tr w:rsidR="4E4A1513" w14:paraId="1207F270" w14:textId="77777777" w:rsidTr="4E4A1513">
        <w:tc>
          <w:tcPr>
            <w:tcW w:w="9360" w:type="dxa"/>
          </w:tcPr>
          <w:p w14:paraId="6A1571BA" w14:textId="20153414" w:rsidR="5E8C9F20" w:rsidRDefault="5E8C9F20" w:rsidP="4E4A1513">
            <w:pPr>
              <w:spacing w:line="257" w:lineRule="auto"/>
              <w:ind w:left="720"/>
            </w:pPr>
            <w:r w:rsidRPr="4E4A1513">
              <w:rPr>
                <w:rFonts w:ascii="Calibri" w:eastAsia="Calibri" w:hAnsi="Calibri" w:cs="Calibri"/>
                <w:b/>
                <w:bCs/>
              </w:rPr>
              <w:t>The Big Bang theory</w:t>
            </w:r>
          </w:p>
          <w:p w14:paraId="433B196F" w14:textId="54D4F19A" w:rsidR="4E4A1513" w:rsidRDefault="4E4A1513" w:rsidP="4E4A1513">
            <w:pPr>
              <w:spacing w:line="257" w:lineRule="auto"/>
              <w:ind w:left="720"/>
              <w:rPr>
                <w:rFonts w:ascii="Calibri" w:eastAsia="Calibri" w:hAnsi="Calibri" w:cs="Calibri"/>
              </w:rPr>
            </w:pPr>
          </w:p>
          <w:p w14:paraId="5D608067" w14:textId="5025A843" w:rsidR="5E8C9F20" w:rsidRDefault="5E8C9F20" w:rsidP="4E4A1513">
            <w:pPr>
              <w:spacing w:line="257" w:lineRule="auto"/>
              <w:ind w:left="720"/>
            </w:pPr>
            <w:r w:rsidRPr="4E4A1513">
              <w:rPr>
                <w:rFonts w:ascii="Calibri" w:eastAsia="Calibri" w:hAnsi="Calibri" w:cs="Calibri"/>
              </w:rPr>
              <w:t>Scientists have gathered a lot of evidence and information about the Universe. They have used their observations to develop a theory called the Big Bang. The theory states that about 13.7 billion years ago all the matter in the Universe was concentrated into a single incredibly tiny point. This began to enlarge rapidly in a hot explosion, and it is still expanding today.</w:t>
            </w:r>
          </w:p>
          <w:p w14:paraId="18927AF9" w14:textId="5561981A" w:rsidR="4E4A1513" w:rsidRDefault="4E4A1513" w:rsidP="4E4A1513">
            <w:pPr>
              <w:spacing w:line="257" w:lineRule="auto"/>
              <w:ind w:left="720"/>
              <w:rPr>
                <w:rFonts w:ascii="Calibri" w:eastAsia="Calibri" w:hAnsi="Calibri" w:cs="Calibri"/>
              </w:rPr>
            </w:pPr>
          </w:p>
          <w:p w14:paraId="686C4A9F" w14:textId="023B2004" w:rsidR="5E8C9F20" w:rsidRDefault="5E8C9F20" w:rsidP="4E4A1513">
            <w:pPr>
              <w:spacing w:line="257" w:lineRule="auto"/>
              <w:ind w:left="720"/>
            </w:pPr>
            <w:r w:rsidRPr="4E4A1513">
              <w:rPr>
                <w:rFonts w:ascii="Calibri" w:eastAsia="Calibri" w:hAnsi="Calibri" w:cs="Calibri"/>
              </w:rPr>
              <w:t>Evidence for the Big Bang includes:</w:t>
            </w:r>
          </w:p>
          <w:p w14:paraId="71B60AB8" w14:textId="71E1BE87" w:rsidR="5E8C9F20" w:rsidRDefault="5E8C9F20" w:rsidP="4E4A1513">
            <w:pPr>
              <w:pStyle w:val="ListParagraph"/>
              <w:numPr>
                <w:ilvl w:val="0"/>
                <w:numId w:val="3"/>
              </w:numPr>
              <w:spacing w:line="257" w:lineRule="auto"/>
              <w:rPr>
                <w:rFonts w:eastAsiaTheme="minorEastAsia"/>
              </w:rPr>
            </w:pPr>
            <w:r w:rsidRPr="4E4A1513">
              <w:rPr>
                <w:rFonts w:ascii="Calibri" w:eastAsia="Calibri" w:hAnsi="Calibri" w:cs="Calibri"/>
              </w:rPr>
              <w:t>all other galaxies are moving away from us</w:t>
            </w:r>
          </w:p>
          <w:p w14:paraId="26404A4E" w14:textId="3841CEA5" w:rsidR="5E8C9F20" w:rsidRDefault="5E8C9F20" w:rsidP="4E4A1513">
            <w:pPr>
              <w:pStyle w:val="ListParagraph"/>
              <w:numPr>
                <w:ilvl w:val="0"/>
                <w:numId w:val="3"/>
              </w:numPr>
              <w:spacing w:line="257" w:lineRule="auto"/>
              <w:rPr>
                <w:rFonts w:eastAsiaTheme="minorEastAsia"/>
              </w:rPr>
            </w:pPr>
            <w:r w:rsidRPr="4E4A1513">
              <w:rPr>
                <w:rFonts w:ascii="Calibri" w:eastAsia="Calibri" w:hAnsi="Calibri" w:cs="Calibri"/>
              </w:rPr>
              <w:t>the further away a galaxy is, the faster it is moving away</w:t>
            </w:r>
          </w:p>
          <w:p w14:paraId="0A67625D" w14:textId="0682E4A2" w:rsidR="4E4A1513" w:rsidRDefault="4E4A1513" w:rsidP="4E4A1513">
            <w:pPr>
              <w:spacing w:line="257" w:lineRule="auto"/>
              <w:ind w:left="720"/>
              <w:rPr>
                <w:rFonts w:ascii="Calibri" w:eastAsia="Calibri" w:hAnsi="Calibri" w:cs="Calibri"/>
              </w:rPr>
            </w:pPr>
          </w:p>
          <w:p w14:paraId="1CB0F3F6" w14:textId="59168D49" w:rsidR="5E8C9F20" w:rsidRDefault="5E8C9F20" w:rsidP="4E4A1513">
            <w:pPr>
              <w:spacing w:line="257" w:lineRule="auto"/>
              <w:ind w:left="720"/>
            </w:pPr>
            <w:r w:rsidRPr="4E4A1513">
              <w:rPr>
                <w:rFonts w:ascii="Calibri" w:eastAsia="Calibri" w:hAnsi="Calibri" w:cs="Calibri"/>
              </w:rPr>
              <w:t xml:space="preserve">These two features </w:t>
            </w:r>
            <w:proofErr w:type="gramStart"/>
            <w:r w:rsidRPr="4E4A1513">
              <w:rPr>
                <w:rFonts w:ascii="Calibri" w:eastAsia="Calibri" w:hAnsi="Calibri" w:cs="Calibri"/>
              </w:rPr>
              <w:t>are found</w:t>
            </w:r>
            <w:proofErr w:type="gramEnd"/>
            <w:r w:rsidRPr="4E4A1513">
              <w:rPr>
                <w:rFonts w:ascii="Calibri" w:eastAsia="Calibri" w:hAnsi="Calibri" w:cs="Calibri"/>
              </w:rPr>
              <w:t xml:space="preserve"> in explosions - the fastest moving objects end up furthest away from the explosion.</w:t>
            </w:r>
          </w:p>
          <w:p w14:paraId="6947D1EB" w14:textId="00F29247" w:rsidR="4E4A1513" w:rsidRDefault="4E4A1513" w:rsidP="4E4A1513">
            <w:pPr>
              <w:spacing w:line="257" w:lineRule="auto"/>
              <w:ind w:left="720"/>
              <w:rPr>
                <w:rFonts w:ascii="Calibri" w:eastAsia="Calibri" w:hAnsi="Calibri" w:cs="Calibri"/>
              </w:rPr>
            </w:pPr>
          </w:p>
          <w:p w14:paraId="32C8CA2D" w14:textId="66FCFEED" w:rsidR="5E8C9F20" w:rsidRDefault="5E8C9F20" w:rsidP="4E4A1513">
            <w:pPr>
              <w:spacing w:line="257" w:lineRule="auto"/>
              <w:ind w:left="720"/>
            </w:pPr>
            <w:r w:rsidRPr="4E4A1513">
              <w:rPr>
                <w:rFonts w:ascii="Calibri" w:eastAsia="Calibri" w:hAnsi="Calibri" w:cs="Calibri"/>
              </w:rPr>
              <w:t xml:space="preserve">Scientists have also detected cosmic microwave background radiation or CMBR. This </w:t>
            </w:r>
            <w:proofErr w:type="gramStart"/>
            <w:r w:rsidRPr="4E4A1513">
              <w:rPr>
                <w:rFonts w:ascii="Calibri" w:eastAsia="Calibri" w:hAnsi="Calibri" w:cs="Calibri"/>
              </w:rPr>
              <w:t>is received</w:t>
            </w:r>
            <w:proofErr w:type="gramEnd"/>
            <w:r w:rsidRPr="4E4A1513">
              <w:rPr>
                <w:rFonts w:ascii="Calibri" w:eastAsia="Calibri" w:hAnsi="Calibri" w:cs="Calibri"/>
              </w:rPr>
              <w:t xml:space="preserve"> from all parts of the Universe and is thought to be the heat left over from the original explosion.</w:t>
            </w:r>
          </w:p>
          <w:p w14:paraId="3114B207" w14:textId="05FBA4B8" w:rsidR="4E4A1513" w:rsidRDefault="4E4A1513" w:rsidP="4E4A1513">
            <w:pPr>
              <w:spacing w:line="257" w:lineRule="auto"/>
              <w:ind w:left="720"/>
              <w:rPr>
                <w:rFonts w:ascii="Calibri" w:eastAsia="Calibri" w:hAnsi="Calibri" w:cs="Calibri"/>
                <w:b/>
                <w:bCs/>
              </w:rPr>
            </w:pPr>
          </w:p>
          <w:p w14:paraId="21EAD860" w14:textId="4CFD10DD" w:rsidR="00B40BAE" w:rsidRDefault="00B40BAE" w:rsidP="4E4A1513">
            <w:pPr>
              <w:spacing w:line="257" w:lineRule="auto"/>
              <w:ind w:left="720"/>
              <w:rPr>
                <w:rFonts w:ascii="Calibri" w:eastAsia="Calibri" w:hAnsi="Calibri" w:cs="Calibri"/>
                <w:b/>
                <w:bCs/>
              </w:rPr>
            </w:pPr>
          </w:p>
          <w:p w14:paraId="237CC5CE" w14:textId="77777777" w:rsidR="00B40BAE" w:rsidRDefault="00B40BAE" w:rsidP="4E4A1513">
            <w:pPr>
              <w:spacing w:line="257" w:lineRule="auto"/>
              <w:ind w:left="720"/>
              <w:rPr>
                <w:rFonts w:ascii="Calibri" w:eastAsia="Calibri" w:hAnsi="Calibri" w:cs="Calibri"/>
                <w:b/>
                <w:bCs/>
              </w:rPr>
            </w:pPr>
          </w:p>
          <w:p w14:paraId="16B9A5D0" w14:textId="63AD4A48" w:rsidR="5E8C9F20" w:rsidRDefault="5E8C9F20" w:rsidP="4E4A1513">
            <w:pPr>
              <w:spacing w:line="257" w:lineRule="auto"/>
              <w:ind w:left="720"/>
            </w:pPr>
            <w:r w:rsidRPr="4E4A1513">
              <w:rPr>
                <w:rFonts w:ascii="Calibri" w:eastAsia="Calibri" w:hAnsi="Calibri" w:cs="Calibri"/>
                <w:b/>
                <w:bCs/>
              </w:rPr>
              <w:lastRenderedPageBreak/>
              <w:t>Red shift and the Big Bang</w:t>
            </w:r>
          </w:p>
          <w:p w14:paraId="1B20ABCB" w14:textId="3DB13E7A" w:rsidR="4E4A1513" w:rsidRDefault="4E4A1513" w:rsidP="4E4A1513">
            <w:pPr>
              <w:spacing w:line="257" w:lineRule="auto"/>
              <w:ind w:left="720"/>
              <w:rPr>
                <w:rFonts w:ascii="Calibri" w:eastAsia="Calibri" w:hAnsi="Calibri" w:cs="Calibri"/>
              </w:rPr>
            </w:pPr>
          </w:p>
          <w:p w14:paraId="3DE0F16F" w14:textId="1348D4F2" w:rsidR="5E8C9F20" w:rsidRDefault="5E8C9F20" w:rsidP="4E4A1513">
            <w:pPr>
              <w:spacing w:line="257" w:lineRule="auto"/>
              <w:ind w:left="720"/>
            </w:pPr>
            <w:r w:rsidRPr="4E4A1513">
              <w:rPr>
                <w:rFonts w:ascii="Calibri" w:eastAsia="Calibri" w:hAnsi="Calibri" w:cs="Calibri"/>
              </w:rPr>
              <w:t xml:space="preserve">You may have noticed that when an ambulance or police car goes past, its siren is high-pitched as it comes towards you, and then becomes low-pitched as it goes away. This effect, where there is a change in frequency and wavelength, </w:t>
            </w:r>
            <w:proofErr w:type="gramStart"/>
            <w:r w:rsidRPr="4E4A1513">
              <w:rPr>
                <w:rFonts w:ascii="Calibri" w:eastAsia="Calibri" w:hAnsi="Calibri" w:cs="Calibri"/>
              </w:rPr>
              <w:t>is called</w:t>
            </w:r>
            <w:proofErr w:type="gramEnd"/>
            <w:r w:rsidRPr="4E4A1513">
              <w:rPr>
                <w:rFonts w:ascii="Calibri" w:eastAsia="Calibri" w:hAnsi="Calibri" w:cs="Calibri"/>
              </w:rPr>
              <w:t xml:space="preserve"> the Doppler effect. It happens with any wave source that moves relative to an observer.</w:t>
            </w:r>
          </w:p>
          <w:p w14:paraId="25F3C5D1" w14:textId="2643085F" w:rsidR="4E4A1513" w:rsidRDefault="4E4A1513" w:rsidP="4E4A1513">
            <w:pPr>
              <w:spacing w:line="257" w:lineRule="auto"/>
              <w:ind w:left="720"/>
              <w:rPr>
                <w:rFonts w:ascii="Calibri" w:eastAsia="Calibri" w:hAnsi="Calibri" w:cs="Calibri"/>
              </w:rPr>
            </w:pPr>
          </w:p>
          <w:p w14:paraId="09A170D5" w14:textId="34D88753" w:rsidR="5E8C9F20" w:rsidRDefault="5E8C9F20" w:rsidP="4E4A1513">
            <w:pPr>
              <w:spacing w:line="257" w:lineRule="auto"/>
              <w:ind w:left="720"/>
            </w:pPr>
            <w:r w:rsidRPr="4E4A1513">
              <w:rPr>
                <w:rFonts w:ascii="Calibri" w:eastAsia="Calibri" w:hAnsi="Calibri" w:cs="Calibri"/>
              </w:rPr>
              <w:t xml:space="preserve">This happens with light, too, and </w:t>
            </w:r>
            <w:proofErr w:type="gramStart"/>
            <w:r w:rsidRPr="4E4A1513">
              <w:rPr>
                <w:rFonts w:ascii="Calibri" w:eastAsia="Calibri" w:hAnsi="Calibri" w:cs="Calibri"/>
              </w:rPr>
              <w:t>is called</w:t>
            </w:r>
            <w:proofErr w:type="gramEnd"/>
            <w:r w:rsidRPr="4E4A1513">
              <w:rPr>
                <w:rFonts w:ascii="Calibri" w:eastAsia="Calibri" w:hAnsi="Calibri" w:cs="Calibri"/>
              </w:rPr>
              <w:t xml:space="preserve"> 'red-shift'. Our Sun contains helium. We know this because there are black lines in the spectrum of the light from the Sun where helium has absorbed light. These lines form the absorption spectrum for helium.</w:t>
            </w:r>
          </w:p>
          <w:p w14:paraId="7D8DED3E" w14:textId="0E8AA163" w:rsidR="4E4A1513" w:rsidRDefault="4E4A1513" w:rsidP="4E4A1513">
            <w:pPr>
              <w:spacing w:line="257" w:lineRule="auto"/>
              <w:ind w:left="720"/>
              <w:rPr>
                <w:rFonts w:ascii="Calibri" w:eastAsia="Calibri" w:hAnsi="Calibri" w:cs="Calibri"/>
              </w:rPr>
            </w:pPr>
          </w:p>
          <w:p w14:paraId="67B50A6A" w14:textId="695121BB" w:rsidR="5E8C9F20" w:rsidRDefault="5E8C9F20" w:rsidP="4E4A1513">
            <w:pPr>
              <w:spacing w:line="257" w:lineRule="auto"/>
              <w:ind w:left="720"/>
            </w:pPr>
            <w:proofErr w:type="spellStart"/>
            <w:r w:rsidRPr="4E4A1513">
              <w:rPr>
                <w:rFonts w:ascii="Calibri" w:eastAsia="Calibri" w:hAnsi="Calibri" w:cs="Calibri"/>
              </w:rPr>
              <w:t>Colour</w:t>
            </w:r>
            <w:proofErr w:type="spellEnd"/>
            <w:r w:rsidRPr="4E4A1513">
              <w:rPr>
                <w:rFonts w:ascii="Calibri" w:eastAsia="Calibri" w:hAnsi="Calibri" w:cs="Calibri"/>
              </w:rPr>
              <w:t xml:space="preserve"> spectrum of the Sun</w:t>
            </w:r>
          </w:p>
          <w:p w14:paraId="7DFBB5EB" w14:textId="67E8B8D8" w:rsidR="4E4A1513" w:rsidRDefault="4E4A1513" w:rsidP="4E4A1513">
            <w:pPr>
              <w:spacing w:line="257" w:lineRule="auto"/>
              <w:ind w:left="720"/>
              <w:rPr>
                <w:rFonts w:ascii="Calibri" w:eastAsia="Calibri" w:hAnsi="Calibri" w:cs="Calibri"/>
              </w:rPr>
            </w:pPr>
          </w:p>
          <w:p w14:paraId="55E3A92E" w14:textId="6673A96A" w:rsidR="5E8C9F20" w:rsidRDefault="5E8C9F20" w:rsidP="4E4A1513">
            <w:pPr>
              <w:spacing w:line="257" w:lineRule="auto"/>
              <w:ind w:left="720"/>
            </w:pPr>
            <w:r w:rsidRPr="4E4A1513">
              <w:rPr>
                <w:rFonts w:ascii="Calibri" w:eastAsia="Calibri" w:hAnsi="Calibri" w:cs="Calibri"/>
              </w:rPr>
              <w:t>When we look at the spectrum of a distant star, the absorption spectrum is there, but the pattern of lines has moved (or ‘shifted’) towards the red end of the spectrum, as you can see:</w:t>
            </w:r>
          </w:p>
          <w:p w14:paraId="078ACCD8" w14:textId="6C7DF30D" w:rsidR="4E4A1513" w:rsidRDefault="4E4A1513" w:rsidP="4E4A1513">
            <w:pPr>
              <w:spacing w:line="257" w:lineRule="auto"/>
              <w:ind w:left="720"/>
              <w:rPr>
                <w:rFonts w:ascii="Calibri" w:eastAsia="Calibri" w:hAnsi="Calibri" w:cs="Calibri"/>
              </w:rPr>
            </w:pPr>
          </w:p>
          <w:p w14:paraId="5B999A1E" w14:textId="29627998" w:rsidR="5E8C9F20" w:rsidRDefault="5E8C9F20" w:rsidP="4E4A1513">
            <w:pPr>
              <w:spacing w:line="257" w:lineRule="auto"/>
              <w:ind w:left="720"/>
            </w:pPr>
            <w:proofErr w:type="spellStart"/>
            <w:r w:rsidRPr="4E4A1513">
              <w:rPr>
                <w:rFonts w:ascii="Calibri" w:eastAsia="Calibri" w:hAnsi="Calibri" w:cs="Calibri"/>
              </w:rPr>
              <w:t>Colour</w:t>
            </w:r>
            <w:proofErr w:type="spellEnd"/>
            <w:r w:rsidRPr="4E4A1513">
              <w:rPr>
                <w:rFonts w:ascii="Calibri" w:eastAsia="Calibri" w:hAnsi="Calibri" w:cs="Calibri"/>
              </w:rPr>
              <w:t xml:space="preserve"> spectrum of a distant star</w:t>
            </w:r>
          </w:p>
          <w:p w14:paraId="013165ED" w14:textId="0576995B" w:rsidR="4E4A1513" w:rsidRDefault="4E4A1513" w:rsidP="4E4A1513">
            <w:pPr>
              <w:spacing w:line="257" w:lineRule="auto"/>
              <w:ind w:left="720"/>
              <w:rPr>
                <w:rFonts w:ascii="Calibri" w:eastAsia="Calibri" w:hAnsi="Calibri" w:cs="Calibri"/>
              </w:rPr>
            </w:pPr>
          </w:p>
          <w:p w14:paraId="7D8945B3" w14:textId="1FF2E8C6" w:rsidR="5E8C9F20" w:rsidRDefault="5E8C9F20" w:rsidP="4E4A1513">
            <w:pPr>
              <w:spacing w:line="257" w:lineRule="auto"/>
              <w:ind w:left="720"/>
            </w:pPr>
            <w:r w:rsidRPr="4E4A1513">
              <w:rPr>
                <w:rFonts w:ascii="Calibri" w:eastAsia="Calibri" w:hAnsi="Calibri" w:cs="Calibri"/>
              </w:rPr>
              <w:t xml:space="preserve">This is called </w:t>
            </w:r>
            <w:proofErr w:type="gramStart"/>
            <w:r w:rsidRPr="4E4A1513">
              <w:rPr>
                <w:rFonts w:ascii="Calibri" w:eastAsia="Calibri" w:hAnsi="Calibri" w:cs="Calibri"/>
                <w:b/>
                <w:bCs/>
              </w:rPr>
              <w:t>red-shift</w:t>
            </w:r>
            <w:proofErr w:type="gramEnd"/>
            <w:r w:rsidRPr="4E4A1513">
              <w:rPr>
                <w:rFonts w:ascii="Calibri" w:eastAsia="Calibri" w:hAnsi="Calibri" w:cs="Calibri"/>
              </w:rPr>
              <w:t>. It is a change in frequency of the position of the lines.</w:t>
            </w:r>
          </w:p>
          <w:p w14:paraId="4BC635B2" w14:textId="321C9073" w:rsidR="4E4A1513" w:rsidRDefault="4E4A1513" w:rsidP="4E4A1513">
            <w:pPr>
              <w:spacing w:line="257" w:lineRule="auto"/>
              <w:ind w:left="720"/>
              <w:rPr>
                <w:rFonts w:ascii="Calibri" w:eastAsia="Calibri" w:hAnsi="Calibri" w:cs="Calibri"/>
              </w:rPr>
            </w:pPr>
          </w:p>
          <w:p w14:paraId="22713489" w14:textId="2B260190" w:rsidR="5E8C9F20" w:rsidRDefault="5E8C9F20" w:rsidP="4E4A1513">
            <w:pPr>
              <w:spacing w:line="257" w:lineRule="auto"/>
              <w:ind w:left="720"/>
            </w:pPr>
            <w:r w:rsidRPr="4E4A1513">
              <w:rPr>
                <w:rFonts w:ascii="Calibri" w:eastAsia="Calibri" w:hAnsi="Calibri" w:cs="Calibri"/>
              </w:rPr>
              <w:t>Astronomers have found that the further from us a star is, the more its light is red-shifted. This tells us that distant galaxies are moving away from us, and that the further away a galaxy is, the faster it is moving away.</w:t>
            </w:r>
          </w:p>
          <w:p w14:paraId="14CFBD7B" w14:textId="06CFDFBC" w:rsidR="4E4A1513" w:rsidRDefault="4E4A1513" w:rsidP="4E4A1513">
            <w:pPr>
              <w:spacing w:line="257" w:lineRule="auto"/>
              <w:ind w:left="720"/>
              <w:rPr>
                <w:rFonts w:ascii="Calibri" w:eastAsia="Calibri" w:hAnsi="Calibri" w:cs="Calibri"/>
              </w:rPr>
            </w:pPr>
          </w:p>
          <w:p w14:paraId="5DD41598" w14:textId="504177FB" w:rsidR="5E8C9F20" w:rsidRDefault="5E8C9F20" w:rsidP="4E4A1513">
            <w:pPr>
              <w:spacing w:line="257" w:lineRule="auto"/>
              <w:ind w:left="720"/>
            </w:pPr>
            <w:r w:rsidRPr="4E4A1513">
              <w:rPr>
                <w:rFonts w:ascii="Calibri" w:eastAsia="Calibri" w:hAnsi="Calibri" w:cs="Calibri"/>
              </w:rPr>
              <w:t>Since we cannot assume that we have a special place in the Universe, this is evidence for a generally expanding Universe. It suggests that everything is moving away from everything else.</w:t>
            </w:r>
          </w:p>
          <w:p w14:paraId="3122CD98" w14:textId="330D77A4" w:rsidR="4E4A1513" w:rsidRDefault="4E4A1513" w:rsidP="4E4A1513">
            <w:pPr>
              <w:spacing w:line="257" w:lineRule="auto"/>
              <w:ind w:left="720"/>
              <w:rPr>
                <w:rFonts w:ascii="Calibri" w:eastAsia="Calibri" w:hAnsi="Calibri" w:cs="Calibri"/>
                <w:b/>
                <w:bCs/>
              </w:rPr>
            </w:pPr>
          </w:p>
          <w:p w14:paraId="6D593888" w14:textId="59C0074A" w:rsidR="5E8C9F20" w:rsidRDefault="5E8C9F20" w:rsidP="4E4A1513">
            <w:pPr>
              <w:spacing w:line="257" w:lineRule="auto"/>
              <w:ind w:left="720"/>
            </w:pPr>
            <w:r w:rsidRPr="4E4A1513">
              <w:rPr>
                <w:rFonts w:ascii="Calibri" w:eastAsia="Calibri" w:hAnsi="Calibri" w:cs="Calibri"/>
                <w:b/>
                <w:bCs/>
              </w:rPr>
              <w:t>Interpreting the evidence</w:t>
            </w:r>
          </w:p>
          <w:p w14:paraId="1C59880F" w14:textId="6102F99B" w:rsidR="4E4A1513" w:rsidRDefault="4E4A1513" w:rsidP="4E4A1513">
            <w:pPr>
              <w:spacing w:line="257" w:lineRule="auto"/>
              <w:ind w:left="720"/>
              <w:rPr>
                <w:rFonts w:ascii="Calibri" w:eastAsia="Calibri" w:hAnsi="Calibri" w:cs="Calibri"/>
              </w:rPr>
            </w:pPr>
          </w:p>
          <w:p w14:paraId="0AFFD712" w14:textId="67AC9130" w:rsidR="5E8C9F20" w:rsidRDefault="5E8C9F20" w:rsidP="4E4A1513">
            <w:pPr>
              <w:spacing w:line="257" w:lineRule="auto"/>
              <w:ind w:left="720"/>
            </w:pPr>
            <w:r w:rsidRPr="4E4A1513">
              <w:rPr>
                <w:rFonts w:ascii="Calibri" w:eastAsia="Calibri" w:hAnsi="Calibri" w:cs="Calibri"/>
              </w:rPr>
              <w:t>Summary of some of the evidence of the Big Bang and its interpretation.</w:t>
            </w:r>
          </w:p>
          <w:tbl>
            <w:tblPr>
              <w:tblW w:w="0" w:type="auto"/>
              <w:tblLayout w:type="fixed"/>
              <w:tblLook w:val="04A0" w:firstRow="1" w:lastRow="0" w:firstColumn="1" w:lastColumn="0" w:noHBand="0" w:noVBand="1"/>
            </w:tblPr>
            <w:tblGrid>
              <w:gridCol w:w="4680"/>
              <w:gridCol w:w="4680"/>
            </w:tblGrid>
            <w:tr w:rsidR="4E4A1513" w14:paraId="773354EC" w14:textId="77777777" w:rsidTr="4E4A1513">
              <w:tc>
                <w:tcPr>
                  <w:tcW w:w="4680" w:type="dxa"/>
                  <w:shd w:val="clear" w:color="auto" w:fill="F1F1F1"/>
                  <w:vAlign w:val="center"/>
                </w:tcPr>
                <w:p w14:paraId="0EC878AA" w14:textId="7D553930" w:rsidR="4E4A1513" w:rsidRDefault="4E4A1513" w:rsidP="4E4A1513">
                  <w:pPr>
                    <w:spacing w:line="257" w:lineRule="auto"/>
                  </w:pPr>
                  <w:r w:rsidRPr="4E4A1513">
                    <w:rPr>
                      <w:rFonts w:ascii="Calibri" w:eastAsia="Calibri" w:hAnsi="Calibri" w:cs="Calibri"/>
                      <w:b/>
                      <w:bCs/>
                    </w:rPr>
                    <w:t>Evidence</w:t>
                  </w:r>
                </w:p>
              </w:tc>
              <w:tc>
                <w:tcPr>
                  <w:tcW w:w="4680" w:type="dxa"/>
                  <w:shd w:val="clear" w:color="auto" w:fill="F1F1F1"/>
                  <w:vAlign w:val="center"/>
                </w:tcPr>
                <w:p w14:paraId="4A7EEA17" w14:textId="29DE19F2" w:rsidR="4E4A1513" w:rsidRDefault="4E4A1513" w:rsidP="4E4A1513">
                  <w:pPr>
                    <w:spacing w:line="257" w:lineRule="auto"/>
                  </w:pPr>
                  <w:r w:rsidRPr="4E4A1513">
                    <w:rPr>
                      <w:rFonts w:ascii="Calibri" w:eastAsia="Calibri" w:hAnsi="Calibri" w:cs="Calibri"/>
                      <w:b/>
                      <w:bCs/>
                    </w:rPr>
                    <w:t>Interpretation</w:t>
                  </w:r>
                </w:p>
              </w:tc>
            </w:tr>
            <w:tr w:rsidR="4E4A1513" w14:paraId="142F36B4" w14:textId="77777777" w:rsidTr="4E4A1513">
              <w:tc>
                <w:tcPr>
                  <w:tcW w:w="4680" w:type="dxa"/>
                  <w:shd w:val="clear" w:color="auto" w:fill="F1F1F1"/>
                  <w:vAlign w:val="center"/>
                </w:tcPr>
                <w:p w14:paraId="1B22A500" w14:textId="2557A5A8" w:rsidR="4E4A1513" w:rsidRDefault="4E4A1513" w:rsidP="4E4A1513">
                  <w:pPr>
                    <w:spacing w:line="257" w:lineRule="auto"/>
                  </w:pPr>
                  <w:r w:rsidRPr="4E4A1513">
                    <w:rPr>
                      <w:rFonts w:ascii="Calibri" w:eastAsia="Calibri" w:hAnsi="Calibri" w:cs="Calibri"/>
                    </w:rPr>
                    <w:t>Light from other galaxies is red-shifted</w:t>
                  </w:r>
                </w:p>
              </w:tc>
              <w:tc>
                <w:tcPr>
                  <w:tcW w:w="4680" w:type="dxa"/>
                  <w:shd w:val="clear" w:color="auto" w:fill="F1F1F1"/>
                  <w:vAlign w:val="center"/>
                </w:tcPr>
                <w:p w14:paraId="5D4BF21C" w14:textId="1F590B2F" w:rsidR="4E4A1513" w:rsidRDefault="4E4A1513" w:rsidP="4E4A1513">
                  <w:pPr>
                    <w:spacing w:line="257" w:lineRule="auto"/>
                  </w:pPr>
                  <w:r w:rsidRPr="4E4A1513">
                    <w:rPr>
                      <w:rFonts w:ascii="Calibri" w:eastAsia="Calibri" w:hAnsi="Calibri" w:cs="Calibri"/>
                    </w:rPr>
                    <w:t>Other galaxies are moving away from us</w:t>
                  </w:r>
                </w:p>
              </w:tc>
            </w:tr>
            <w:tr w:rsidR="4E4A1513" w14:paraId="23E0A326" w14:textId="77777777" w:rsidTr="4E4A1513">
              <w:tc>
                <w:tcPr>
                  <w:tcW w:w="4680" w:type="dxa"/>
                  <w:shd w:val="clear" w:color="auto" w:fill="F1F1F1"/>
                  <w:vAlign w:val="center"/>
                </w:tcPr>
                <w:p w14:paraId="7D8EE715" w14:textId="72159BEC" w:rsidR="4E4A1513" w:rsidRDefault="4E4A1513" w:rsidP="4E4A1513">
                  <w:pPr>
                    <w:spacing w:line="257" w:lineRule="auto"/>
                  </w:pPr>
                  <w:r w:rsidRPr="4E4A1513">
                    <w:rPr>
                      <w:rFonts w:ascii="Calibri" w:eastAsia="Calibri" w:hAnsi="Calibri" w:cs="Calibri"/>
                    </w:rPr>
                    <w:t>The further away the galaxy, the more its light is red-shifted</w:t>
                  </w:r>
                </w:p>
              </w:tc>
              <w:tc>
                <w:tcPr>
                  <w:tcW w:w="4680" w:type="dxa"/>
                  <w:shd w:val="clear" w:color="auto" w:fill="F1F1F1"/>
                  <w:vAlign w:val="center"/>
                </w:tcPr>
                <w:p w14:paraId="2F5083BF" w14:textId="1E47169E" w:rsidR="4E4A1513" w:rsidRDefault="4E4A1513" w:rsidP="4E4A1513">
                  <w:pPr>
                    <w:spacing w:line="257" w:lineRule="auto"/>
                  </w:pPr>
                  <w:r w:rsidRPr="4E4A1513">
                    <w:rPr>
                      <w:rFonts w:ascii="Calibri" w:eastAsia="Calibri" w:hAnsi="Calibri" w:cs="Calibri"/>
                    </w:rPr>
                    <w:t>The most likely explanation is that the whole Universe is expanding and this supports the theory that the start of the Universe could have begun with a single explosion</w:t>
                  </w:r>
                </w:p>
              </w:tc>
            </w:tr>
          </w:tbl>
          <w:p w14:paraId="594D0CE6" w14:textId="65B2CBAD" w:rsidR="5E8C9F20" w:rsidRDefault="5E8C9F20" w:rsidP="4E4A1513">
            <w:pPr>
              <w:spacing w:line="257" w:lineRule="auto"/>
              <w:ind w:left="720"/>
            </w:pPr>
            <w:r w:rsidRPr="4E4A1513">
              <w:rPr>
                <w:rFonts w:ascii="Calibri" w:eastAsia="Calibri" w:hAnsi="Calibri" w:cs="Calibri"/>
              </w:rPr>
              <w:t xml:space="preserve"> </w:t>
            </w:r>
          </w:p>
          <w:p w14:paraId="6AED647E" w14:textId="13D95DC6" w:rsidR="5E8C9F20" w:rsidRDefault="5E8C9F20" w:rsidP="4E4A1513">
            <w:pPr>
              <w:spacing w:line="257" w:lineRule="auto"/>
              <w:ind w:left="720"/>
              <w:rPr>
                <w:rFonts w:ascii="Calibri" w:eastAsia="Calibri" w:hAnsi="Calibri" w:cs="Calibri"/>
              </w:rPr>
            </w:pPr>
            <w:r w:rsidRPr="4E4A1513">
              <w:rPr>
                <w:rFonts w:ascii="Calibri" w:eastAsia="Calibri" w:hAnsi="Calibri" w:cs="Calibri"/>
              </w:rPr>
              <w:t xml:space="preserve">Source: </w:t>
            </w:r>
            <w:hyperlink r:id="rId8">
              <w:r w:rsidRPr="4E4A1513">
                <w:rPr>
                  <w:rStyle w:val="Hyperlink"/>
                  <w:rFonts w:ascii="Calibri" w:eastAsia="Calibri" w:hAnsi="Calibri" w:cs="Calibri"/>
                </w:rPr>
                <w:t>https://www.bbc.co.uk/bitesize/guides/zqfgmnb/revision/1</w:t>
              </w:r>
            </w:hyperlink>
          </w:p>
          <w:p w14:paraId="0B2AA97F" w14:textId="274849ED" w:rsidR="4E4A1513" w:rsidRDefault="4E4A1513" w:rsidP="4E4A1513">
            <w:pPr>
              <w:rPr>
                <w:rFonts w:ascii="Calibri" w:eastAsia="Calibri" w:hAnsi="Calibri" w:cs="Calibri"/>
                <w:b/>
                <w:bCs/>
                <w:u w:val="single"/>
              </w:rPr>
            </w:pPr>
          </w:p>
        </w:tc>
      </w:tr>
    </w:tbl>
    <w:p w14:paraId="3B20D3EA" w14:textId="37B822CC" w:rsidR="00DF3093" w:rsidRDefault="0E14701D" w:rsidP="0854C870">
      <w:pPr>
        <w:spacing w:line="257" w:lineRule="auto"/>
      </w:pPr>
      <w:r w:rsidRPr="4E4A1513">
        <w:rPr>
          <w:rFonts w:ascii="Calibri" w:eastAsia="Calibri" w:hAnsi="Calibri" w:cs="Calibri"/>
        </w:rPr>
        <w:lastRenderedPageBreak/>
        <w:t xml:space="preserve"> </w:t>
      </w:r>
    </w:p>
    <w:p w14:paraId="37FC312F" w14:textId="0DFEA140" w:rsidR="4E4A1513" w:rsidRDefault="4E4A1513" w:rsidP="4E4A1513">
      <w:pPr>
        <w:spacing w:line="257" w:lineRule="auto"/>
        <w:rPr>
          <w:rFonts w:ascii="Calibri" w:eastAsia="Calibri" w:hAnsi="Calibri" w:cs="Calibri"/>
        </w:rPr>
      </w:pPr>
    </w:p>
    <w:p w14:paraId="52BFB1CD" w14:textId="59DA1D93" w:rsidR="00DF3093" w:rsidRDefault="0E14701D" w:rsidP="4E4A1513">
      <w:pPr>
        <w:spacing w:line="257" w:lineRule="auto"/>
        <w:ind w:left="1440"/>
        <w:rPr>
          <w:rFonts w:ascii="Calibri" w:eastAsia="Calibri" w:hAnsi="Calibri" w:cs="Calibri"/>
        </w:rPr>
      </w:pPr>
      <w:r w:rsidRPr="4E4A1513">
        <w:rPr>
          <w:rFonts w:ascii="Calibri" w:eastAsia="Calibri" w:hAnsi="Calibri" w:cs="Calibri"/>
          <w:b/>
          <w:bCs/>
        </w:rPr>
        <w:lastRenderedPageBreak/>
        <w:t>Reading B</w:t>
      </w:r>
      <w:r w:rsidRPr="4E4A1513">
        <w:rPr>
          <w:rFonts w:ascii="Calibri" w:eastAsia="Calibri" w:hAnsi="Calibri" w:cs="Calibri"/>
        </w:rPr>
        <w:t xml:space="preserve"> </w:t>
      </w:r>
    </w:p>
    <w:tbl>
      <w:tblPr>
        <w:tblW w:w="0" w:type="auto"/>
        <w:tblLayout w:type="fixed"/>
        <w:tblLook w:val="06A0" w:firstRow="1" w:lastRow="0" w:firstColumn="1" w:lastColumn="0" w:noHBand="1" w:noVBand="1"/>
      </w:tblPr>
      <w:tblGrid>
        <w:gridCol w:w="9360"/>
      </w:tblGrid>
      <w:tr w:rsidR="0854C870" w14:paraId="6F4F2001" w14:textId="77777777" w:rsidTr="4E4A1513">
        <w:trPr>
          <w:trHeight w:val="9285"/>
        </w:trPr>
        <w:tc>
          <w:tcPr>
            <w:tcW w:w="9360" w:type="dxa"/>
            <w:tcBorders>
              <w:top w:val="single" w:sz="8" w:space="0" w:color="auto"/>
              <w:left w:val="single" w:sz="8" w:space="0" w:color="auto"/>
              <w:bottom w:val="single" w:sz="8" w:space="0" w:color="auto"/>
              <w:right w:val="single" w:sz="8" w:space="0" w:color="auto"/>
            </w:tcBorders>
          </w:tcPr>
          <w:p w14:paraId="3E9386F0" w14:textId="3F62C96C" w:rsidR="0854C870" w:rsidRDefault="0854C870" w:rsidP="0854C870">
            <w:pPr>
              <w:spacing w:line="257" w:lineRule="auto"/>
            </w:pPr>
            <w:r w:rsidRPr="4E4A1513">
              <w:rPr>
                <w:rFonts w:ascii="Calibri" w:eastAsia="Calibri" w:hAnsi="Calibri" w:cs="Calibri"/>
                <w:b/>
                <w:bCs/>
              </w:rPr>
              <w:t>Genesis 1:1-10</w:t>
            </w:r>
          </w:p>
          <w:p w14:paraId="5AD10C30" w14:textId="64B4C2BE" w:rsidR="4E4A1513" w:rsidRDefault="4E4A1513" w:rsidP="4E4A1513">
            <w:pPr>
              <w:spacing w:line="257" w:lineRule="auto"/>
              <w:rPr>
                <w:rFonts w:ascii="Calibri" w:eastAsia="Calibri" w:hAnsi="Calibri" w:cs="Calibri"/>
              </w:rPr>
            </w:pPr>
          </w:p>
          <w:p w14:paraId="0BA9FDE3" w14:textId="240B4986" w:rsidR="0854C870" w:rsidRDefault="0854C870" w:rsidP="4E4A1513">
            <w:pPr>
              <w:spacing w:line="257" w:lineRule="auto"/>
              <w:ind w:left="720"/>
            </w:pPr>
            <w:r w:rsidRPr="4E4A1513">
              <w:rPr>
                <w:rFonts w:ascii="Calibri" w:eastAsia="Calibri" w:hAnsi="Calibri" w:cs="Calibri"/>
              </w:rPr>
              <w:t xml:space="preserve">In the beginning, when God created the </w:t>
            </w:r>
            <w:proofErr w:type="gramStart"/>
            <w:r w:rsidRPr="4E4A1513">
              <w:rPr>
                <w:rFonts w:ascii="Calibri" w:eastAsia="Calibri" w:hAnsi="Calibri" w:cs="Calibri"/>
              </w:rPr>
              <w:t>heavens and the earth</w:t>
            </w:r>
            <w:proofErr w:type="gramEnd"/>
            <w:r w:rsidRPr="4E4A1513">
              <w:rPr>
                <w:rFonts w:ascii="Calibri" w:eastAsia="Calibri" w:hAnsi="Calibri" w:cs="Calibri"/>
              </w:rPr>
              <w:t xml:space="preserve"> and the earth was without form or shape, with darkness over the abyss and a mighty wind sweeping over the waters—Then God said: Let there be light, and there was light. God saw that the light was good. God then separated the light from the darkness. God called the light “day,” and the darkness he called “night.” Evening came, and morning followed—the first day. Then God said: Let there be a dome in the middle of the waters, to separate one body of water from the other. God made the dome, and it separated the water below the dome from the water above the dome. </w:t>
            </w:r>
            <w:proofErr w:type="gramStart"/>
            <w:r w:rsidRPr="4E4A1513">
              <w:rPr>
                <w:rFonts w:ascii="Calibri" w:eastAsia="Calibri" w:hAnsi="Calibri" w:cs="Calibri"/>
              </w:rPr>
              <w:t>And so</w:t>
            </w:r>
            <w:proofErr w:type="gramEnd"/>
            <w:r w:rsidRPr="4E4A1513">
              <w:rPr>
                <w:rFonts w:ascii="Calibri" w:eastAsia="Calibri" w:hAnsi="Calibri" w:cs="Calibri"/>
              </w:rPr>
              <w:t xml:space="preserve"> it happened. God called the dome “sky.” Evening came, and morning followed—the second day. Then God </w:t>
            </w:r>
            <w:proofErr w:type="gramStart"/>
            <w:r w:rsidRPr="4E4A1513">
              <w:rPr>
                <w:rFonts w:ascii="Calibri" w:eastAsia="Calibri" w:hAnsi="Calibri" w:cs="Calibri"/>
              </w:rPr>
              <w:t>said:</w:t>
            </w:r>
            <w:proofErr w:type="gramEnd"/>
            <w:r w:rsidRPr="4E4A1513">
              <w:rPr>
                <w:rFonts w:ascii="Calibri" w:eastAsia="Calibri" w:hAnsi="Calibri" w:cs="Calibri"/>
              </w:rPr>
              <w:t xml:space="preserve"> Let the water under the sky be gathered into a single basin, so that the dry land may appear. </w:t>
            </w:r>
            <w:proofErr w:type="gramStart"/>
            <w:r w:rsidRPr="4E4A1513">
              <w:rPr>
                <w:rFonts w:ascii="Calibri" w:eastAsia="Calibri" w:hAnsi="Calibri" w:cs="Calibri"/>
              </w:rPr>
              <w:t>And so</w:t>
            </w:r>
            <w:proofErr w:type="gramEnd"/>
            <w:r w:rsidRPr="4E4A1513">
              <w:rPr>
                <w:rFonts w:ascii="Calibri" w:eastAsia="Calibri" w:hAnsi="Calibri" w:cs="Calibri"/>
              </w:rPr>
              <w:t xml:space="preserve"> it happened: the water under the sky was gathered into its basin, and the dry land appeared. God called the dry land “earth,” and the basin of water he called “sea.” God saw that it was good.</w:t>
            </w:r>
          </w:p>
          <w:p w14:paraId="2AF2D7A9" w14:textId="25A0127D" w:rsidR="4E4A1513" w:rsidRDefault="4E4A1513" w:rsidP="4E4A1513">
            <w:pPr>
              <w:spacing w:line="257" w:lineRule="auto"/>
              <w:ind w:left="720"/>
              <w:rPr>
                <w:rFonts w:ascii="Calibri" w:eastAsia="Calibri" w:hAnsi="Calibri" w:cs="Calibri"/>
                <w:b/>
                <w:bCs/>
              </w:rPr>
            </w:pPr>
          </w:p>
          <w:p w14:paraId="390D230C" w14:textId="756422C2" w:rsidR="0854C870" w:rsidRDefault="0854C870" w:rsidP="0854C870">
            <w:pPr>
              <w:spacing w:line="257" w:lineRule="auto"/>
            </w:pPr>
            <w:r w:rsidRPr="4E4A1513">
              <w:rPr>
                <w:rFonts w:ascii="Calibri" w:eastAsia="Calibri" w:hAnsi="Calibri" w:cs="Calibri"/>
                <w:b/>
                <w:bCs/>
              </w:rPr>
              <w:t>Psalm 104:24-25</w:t>
            </w:r>
          </w:p>
          <w:p w14:paraId="5501B268" w14:textId="27A11F37" w:rsidR="4E4A1513" w:rsidRDefault="4E4A1513" w:rsidP="4E4A1513">
            <w:pPr>
              <w:spacing w:line="257" w:lineRule="auto"/>
              <w:rPr>
                <w:rFonts w:ascii="Calibri" w:eastAsia="Calibri" w:hAnsi="Calibri" w:cs="Calibri"/>
              </w:rPr>
            </w:pPr>
          </w:p>
          <w:p w14:paraId="6A2A7807" w14:textId="02A9ADCF" w:rsidR="0854C870" w:rsidRDefault="0854C870" w:rsidP="4E4A1513">
            <w:pPr>
              <w:spacing w:line="257" w:lineRule="auto"/>
              <w:ind w:left="720"/>
            </w:pPr>
            <w:r w:rsidRPr="4E4A1513">
              <w:rPr>
                <w:rFonts w:ascii="Calibri" w:eastAsia="Calibri" w:hAnsi="Calibri" w:cs="Calibri"/>
              </w:rPr>
              <w:t xml:space="preserve">How varied are your works, LORD! </w:t>
            </w:r>
          </w:p>
          <w:p w14:paraId="2734823F" w14:textId="05DC960F" w:rsidR="0854C870" w:rsidRDefault="0854C870" w:rsidP="4E4A1513">
            <w:pPr>
              <w:spacing w:line="257" w:lineRule="auto"/>
              <w:ind w:left="720"/>
            </w:pPr>
            <w:r w:rsidRPr="4E4A1513">
              <w:rPr>
                <w:rFonts w:ascii="Calibri" w:eastAsia="Calibri" w:hAnsi="Calibri" w:cs="Calibri"/>
              </w:rPr>
              <w:t xml:space="preserve">In wisdom you have made them all; the earth is full of your creatures. </w:t>
            </w:r>
          </w:p>
          <w:p w14:paraId="06FE5A94" w14:textId="2BACC14C" w:rsidR="0854C870" w:rsidRDefault="0854C870" w:rsidP="4E4A1513">
            <w:pPr>
              <w:spacing w:line="257" w:lineRule="auto"/>
              <w:ind w:left="720"/>
            </w:pPr>
            <w:r w:rsidRPr="4E4A1513">
              <w:rPr>
                <w:rFonts w:ascii="Calibri" w:eastAsia="Calibri" w:hAnsi="Calibri" w:cs="Calibri"/>
              </w:rPr>
              <w:t>There is the sea, great and wide!</w:t>
            </w:r>
          </w:p>
          <w:p w14:paraId="398BCA9B" w14:textId="252B5D7E" w:rsidR="0854C870" w:rsidRDefault="0854C870" w:rsidP="4E4A1513">
            <w:pPr>
              <w:spacing w:line="257" w:lineRule="auto"/>
              <w:ind w:left="720"/>
            </w:pPr>
            <w:r w:rsidRPr="4E4A1513">
              <w:rPr>
                <w:rFonts w:ascii="Calibri" w:eastAsia="Calibri" w:hAnsi="Calibri" w:cs="Calibri"/>
              </w:rPr>
              <w:t>It teems with countless beings,</w:t>
            </w:r>
          </w:p>
          <w:p w14:paraId="53A6D029" w14:textId="08D788B3" w:rsidR="0854C870" w:rsidRDefault="0854C870" w:rsidP="4E4A1513">
            <w:pPr>
              <w:spacing w:line="257" w:lineRule="auto"/>
              <w:ind w:left="720"/>
            </w:pPr>
            <w:proofErr w:type="gramStart"/>
            <w:r w:rsidRPr="4E4A1513">
              <w:rPr>
                <w:rFonts w:ascii="Calibri" w:eastAsia="Calibri" w:hAnsi="Calibri" w:cs="Calibri"/>
              </w:rPr>
              <w:t>living</w:t>
            </w:r>
            <w:proofErr w:type="gramEnd"/>
            <w:r w:rsidRPr="4E4A1513">
              <w:rPr>
                <w:rFonts w:ascii="Calibri" w:eastAsia="Calibri" w:hAnsi="Calibri" w:cs="Calibri"/>
              </w:rPr>
              <w:t xml:space="preserve"> things both large and small</w:t>
            </w:r>
            <w:r w:rsidR="0E4B2867" w:rsidRPr="4E4A1513">
              <w:rPr>
                <w:rFonts w:ascii="Calibri" w:eastAsia="Calibri" w:hAnsi="Calibri" w:cs="Calibri"/>
              </w:rPr>
              <w:t>.</w:t>
            </w:r>
          </w:p>
          <w:p w14:paraId="58AB75B4" w14:textId="2179336E" w:rsidR="4E4A1513" w:rsidRDefault="4E4A1513" w:rsidP="4E4A1513">
            <w:pPr>
              <w:spacing w:line="257" w:lineRule="auto"/>
              <w:rPr>
                <w:rFonts w:ascii="Calibri" w:eastAsia="Calibri" w:hAnsi="Calibri" w:cs="Calibri"/>
                <w:b/>
                <w:bCs/>
              </w:rPr>
            </w:pPr>
          </w:p>
          <w:p w14:paraId="1FFB6F8B" w14:textId="7A3D4E4A" w:rsidR="0854C870" w:rsidRDefault="0854C870" w:rsidP="0854C870">
            <w:pPr>
              <w:spacing w:line="257" w:lineRule="auto"/>
            </w:pPr>
            <w:r w:rsidRPr="0854C870">
              <w:rPr>
                <w:rFonts w:ascii="Calibri" w:eastAsia="Calibri" w:hAnsi="Calibri" w:cs="Calibri"/>
                <w:b/>
                <w:bCs/>
              </w:rPr>
              <w:t>John 1:1-5</w:t>
            </w:r>
          </w:p>
          <w:p w14:paraId="07D284E6" w14:textId="0BD23B94" w:rsidR="0854C870" w:rsidRDefault="0854C870" w:rsidP="0854C870">
            <w:pPr>
              <w:spacing w:line="257" w:lineRule="auto"/>
            </w:pPr>
            <w:r w:rsidRPr="0854C870">
              <w:rPr>
                <w:rFonts w:ascii="Calibri" w:eastAsia="Calibri" w:hAnsi="Calibri" w:cs="Calibri"/>
              </w:rPr>
              <w:t xml:space="preserve"> </w:t>
            </w:r>
          </w:p>
          <w:p w14:paraId="2DE86447" w14:textId="47660324" w:rsidR="0854C870" w:rsidRDefault="0854C870" w:rsidP="4E4A1513">
            <w:pPr>
              <w:spacing w:line="257" w:lineRule="auto"/>
              <w:ind w:left="720"/>
            </w:pPr>
            <w:r w:rsidRPr="4E4A1513">
              <w:rPr>
                <w:rFonts w:ascii="Calibri" w:eastAsia="Calibri" w:hAnsi="Calibri" w:cs="Calibri"/>
              </w:rPr>
              <w:t xml:space="preserve">In the beginning was the Word, and the Word was with God, and the Word was God. He was in the beginning with God. All things came to be through him, and without </w:t>
            </w:r>
            <w:proofErr w:type="gramStart"/>
            <w:r w:rsidRPr="4E4A1513">
              <w:rPr>
                <w:rFonts w:ascii="Calibri" w:eastAsia="Calibri" w:hAnsi="Calibri" w:cs="Calibri"/>
              </w:rPr>
              <w:t>him</w:t>
            </w:r>
            <w:proofErr w:type="gramEnd"/>
            <w:r w:rsidRPr="4E4A1513">
              <w:rPr>
                <w:rFonts w:ascii="Calibri" w:eastAsia="Calibri" w:hAnsi="Calibri" w:cs="Calibri"/>
              </w:rPr>
              <w:t xml:space="preserve"> nothing came to be. What came to be through him was life, and this life was the light of the human race; the light shines in the darkness, and the darkness has not overcome it.</w:t>
            </w:r>
          </w:p>
        </w:tc>
      </w:tr>
    </w:tbl>
    <w:p w14:paraId="7EC5A281" w14:textId="22FAAA5D" w:rsidR="4E4A1513" w:rsidRDefault="4E4A1513"/>
    <w:p w14:paraId="60A50D5F" w14:textId="465C86C9" w:rsidR="00DF3093" w:rsidRDefault="0E14701D" w:rsidP="0854C870">
      <w:pPr>
        <w:spacing w:line="257" w:lineRule="auto"/>
      </w:pPr>
      <w:r w:rsidRPr="0854C870">
        <w:rPr>
          <w:rFonts w:ascii="Calibri" w:eastAsia="Calibri" w:hAnsi="Calibri" w:cs="Calibri"/>
        </w:rPr>
        <w:t xml:space="preserve"> </w:t>
      </w:r>
    </w:p>
    <w:p w14:paraId="404D371E" w14:textId="3239DA9C" w:rsidR="00DF3093" w:rsidRDefault="0E14701D" w:rsidP="0854C870">
      <w:pPr>
        <w:spacing w:line="257" w:lineRule="auto"/>
      </w:pPr>
      <w:r w:rsidRPr="4E4A1513">
        <w:rPr>
          <w:rFonts w:ascii="Calibri" w:eastAsia="Calibri" w:hAnsi="Calibri" w:cs="Calibri"/>
        </w:rPr>
        <w:t xml:space="preserve"> </w:t>
      </w:r>
    </w:p>
    <w:p w14:paraId="7417A3CC" w14:textId="789BD45C" w:rsidR="4E4A1513" w:rsidRDefault="4E4A1513" w:rsidP="4E4A1513">
      <w:pPr>
        <w:spacing w:line="257" w:lineRule="auto"/>
        <w:rPr>
          <w:rFonts w:ascii="Calibri" w:eastAsia="Calibri" w:hAnsi="Calibri" w:cs="Calibri"/>
        </w:rPr>
      </w:pPr>
    </w:p>
    <w:p w14:paraId="02E83793" w14:textId="0C363D01" w:rsidR="00DF3093" w:rsidRDefault="7D12CAAF" w:rsidP="4E4A1513">
      <w:pPr>
        <w:pStyle w:val="ListParagraph"/>
        <w:numPr>
          <w:ilvl w:val="0"/>
          <w:numId w:val="1"/>
        </w:numPr>
        <w:spacing w:line="257" w:lineRule="auto"/>
        <w:rPr>
          <w:rFonts w:eastAsiaTheme="minorEastAsia"/>
          <w:b/>
          <w:bCs/>
        </w:rPr>
      </w:pPr>
      <w:r w:rsidRPr="4E4A1513">
        <w:rPr>
          <w:rFonts w:ascii="Calibri" w:eastAsia="Calibri" w:hAnsi="Calibri" w:cs="Calibri"/>
          <w:b/>
          <w:bCs/>
        </w:rPr>
        <w:lastRenderedPageBreak/>
        <w:t xml:space="preserve"> Interpretations </w:t>
      </w:r>
      <w:r w:rsidR="585A19A2" w:rsidRPr="4E4A1513">
        <w:rPr>
          <w:rFonts w:ascii="Calibri" w:eastAsia="Calibri" w:hAnsi="Calibri" w:cs="Calibri"/>
          <w:b/>
          <w:bCs/>
        </w:rPr>
        <w:t>readings</w:t>
      </w:r>
    </w:p>
    <w:p w14:paraId="7655128F" w14:textId="1C561D42" w:rsidR="00DF3093" w:rsidRDefault="0E14701D" w:rsidP="0854C870">
      <w:pPr>
        <w:spacing w:line="257" w:lineRule="auto"/>
      </w:pPr>
      <w:r w:rsidRPr="0854C870">
        <w:rPr>
          <w:rFonts w:ascii="Calibri" w:eastAsia="Calibri" w:hAnsi="Calibri" w:cs="Calibri"/>
        </w:rPr>
        <w:t xml:space="preserve"> </w:t>
      </w:r>
    </w:p>
    <w:tbl>
      <w:tblPr>
        <w:tblStyle w:val="TableGrid"/>
        <w:tblW w:w="0" w:type="auto"/>
        <w:tblLayout w:type="fixed"/>
        <w:tblLook w:val="04A0" w:firstRow="1" w:lastRow="0" w:firstColumn="1" w:lastColumn="0" w:noHBand="0" w:noVBand="1"/>
      </w:tblPr>
      <w:tblGrid>
        <w:gridCol w:w="9345"/>
      </w:tblGrid>
      <w:tr w:rsidR="0854C870" w14:paraId="5D4E9DE6" w14:textId="77777777" w:rsidTr="4E4A1513">
        <w:tc>
          <w:tcPr>
            <w:tcW w:w="9345" w:type="dxa"/>
            <w:tcBorders>
              <w:top w:val="single" w:sz="8" w:space="0" w:color="auto"/>
              <w:left w:val="single" w:sz="8" w:space="0" w:color="auto"/>
              <w:bottom w:val="single" w:sz="8" w:space="0" w:color="auto"/>
              <w:right w:val="single" w:sz="8" w:space="0" w:color="auto"/>
            </w:tcBorders>
          </w:tcPr>
          <w:p w14:paraId="15F4682C" w14:textId="3507FF02" w:rsidR="0854C870" w:rsidRDefault="0854C870" w:rsidP="4E4A1513">
            <w:pPr>
              <w:rPr>
                <w:rFonts w:ascii="Calibri" w:eastAsia="Calibri" w:hAnsi="Calibri" w:cs="Calibri"/>
              </w:rPr>
            </w:pPr>
            <w:r w:rsidRPr="4E4A1513">
              <w:rPr>
                <w:rFonts w:ascii="Calibri" w:eastAsia="Calibri" w:hAnsi="Calibri" w:cs="Calibri"/>
                <w:b/>
                <w:bCs/>
              </w:rPr>
              <w:t>Passage A</w:t>
            </w:r>
          </w:p>
          <w:p w14:paraId="1FD7BCAF" w14:textId="0A120CD7" w:rsidR="0854C870" w:rsidRDefault="0854C870">
            <w:r w:rsidRPr="4E4A1513">
              <w:rPr>
                <w:rFonts w:ascii="Calibri" w:eastAsia="Calibri" w:hAnsi="Calibri" w:cs="Calibri"/>
              </w:rPr>
              <w:t xml:space="preserve"> </w:t>
            </w:r>
          </w:p>
          <w:p w14:paraId="099A12EB" w14:textId="191386E4" w:rsidR="27ECF471" w:rsidRDefault="27ECF471" w:rsidP="4E4A1513">
            <w:pPr>
              <w:ind w:left="720"/>
              <w:rPr>
                <w:rFonts w:ascii="Calibri" w:eastAsia="Calibri" w:hAnsi="Calibri" w:cs="Calibri"/>
                <w:color w:val="3F4041"/>
              </w:rPr>
            </w:pPr>
            <w:r w:rsidRPr="4E4A1513">
              <w:rPr>
                <w:rFonts w:ascii="Calibri" w:eastAsia="Calibri" w:hAnsi="Calibri" w:cs="Calibri"/>
                <w:color w:val="3F4041"/>
              </w:rPr>
              <w:t xml:space="preserve">This [big bang] story of origins is entirely fiction. </w:t>
            </w:r>
            <w:proofErr w:type="gramStart"/>
            <w:r w:rsidRPr="4E4A1513">
              <w:rPr>
                <w:rFonts w:ascii="Calibri" w:eastAsia="Calibri" w:hAnsi="Calibri" w:cs="Calibri"/>
                <w:color w:val="3F4041"/>
              </w:rPr>
              <w:t>But</w:t>
            </w:r>
            <w:proofErr w:type="gramEnd"/>
            <w:r w:rsidRPr="4E4A1513">
              <w:rPr>
                <w:rFonts w:ascii="Calibri" w:eastAsia="Calibri" w:hAnsi="Calibri" w:cs="Calibri"/>
                <w:color w:val="3F4041"/>
              </w:rPr>
              <w:t xml:space="preserve"> sadly, many people claim to believe the big-bang model. It is particularly distressing that many professing Christians </w:t>
            </w:r>
            <w:proofErr w:type="gramStart"/>
            <w:r w:rsidRPr="4E4A1513">
              <w:rPr>
                <w:rFonts w:ascii="Calibri" w:eastAsia="Calibri" w:hAnsi="Calibri" w:cs="Calibri"/>
                <w:color w:val="3F4041"/>
              </w:rPr>
              <w:t>have been taken in</w:t>
            </w:r>
            <w:proofErr w:type="gramEnd"/>
            <w:r w:rsidRPr="4E4A1513">
              <w:rPr>
                <w:rFonts w:ascii="Calibri" w:eastAsia="Calibri" w:hAnsi="Calibri" w:cs="Calibri"/>
                <w:color w:val="3F4041"/>
              </w:rPr>
              <w:t xml:space="preserve"> by the </w:t>
            </w:r>
            <w:r w:rsidRPr="4E4A1513">
              <w:rPr>
                <w:rFonts w:ascii="Calibri" w:eastAsia="Calibri" w:hAnsi="Calibri" w:cs="Calibri"/>
              </w:rPr>
              <w:t>big bang</w:t>
            </w:r>
            <w:r w:rsidRPr="4E4A1513">
              <w:rPr>
                <w:rFonts w:ascii="Calibri" w:eastAsia="Calibri" w:hAnsi="Calibri" w:cs="Calibri"/>
                <w:color w:val="3F4041"/>
              </w:rPr>
              <w:t xml:space="preserve">, perhaps without realizing its atheistic underpinnings. They have chosen to reinterpret the plain teachings of Scripture in an attempt to make it mesh with secular beliefs about origins. . . . </w:t>
            </w:r>
          </w:p>
          <w:p w14:paraId="79287365" w14:textId="6379E824" w:rsidR="4E4A1513" w:rsidRDefault="4E4A1513" w:rsidP="4E4A1513">
            <w:pPr>
              <w:ind w:left="720"/>
              <w:rPr>
                <w:rFonts w:ascii="Calibri" w:eastAsia="Calibri" w:hAnsi="Calibri" w:cs="Calibri"/>
              </w:rPr>
            </w:pPr>
          </w:p>
          <w:p w14:paraId="6EA43D9D" w14:textId="7C7E2204" w:rsidR="0854C870" w:rsidRDefault="0854C870" w:rsidP="4E4A1513">
            <w:pPr>
              <w:ind w:left="720"/>
            </w:pPr>
            <w:r w:rsidRPr="4E4A1513">
              <w:rPr>
                <w:rFonts w:ascii="Calibri" w:eastAsia="Calibri" w:hAnsi="Calibri" w:cs="Calibri"/>
              </w:rPr>
              <w:t xml:space="preserve">Ultimately, the big bang is a secular story of origins. When first proposed, it was an attempt to explain how the universe </w:t>
            </w:r>
            <w:proofErr w:type="gramStart"/>
            <w:r w:rsidRPr="4E4A1513">
              <w:rPr>
                <w:rFonts w:ascii="Calibri" w:eastAsia="Calibri" w:hAnsi="Calibri" w:cs="Calibri"/>
              </w:rPr>
              <w:t>could have been created</w:t>
            </w:r>
            <w:proofErr w:type="gramEnd"/>
            <w:r w:rsidRPr="4E4A1513">
              <w:rPr>
                <w:rFonts w:ascii="Calibri" w:eastAsia="Calibri" w:hAnsi="Calibri" w:cs="Calibri"/>
              </w:rPr>
              <w:t xml:space="preserve"> without God. Really, it is an alternative to the Bible, so it makes no sense to try to “add” it to the Bible. Let us examine some of the profound differences between the Bible and the secular big-bang view of origins.</w:t>
            </w:r>
          </w:p>
          <w:p w14:paraId="62584FDD" w14:textId="10E703D7" w:rsidR="0854C870" w:rsidRDefault="0854C870" w:rsidP="4E4A1513">
            <w:pPr>
              <w:ind w:left="720"/>
            </w:pPr>
            <w:r w:rsidRPr="4E4A1513">
              <w:rPr>
                <w:rFonts w:ascii="Calibri" w:eastAsia="Calibri" w:hAnsi="Calibri" w:cs="Calibri"/>
              </w:rPr>
              <w:t xml:space="preserve"> </w:t>
            </w:r>
          </w:p>
          <w:p w14:paraId="62B914C4" w14:textId="505EED13" w:rsidR="0854C870" w:rsidRDefault="0854C870" w:rsidP="4E4A1513">
            <w:pPr>
              <w:ind w:left="720"/>
            </w:pPr>
            <w:r w:rsidRPr="4E4A1513">
              <w:rPr>
                <w:rFonts w:ascii="Calibri" w:eastAsia="Calibri" w:hAnsi="Calibri" w:cs="Calibri"/>
              </w:rPr>
              <w:t>The Bible teaches that God created the universe in six days (Genesis 1; Exodus 20:11). It is clear from the context in Genesis that these were days in the ordinary sense (i.e., 24-hour days) since they are bounded by evening and morning and occur in an ordered list (second day, third day, etc.). Conversely, the big bang teaches the universe has evolved over billions of years.</w:t>
            </w:r>
          </w:p>
          <w:p w14:paraId="754075B3" w14:textId="49EC641C" w:rsidR="0854C870" w:rsidRDefault="0854C870" w:rsidP="4E4A1513">
            <w:pPr>
              <w:ind w:left="720"/>
            </w:pPr>
            <w:r w:rsidRPr="4E4A1513">
              <w:rPr>
                <w:rFonts w:ascii="Calibri" w:eastAsia="Calibri" w:hAnsi="Calibri" w:cs="Calibri"/>
              </w:rPr>
              <w:t xml:space="preserve"> </w:t>
            </w:r>
          </w:p>
          <w:p w14:paraId="26DE8D83" w14:textId="1C0EAECA" w:rsidR="0854C870" w:rsidRDefault="0854C870" w:rsidP="4E4A1513">
            <w:pPr>
              <w:ind w:left="720"/>
            </w:pPr>
            <w:r w:rsidRPr="4E4A1513">
              <w:rPr>
                <w:rFonts w:ascii="Calibri" w:eastAsia="Calibri" w:hAnsi="Calibri" w:cs="Calibri"/>
              </w:rPr>
              <w:t xml:space="preserve">The Bible says that earth </w:t>
            </w:r>
            <w:proofErr w:type="gramStart"/>
            <w:r w:rsidRPr="4E4A1513">
              <w:rPr>
                <w:rFonts w:ascii="Calibri" w:eastAsia="Calibri" w:hAnsi="Calibri" w:cs="Calibri"/>
              </w:rPr>
              <w:t>was created</w:t>
            </w:r>
            <w:proofErr w:type="gramEnd"/>
            <w:r w:rsidRPr="4E4A1513">
              <w:rPr>
                <w:rFonts w:ascii="Calibri" w:eastAsia="Calibri" w:hAnsi="Calibri" w:cs="Calibri"/>
              </w:rPr>
              <w:t xml:space="preserve"> before the stars and that trees were created before the sun. However, the big-bang view teaches the exact opposite. The Bible tells us that the earth </w:t>
            </w:r>
            <w:proofErr w:type="gramStart"/>
            <w:r w:rsidRPr="4E4A1513">
              <w:rPr>
                <w:rFonts w:ascii="Calibri" w:eastAsia="Calibri" w:hAnsi="Calibri" w:cs="Calibri"/>
              </w:rPr>
              <w:t>was created</w:t>
            </w:r>
            <w:proofErr w:type="gramEnd"/>
            <w:r w:rsidRPr="4E4A1513">
              <w:rPr>
                <w:rFonts w:ascii="Calibri" w:eastAsia="Calibri" w:hAnsi="Calibri" w:cs="Calibri"/>
              </w:rPr>
              <w:t xml:space="preserve"> as a paradise; the secular model teaches it was created as a molten blob. The big bang and the Bible certainly do not agree about the past.</w:t>
            </w:r>
          </w:p>
          <w:p w14:paraId="21B2DC94" w14:textId="1D1FA614" w:rsidR="0854C870" w:rsidRDefault="0854C870">
            <w:r w:rsidRPr="0854C870">
              <w:rPr>
                <w:rFonts w:ascii="Calibri" w:eastAsia="Calibri" w:hAnsi="Calibri" w:cs="Calibri"/>
              </w:rPr>
              <w:t xml:space="preserve"> </w:t>
            </w:r>
          </w:p>
          <w:p w14:paraId="1A84C839" w14:textId="63B66F1A" w:rsidR="0854C870" w:rsidRDefault="0854C870">
            <w:r w:rsidRPr="0854C870">
              <w:rPr>
                <w:rFonts w:ascii="Calibri" w:eastAsia="Calibri" w:hAnsi="Calibri" w:cs="Calibri"/>
              </w:rPr>
              <w:t xml:space="preserve">Source: </w:t>
            </w:r>
            <w:hyperlink r:id="rId9">
              <w:r w:rsidRPr="0854C870">
                <w:rPr>
                  <w:rStyle w:val="Hyperlink"/>
                  <w:rFonts w:ascii="Calibri" w:eastAsia="Calibri" w:hAnsi="Calibri" w:cs="Calibri"/>
                </w:rPr>
                <w:t>https://answersingenesis.org/big-bang/does-the-big-bang-fit-with-the-bible/</w:t>
              </w:r>
            </w:hyperlink>
            <w:r w:rsidRPr="0854C870">
              <w:rPr>
                <w:rFonts w:ascii="Calibri" w:eastAsia="Calibri" w:hAnsi="Calibri" w:cs="Calibri"/>
              </w:rPr>
              <w:t xml:space="preserve"> </w:t>
            </w:r>
          </w:p>
          <w:p w14:paraId="2F831BC0" w14:textId="13949799" w:rsidR="0854C870" w:rsidRDefault="0854C870">
            <w:r w:rsidRPr="0854C870">
              <w:rPr>
                <w:rFonts w:ascii="Calibri" w:eastAsia="Calibri" w:hAnsi="Calibri" w:cs="Calibri"/>
              </w:rPr>
              <w:t xml:space="preserve"> </w:t>
            </w:r>
          </w:p>
        </w:tc>
      </w:tr>
    </w:tbl>
    <w:p w14:paraId="73C3DBAA" w14:textId="1C043E00" w:rsidR="00DF3093" w:rsidRDefault="0E14701D" w:rsidP="0854C870">
      <w:pPr>
        <w:spacing w:line="257" w:lineRule="auto"/>
      </w:pPr>
      <w:r w:rsidRPr="0854C870">
        <w:rPr>
          <w:rFonts w:ascii="Calibri" w:eastAsia="Calibri" w:hAnsi="Calibri" w:cs="Calibri"/>
        </w:rPr>
        <w:t xml:space="preserve"> </w:t>
      </w:r>
    </w:p>
    <w:tbl>
      <w:tblPr>
        <w:tblStyle w:val="TableGrid"/>
        <w:tblW w:w="0" w:type="auto"/>
        <w:tblLayout w:type="fixed"/>
        <w:tblLook w:val="04A0" w:firstRow="1" w:lastRow="0" w:firstColumn="1" w:lastColumn="0" w:noHBand="0" w:noVBand="1"/>
      </w:tblPr>
      <w:tblGrid>
        <w:gridCol w:w="9345"/>
      </w:tblGrid>
      <w:tr w:rsidR="0854C870" w14:paraId="712B4644" w14:textId="77777777" w:rsidTr="4E4A1513">
        <w:tc>
          <w:tcPr>
            <w:tcW w:w="9345" w:type="dxa"/>
            <w:tcBorders>
              <w:top w:val="single" w:sz="8" w:space="0" w:color="auto"/>
              <w:left w:val="single" w:sz="8" w:space="0" w:color="auto"/>
              <w:bottom w:val="single" w:sz="8" w:space="0" w:color="auto"/>
              <w:right w:val="single" w:sz="8" w:space="0" w:color="auto"/>
            </w:tcBorders>
          </w:tcPr>
          <w:p w14:paraId="41F4B2E7" w14:textId="156D4DF0" w:rsidR="0854C870" w:rsidRDefault="0854C870" w:rsidP="4E4A1513">
            <w:pPr>
              <w:rPr>
                <w:rFonts w:ascii="Calibri" w:eastAsia="Calibri" w:hAnsi="Calibri" w:cs="Calibri"/>
              </w:rPr>
            </w:pPr>
            <w:r w:rsidRPr="4E4A1513">
              <w:rPr>
                <w:rFonts w:ascii="Calibri" w:eastAsia="Calibri" w:hAnsi="Calibri" w:cs="Calibri"/>
                <w:b/>
                <w:bCs/>
              </w:rPr>
              <w:t xml:space="preserve">Passage B </w:t>
            </w:r>
          </w:p>
          <w:p w14:paraId="6CB40CAF" w14:textId="4D227116" w:rsidR="0854C870" w:rsidRDefault="0854C870">
            <w:r w:rsidRPr="4E4A1513">
              <w:rPr>
                <w:rFonts w:ascii="Calibri" w:eastAsia="Calibri" w:hAnsi="Calibri" w:cs="Calibri"/>
              </w:rPr>
              <w:t xml:space="preserve"> </w:t>
            </w:r>
          </w:p>
          <w:p w14:paraId="624EB970" w14:textId="33545247" w:rsidR="0854C870" w:rsidRDefault="13BC0048" w:rsidP="4E4A1513">
            <w:pPr>
              <w:rPr>
                <w:rFonts w:ascii="Calibri" w:eastAsia="Calibri" w:hAnsi="Calibri" w:cs="Calibri"/>
                <w:i/>
                <w:iCs/>
              </w:rPr>
            </w:pPr>
            <w:r w:rsidRPr="4E4A1513">
              <w:rPr>
                <w:rFonts w:ascii="Calibri" w:eastAsia="Calibri" w:hAnsi="Calibri" w:cs="Calibri"/>
                <w:i/>
                <w:iCs/>
              </w:rPr>
              <w:t xml:space="preserve">Interview from an interview with physicist </w:t>
            </w:r>
            <w:r w:rsidR="0854C870" w:rsidRPr="4E4A1513">
              <w:rPr>
                <w:rFonts w:ascii="Calibri" w:eastAsia="Calibri" w:hAnsi="Calibri" w:cs="Calibri"/>
                <w:i/>
                <w:iCs/>
              </w:rPr>
              <w:t xml:space="preserve">Lawrence </w:t>
            </w:r>
            <w:r w:rsidR="0190A160" w:rsidRPr="4E4A1513">
              <w:rPr>
                <w:rFonts w:ascii="Calibri" w:eastAsia="Calibri" w:hAnsi="Calibri" w:cs="Calibri"/>
                <w:i/>
                <w:iCs/>
              </w:rPr>
              <w:t>Krauss</w:t>
            </w:r>
            <w:r w:rsidR="0854C870" w:rsidRPr="4E4A1513">
              <w:rPr>
                <w:rFonts w:ascii="Calibri" w:eastAsia="Calibri" w:hAnsi="Calibri" w:cs="Calibri"/>
                <w:i/>
                <w:iCs/>
              </w:rPr>
              <w:t xml:space="preserve"> </w:t>
            </w:r>
          </w:p>
          <w:p w14:paraId="172047F9" w14:textId="5FA65E32" w:rsidR="0854C870" w:rsidRDefault="0854C870">
            <w:r w:rsidRPr="0854C870">
              <w:rPr>
                <w:rFonts w:ascii="Calibri" w:eastAsia="Calibri" w:hAnsi="Calibri" w:cs="Calibri"/>
              </w:rPr>
              <w:t xml:space="preserve"> </w:t>
            </w:r>
          </w:p>
          <w:p w14:paraId="3FB98926" w14:textId="7BD91C54" w:rsidR="0854C870" w:rsidRDefault="0854C870" w:rsidP="4E4A1513">
            <w:pPr>
              <w:ind w:left="720"/>
            </w:pPr>
            <w:r w:rsidRPr="4E4A1513">
              <w:rPr>
                <w:rFonts w:ascii="Calibri" w:eastAsia="Calibri" w:hAnsi="Calibri" w:cs="Calibri"/>
              </w:rPr>
              <w:t xml:space="preserve">Well, the title of </w:t>
            </w:r>
            <w:r w:rsidR="1FDEDC1A" w:rsidRPr="4E4A1513">
              <w:rPr>
                <w:rFonts w:ascii="Calibri" w:eastAsia="Calibri" w:hAnsi="Calibri" w:cs="Calibri"/>
              </w:rPr>
              <w:t xml:space="preserve">[my] </w:t>
            </w:r>
            <w:r w:rsidRPr="4E4A1513">
              <w:rPr>
                <w:rFonts w:ascii="Calibri" w:eastAsia="Calibri" w:hAnsi="Calibri" w:cs="Calibri"/>
              </w:rPr>
              <w:t xml:space="preserve">book, "A Universe from Nothing: Why There is Something Rather than Nothing" deals with this question. </w:t>
            </w:r>
            <w:proofErr w:type="gramStart"/>
            <w:r w:rsidRPr="4E4A1513">
              <w:rPr>
                <w:rFonts w:ascii="Calibri" w:eastAsia="Calibri" w:hAnsi="Calibri" w:cs="Calibri"/>
              </w:rPr>
              <w:t>It's</w:t>
            </w:r>
            <w:proofErr w:type="gramEnd"/>
            <w:r w:rsidRPr="4E4A1513">
              <w:rPr>
                <w:rFonts w:ascii="Calibri" w:eastAsia="Calibri" w:hAnsi="Calibri" w:cs="Calibri"/>
              </w:rPr>
              <w:t xml:space="preserve"> been around for as long as people have really started to ask questions about the universe and is really at the heart of a lot of the world's religions. Why is there something rather than nothing?</w:t>
            </w:r>
          </w:p>
          <w:p w14:paraId="7539E005" w14:textId="1F8B42A5" w:rsidR="0854C870" w:rsidRDefault="0854C870" w:rsidP="4E4A1513">
            <w:pPr>
              <w:ind w:left="720"/>
            </w:pPr>
            <w:r w:rsidRPr="4E4A1513">
              <w:rPr>
                <w:rFonts w:ascii="Calibri" w:eastAsia="Calibri" w:hAnsi="Calibri" w:cs="Calibri"/>
              </w:rPr>
              <w:t xml:space="preserve"> </w:t>
            </w:r>
          </w:p>
          <w:p w14:paraId="502EE63D" w14:textId="24062CC1" w:rsidR="0854C870" w:rsidRDefault="0854C870" w:rsidP="4E4A1513">
            <w:pPr>
              <w:ind w:left="720"/>
            </w:pPr>
            <w:r w:rsidRPr="4E4A1513">
              <w:rPr>
                <w:rFonts w:ascii="Calibri" w:eastAsia="Calibri" w:hAnsi="Calibri" w:cs="Calibri"/>
              </w:rPr>
              <w:t xml:space="preserve">If we live in a universe full of stuff, how did it get here? </w:t>
            </w:r>
            <w:proofErr w:type="gramStart"/>
            <w:r w:rsidRPr="4E4A1513">
              <w:rPr>
                <w:rFonts w:ascii="Calibri" w:eastAsia="Calibri" w:hAnsi="Calibri" w:cs="Calibri"/>
              </w:rPr>
              <w:t>And</w:t>
            </w:r>
            <w:proofErr w:type="gramEnd"/>
            <w:r w:rsidRPr="4E4A1513">
              <w:rPr>
                <w:rFonts w:ascii="Calibri" w:eastAsia="Calibri" w:hAnsi="Calibri" w:cs="Calibri"/>
              </w:rPr>
              <w:t xml:space="preserve"> many people think that very question implies the need for a creator. </w:t>
            </w:r>
            <w:proofErr w:type="gramStart"/>
            <w:r w:rsidRPr="4E4A1513">
              <w:rPr>
                <w:rFonts w:ascii="Calibri" w:eastAsia="Calibri" w:hAnsi="Calibri" w:cs="Calibri"/>
              </w:rPr>
              <w:t>But what's truly been amazing, and what the book's about is the revolutionary developments in both cosmology and particle physics over the past 30 or 40 years that have not only changed completely the way we think about the universe but made it clear that there's a plausible case for understanding precisely how a universe full of stuff, like the universe we live in, could result literally from nothing by natural processes.</w:t>
            </w:r>
            <w:proofErr w:type="gramEnd"/>
          </w:p>
          <w:p w14:paraId="36CEFAB7" w14:textId="6E20A3EF" w:rsidR="0854C870" w:rsidRDefault="0854C870" w:rsidP="4E4A1513">
            <w:pPr>
              <w:ind w:left="720"/>
            </w:pPr>
            <w:r w:rsidRPr="4E4A1513">
              <w:rPr>
                <w:rFonts w:ascii="Calibri" w:eastAsia="Calibri" w:hAnsi="Calibri" w:cs="Calibri"/>
              </w:rPr>
              <w:t xml:space="preserve"> </w:t>
            </w:r>
          </w:p>
          <w:p w14:paraId="691154C7" w14:textId="46E12B77" w:rsidR="0854C870" w:rsidRDefault="0854C870" w:rsidP="4E4A1513">
            <w:pPr>
              <w:ind w:left="720"/>
            </w:pPr>
            <w:r w:rsidRPr="4E4A1513">
              <w:rPr>
                <w:rFonts w:ascii="Calibri" w:eastAsia="Calibri" w:hAnsi="Calibri" w:cs="Calibri"/>
              </w:rPr>
              <w:lastRenderedPageBreak/>
              <w:t>And while it's a little pretentious, I'll be pretentious anyway, the idea, I think, is similar, if you think about it, to the origin of life, Darwin's demonstration that life, which appears to be designed here on Earth, the diversity of life can actually arise, that diversity can arise by natural causes.</w:t>
            </w:r>
          </w:p>
          <w:p w14:paraId="676986A8" w14:textId="1BEA037E" w:rsidR="0854C870" w:rsidRDefault="0854C870" w:rsidP="4E4A1513">
            <w:pPr>
              <w:ind w:left="720"/>
            </w:pPr>
            <w:r w:rsidRPr="4E4A1513">
              <w:rPr>
                <w:rFonts w:ascii="Calibri" w:eastAsia="Calibri" w:hAnsi="Calibri" w:cs="Calibri"/>
              </w:rPr>
              <w:t xml:space="preserve"> </w:t>
            </w:r>
          </w:p>
          <w:p w14:paraId="62E74C33" w14:textId="0D90DB03" w:rsidR="0854C870" w:rsidRDefault="0854C870" w:rsidP="4E4A1513">
            <w:pPr>
              <w:ind w:left="720"/>
            </w:pPr>
            <w:proofErr w:type="gramStart"/>
            <w:r w:rsidRPr="4E4A1513">
              <w:rPr>
                <w:rFonts w:ascii="Calibri" w:eastAsia="Calibri" w:hAnsi="Calibri" w:cs="Calibri"/>
              </w:rPr>
              <w:t>And</w:t>
            </w:r>
            <w:proofErr w:type="gramEnd"/>
            <w:r w:rsidRPr="4E4A1513">
              <w:rPr>
                <w:rFonts w:ascii="Calibri" w:eastAsia="Calibri" w:hAnsi="Calibri" w:cs="Calibri"/>
              </w:rPr>
              <w:t xml:space="preserve"> we don't yet know the true origin of life, but we think we'll understand it by chemistry, and what we're discovering is that in fact physics has suggested that maybe the same is true for the whole universe, that we don't need a creator.</w:t>
            </w:r>
            <w:r w:rsidR="6FFFF9D4" w:rsidRPr="4E4A1513">
              <w:rPr>
                <w:rFonts w:ascii="Calibri" w:eastAsia="Calibri" w:hAnsi="Calibri" w:cs="Calibri"/>
              </w:rPr>
              <w:t xml:space="preserve"> . . . </w:t>
            </w:r>
          </w:p>
          <w:p w14:paraId="3E556401" w14:textId="0727A797" w:rsidR="4E4A1513" w:rsidRDefault="4E4A1513" w:rsidP="4E4A1513">
            <w:pPr>
              <w:ind w:left="720"/>
              <w:rPr>
                <w:rFonts w:ascii="Calibri" w:eastAsia="Calibri" w:hAnsi="Calibri" w:cs="Calibri"/>
              </w:rPr>
            </w:pPr>
          </w:p>
          <w:p w14:paraId="325B62C4" w14:textId="32FC6E0C" w:rsidR="6FFFF9D4" w:rsidRDefault="6FFFF9D4" w:rsidP="4E4A1513">
            <w:pPr>
              <w:ind w:left="720"/>
              <w:rPr>
                <w:rFonts w:eastAsiaTheme="minorEastAsia"/>
                <w:color w:val="333333"/>
              </w:rPr>
            </w:pPr>
            <w:proofErr w:type="gramStart"/>
            <w:r w:rsidRPr="4E4A1513">
              <w:rPr>
                <w:rFonts w:eastAsiaTheme="minorEastAsia"/>
                <w:color w:val="333333"/>
              </w:rPr>
              <w:t>So</w:t>
            </w:r>
            <w:proofErr w:type="gramEnd"/>
            <w:r w:rsidRPr="4E4A1513">
              <w:rPr>
                <w:rFonts w:eastAsiaTheme="minorEastAsia"/>
                <w:color w:val="333333"/>
              </w:rPr>
              <w:t xml:space="preserve"> we're living at this rare cosmic instant in which we're lucky enough to observe the Big Bang. By rare</w:t>
            </w:r>
            <w:r w:rsidR="17CD0603" w:rsidRPr="4E4A1513">
              <w:rPr>
                <w:rFonts w:eastAsiaTheme="minorEastAsia"/>
                <w:color w:val="333333"/>
              </w:rPr>
              <w:t>—</w:t>
            </w:r>
            <w:r w:rsidRPr="4E4A1513">
              <w:rPr>
                <w:rFonts w:eastAsiaTheme="minorEastAsia"/>
                <w:color w:val="333333"/>
              </w:rPr>
              <w:t xml:space="preserve">by cosmic instant I mean a few hundred billion years, but in a cosmic </w:t>
            </w:r>
            <w:proofErr w:type="gramStart"/>
            <w:r w:rsidRPr="4E4A1513">
              <w:rPr>
                <w:rFonts w:eastAsiaTheme="minorEastAsia"/>
                <w:color w:val="333333"/>
              </w:rPr>
              <w:t>sense</w:t>
            </w:r>
            <w:proofErr w:type="gramEnd"/>
            <w:r w:rsidRPr="4E4A1513">
              <w:rPr>
                <w:rFonts w:eastAsiaTheme="minorEastAsia"/>
                <w:color w:val="333333"/>
              </w:rPr>
              <w:t xml:space="preserve"> that's an instant. </w:t>
            </w:r>
            <w:proofErr w:type="gramStart"/>
            <w:r w:rsidRPr="4E4A1513">
              <w:rPr>
                <w:rFonts w:eastAsiaTheme="minorEastAsia"/>
                <w:color w:val="333333"/>
              </w:rPr>
              <w:t>And so</w:t>
            </w:r>
            <w:proofErr w:type="gramEnd"/>
            <w:r w:rsidRPr="4E4A1513">
              <w:rPr>
                <w:rFonts w:eastAsiaTheme="minorEastAsia"/>
                <w:color w:val="333333"/>
              </w:rPr>
              <w:t xml:space="preserve"> we're fortunate to be able to see that. At the same time, of course, it should give us some cosmic humility because it suggests</w:t>
            </w:r>
            <w:r w:rsidR="41892651" w:rsidRPr="4E4A1513">
              <w:rPr>
                <w:rFonts w:eastAsiaTheme="minorEastAsia"/>
                <w:color w:val="333333"/>
              </w:rPr>
              <w:t>—</w:t>
            </w:r>
            <w:r w:rsidRPr="4E4A1513">
              <w:rPr>
                <w:rFonts w:eastAsiaTheme="minorEastAsia"/>
                <w:color w:val="333333"/>
              </w:rPr>
              <w:t xml:space="preserve">it indicates something </w:t>
            </w:r>
            <w:proofErr w:type="gramStart"/>
            <w:r w:rsidRPr="4E4A1513">
              <w:rPr>
                <w:rFonts w:eastAsiaTheme="minorEastAsia"/>
                <w:color w:val="333333"/>
              </w:rPr>
              <w:t>that's</w:t>
            </w:r>
            <w:proofErr w:type="gramEnd"/>
            <w:r w:rsidRPr="4E4A1513">
              <w:rPr>
                <w:rFonts w:eastAsiaTheme="minorEastAsia"/>
                <w:color w:val="333333"/>
              </w:rPr>
              <w:t xml:space="preserve"> very important to realize.</w:t>
            </w:r>
          </w:p>
          <w:p w14:paraId="7C3750B9" w14:textId="73681C0C" w:rsidR="4E4A1513" w:rsidRDefault="4E4A1513" w:rsidP="4E4A1513">
            <w:pPr>
              <w:ind w:left="720"/>
              <w:rPr>
                <w:rFonts w:ascii="Calibri" w:eastAsia="Calibri" w:hAnsi="Calibri" w:cs="Calibri"/>
              </w:rPr>
            </w:pPr>
          </w:p>
          <w:p w14:paraId="1C9E3101" w14:textId="53A9CDBC" w:rsidR="0854C870" w:rsidRDefault="0854C870" w:rsidP="4E4A1513">
            <w:pPr>
              <w:ind w:left="720"/>
            </w:pPr>
            <w:r w:rsidRPr="4E4A1513">
              <w:rPr>
                <w:rFonts w:ascii="Calibri" w:eastAsia="Calibri" w:hAnsi="Calibri" w:cs="Calibri"/>
              </w:rPr>
              <w:t xml:space="preserve"> </w:t>
            </w:r>
            <w:r w:rsidR="4EB7B510" w:rsidRPr="4E4A1513">
              <w:rPr>
                <w:rFonts w:ascii="Calibri" w:eastAsia="Calibri" w:hAnsi="Calibri" w:cs="Calibri"/>
              </w:rPr>
              <w:t xml:space="preserve">Source: </w:t>
            </w:r>
            <w:hyperlink r:id="rId10">
              <w:r w:rsidRPr="4E4A1513">
                <w:rPr>
                  <w:rStyle w:val="Hyperlink"/>
                  <w:rFonts w:ascii="Calibri" w:eastAsia="Calibri" w:hAnsi="Calibri" w:cs="Calibri"/>
                </w:rPr>
                <w:t>https://www.npr.org/2012/01/13/145175263/lawrence-krauss-on-a-universe-from-nothing</w:t>
              </w:r>
            </w:hyperlink>
            <w:r w:rsidRPr="4E4A1513">
              <w:rPr>
                <w:rFonts w:ascii="Calibri" w:eastAsia="Calibri" w:hAnsi="Calibri" w:cs="Calibri"/>
              </w:rPr>
              <w:t xml:space="preserve"> </w:t>
            </w:r>
          </w:p>
          <w:p w14:paraId="42F901BE" w14:textId="57C0F85E" w:rsidR="0854C870" w:rsidRDefault="0854C870">
            <w:r w:rsidRPr="0854C870">
              <w:rPr>
                <w:rFonts w:ascii="Calibri" w:eastAsia="Calibri" w:hAnsi="Calibri" w:cs="Calibri"/>
              </w:rPr>
              <w:t xml:space="preserve"> </w:t>
            </w:r>
          </w:p>
        </w:tc>
      </w:tr>
    </w:tbl>
    <w:p w14:paraId="1DE57F88" w14:textId="5D2955DA" w:rsidR="00DF3093" w:rsidRDefault="0E14701D" w:rsidP="0854C870">
      <w:pPr>
        <w:spacing w:line="257" w:lineRule="auto"/>
      </w:pPr>
      <w:r w:rsidRPr="0854C870">
        <w:rPr>
          <w:rFonts w:ascii="Calibri" w:eastAsia="Calibri" w:hAnsi="Calibri" w:cs="Calibri"/>
        </w:rPr>
        <w:lastRenderedPageBreak/>
        <w:t xml:space="preserve"> </w:t>
      </w:r>
    </w:p>
    <w:tbl>
      <w:tblPr>
        <w:tblStyle w:val="TableGrid"/>
        <w:tblW w:w="0" w:type="auto"/>
        <w:tblLayout w:type="fixed"/>
        <w:tblLook w:val="04A0" w:firstRow="1" w:lastRow="0" w:firstColumn="1" w:lastColumn="0" w:noHBand="0" w:noVBand="1"/>
      </w:tblPr>
      <w:tblGrid>
        <w:gridCol w:w="9345"/>
      </w:tblGrid>
      <w:tr w:rsidR="0854C870" w14:paraId="276CA165" w14:textId="77777777" w:rsidTr="4E4A1513">
        <w:tc>
          <w:tcPr>
            <w:tcW w:w="9345" w:type="dxa"/>
            <w:tcBorders>
              <w:top w:val="single" w:sz="8" w:space="0" w:color="auto"/>
              <w:left w:val="single" w:sz="8" w:space="0" w:color="auto"/>
              <w:bottom w:val="single" w:sz="8" w:space="0" w:color="auto"/>
              <w:right w:val="single" w:sz="8" w:space="0" w:color="auto"/>
            </w:tcBorders>
          </w:tcPr>
          <w:p w14:paraId="32A2D218" w14:textId="3C4FFFBF" w:rsidR="0854C870" w:rsidRDefault="0854C870" w:rsidP="4E4A1513">
            <w:pPr>
              <w:rPr>
                <w:rFonts w:ascii="Calibri" w:eastAsia="Calibri" w:hAnsi="Calibri" w:cs="Calibri"/>
              </w:rPr>
            </w:pPr>
            <w:r w:rsidRPr="4E4A1513">
              <w:rPr>
                <w:rFonts w:ascii="Calibri" w:eastAsia="Calibri" w:hAnsi="Calibri" w:cs="Calibri"/>
                <w:b/>
                <w:bCs/>
              </w:rPr>
              <w:t>Passage C</w:t>
            </w:r>
            <w:r w:rsidRPr="4E4A1513">
              <w:rPr>
                <w:rFonts w:ascii="Calibri" w:eastAsia="Calibri" w:hAnsi="Calibri" w:cs="Calibri"/>
              </w:rPr>
              <w:t xml:space="preserve"> </w:t>
            </w:r>
          </w:p>
          <w:p w14:paraId="0FA6D661" w14:textId="2C90A8F0" w:rsidR="0854C870" w:rsidRDefault="0854C870">
            <w:r w:rsidRPr="4E4A1513">
              <w:rPr>
                <w:rFonts w:ascii="Calibri" w:eastAsia="Calibri" w:hAnsi="Calibri" w:cs="Calibri"/>
              </w:rPr>
              <w:t xml:space="preserve"> </w:t>
            </w:r>
          </w:p>
          <w:p w14:paraId="3E09ACBB" w14:textId="2FF5DC25" w:rsidR="643199A7" w:rsidRDefault="643199A7" w:rsidP="4E4A1513">
            <w:pPr>
              <w:rPr>
                <w:rFonts w:ascii="Calibri" w:eastAsia="Calibri" w:hAnsi="Calibri" w:cs="Calibri"/>
                <w:i/>
                <w:iCs/>
                <w:color w:val="000000" w:themeColor="text1"/>
              </w:rPr>
            </w:pPr>
            <w:r w:rsidRPr="4E4A1513">
              <w:rPr>
                <w:rFonts w:ascii="Calibri" w:eastAsia="Calibri" w:hAnsi="Calibri" w:cs="Calibri"/>
                <w:i/>
                <w:iCs/>
              </w:rPr>
              <w:t xml:space="preserve">Excerpt from physicist </w:t>
            </w:r>
            <w:r w:rsidRPr="4E4A1513">
              <w:rPr>
                <w:rFonts w:ascii="Calibri" w:eastAsia="Calibri" w:hAnsi="Calibri" w:cs="Calibri"/>
                <w:i/>
                <w:iCs/>
                <w:color w:val="000000" w:themeColor="text1"/>
              </w:rPr>
              <w:t>Stephen Barr’s “Modern Physics, the Beginning, and Creation,” pp. 127-28, 131.</w:t>
            </w:r>
          </w:p>
          <w:p w14:paraId="021C8069" w14:textId="5B0BB382" w:rsidR="4E4A1513" w:rsidRDefault="4E4A1513" w:rsidP="4E4A1513">
            <w:pPr>
              <w:rPr>
                <w:rFonts w:ascii="Calibri" w:eastAsia="Calibri" w:hAnsi="Calibri" w:cs="Calibri"/>
                <w:i/>
                <w:iCs/>
              </w:rPr>
            </w:pPr>
          </w:p>
          <w:p w14:paraId="3BD074AE" w14:textId="04E33585" w:rsidR="0854C870" w:rsidRDefault="0854C870" w:rsidP="4E4A1513">
            <w:pPr>
              <w:ind w:left="720"/>
            </w:pPr>
            <w:r w:rsidRPr="4E4A1513">
              <w:rPr>
                <w:rFonts w:ascii="Calibri" w:eastAsia="Calibri" w:hAnsi="Calibri" w:cs="Calibri"/>
              </w:rPr>
              <w:t xml:space="preserve">That the Big Bang was very likely a “natural event,” in the sense of obeying the laws of physics, is not a theological problem. It is like saying that the first sentences of </w:t>
            </w:r>
            <w:r w:rsidRPr="4E4A1513">
              <w:rPr>
                <w:rFonts w:ascii="Calibri" w:eastAsia="Calibri" w:hAnsi="Calibri" w:cs="Calibri"/>
                <w:i/>
                <w:iCs/>
              </w:rPr>
              <w:t>Hamlet</w:t>
            </w:r>
            <w:r w:rsidRPr="4E4A1513">
              <w:rPr>
                <w:rFonts w:ascii="Calibri" w:eastAsia="Calibri" w:hAnsi="Calibri" w:cs="Calibri"/>
              </w:rPr>
              <w:t xml:space="preserve"> obey the laws of English grammar just as do all the other sentences in the play. One would expect nothing else. It is only a problem if one falls into crude anthropomorphism and imagines creation to be a physical process, like God setting a lighted match to a fuse. </w:t>
            </w:r>
            <w:proofErr w:type="gramStart"/>
            <w:r w:rsidRPr="4E4A1513">
              <w:rPr>
                <w:rFonts w:ascii="Calibri" w:eastAsia="Calibri" w:hAnsi="Calibri" w:cs="Calibri"/>
              </w:rPr>
              <w:t>But that</w:t>
            </w:r>
            <w:proofErr w:type="gramEnd"/>
            <w:r w:rsidRPr="4E4A1513">
              <w:rPr>
                <w:rFonts w:ascii="Calibri" w:eastAsia="Calibri" w:hAnsi="Calibri" w:cs="Calibri"/>
              </w:rPr>
              <w:t xml:space="preserve"> is not the Christian conception of Creation. Creation is the act by which God gives reality to the universe, and makes it not merely a hypothetical or possible universe, but an actually existing universe. </w:t>
            </w:r>
            <w:proofErr w:type="gramStart"/>
            <w:r w:rsidRPr="4E4A1513">
              <w:rPr>
                <w:rFonts w:ascii="Calibri" w:eastAsia="Calibri" w:hAnsi="Calibri" w:cs="Calibri"/>
              </w:rPr>
              <w:t>He does not supply energy, as a match does to an explosive</w:t>
            </w:r>
            <w:proofErr w:type="gramEnd"/>
            <w:r w:rsidRPr="4E4A1513">
              <w:rPr>
                <w:rFonts w:ascii="Calibri" w:eastAsia="Calibri" w:hAnsi="Calibri" w:cs="Calibri"/>
              </w:rPr>
              <w:t xml:space="preserve">, </w:t>
            </w:r>
            <w:proofErr w:type="gramStart"/>
            <w:r w:rsidRPr="4E4A1513">
              <w:rPr>
                <w:rFonts w:ascii="Calibri" w:eastAsia="Calibri" w:hAnsi="Calibri" w:cs="Calibri"/>
              </w:rPr>
              <w:t>he supplies reality</w:t>
            </w:r>
            <w:proofErr w:type="gramEnd"/>
            <w:r w:rsidRPr="4E4A1513">
              <w:rPr>
                <w:rFonts w:ascii="Calibri" w:eastAsia="Calibri" w:hAnsi="Calibri" w:cs="Calibri"/>
              </w:rPr>
              <w:t>. God supplies this reality equally to every part of the universe</w:t>
            </w:r>
            <w:r w:rsidR="1A50F8D5" w:rsidRPr="4E4A1513">
              <w:rPr>
                <w:rFonts w:ascii="Calibri" w:eastAsia="Calibri" w:hAnsi="Calibri" w:cs="Calibri"/>
              </w:rPr>
              <w:t>—</w:t>
            </w:r>
            <w:r w:rsidRPr="4E4A1513">
              <w:rPr>
                <w:rFonts w:ascii="Calibri" w:eastAsia="Calibri" w:hAnsi="Calibri" w:cs="Calibri"/>
              </w:rPr>
              <w:t>all events at all times and places</w:t>
            </w:r>
            <w:r w:rsidR="143FD560" w:rsidRPr="4E4A1513">
              <w:rPr>
                <w:rFonts w:ascii="Calibri" w:eastAsia="Calibri" w:hAnsi="Calibri" w:cs="Calibri"/>
              </w:rPr>
              <w:t>—</w:t>
            </w:r>
            <w:r w:rsidRPr="4E4A1513">
              <w:rPr>
                <w:rFonts w:ascii="Calibri" w:eastAsia="Calibri" w:hAnsi="Calibri" w:cs="Calibri"/>
              </w:rPr>
              <w:t xml:space="preserve">just as Shakespeare equally brought forth every word of the play </w:t>
            </w:r>
            <w:r w:rsidRPr="4E4A1513">
              <w:rPr>
                <w:rFonts w:ascii="Calibri" w:eastAsia="Calibri" w:hAnsi="Calibri" w:cs="Calibri"/>
                <w:i/>
                <w:iCs/>
              </w:rPr>
              <w:t>Hamlet</w:t>
            </w:r>
            <w:r w:rsidR="2397F64B" w:rsidRPr="4E4A1513">
              <w:rPr>
                <w:rFonts w:ascii="Calibri" w:eastAsia="Calibri" w:hAnsi="Calibri" w:cs="Calibri"/>
                <w:i/>
                <w:iCs/>
              </w:rPr>
              <w:t xml:space="preserve">. </w:t>
            </w:r>
            <w:r w:rsidRPr="4E4A1513">
              <w:rPr>
                <w:rFonts w:ascii="Calibri" w:eastAsia="Calibri" w:hAnsi="Calibri" w:cs="Calibri"/>
              </w:rPr>
              <w:t xml:space="preserve">. . . </w:t>
            </w:r>
          </w:p>
          <w:p w14:paraId="62CF5B7E" w14:textId="3413FAEF" w:rsidR="0854C870" w:rsidRDefault="0854C870" w:rsidP="4E4A1513">
            <w:pPr>
              <w:ind w:left="720"/>
            </w:pPr>
            <w:r w:rsidRPr="4E4A1513">
              <w:rPr>
                <w:rFonts w:ascii="Calibri" w:eastAsia="Calibri" w:hAnsi="Calibri" w:cs="Calibri"/>
              </w:rPr>
              <w:t xml:space="preserve"> </w:t>
            </w:r>
          </w:p>
          <w:p w14:paraId="0ED773C6" w14:textId="65BC087B" w:rsidR="0854C870" w:rsidRDefault="0854C870" w:rsidP="4E4A1513">
            <w:pPr>
              <w:ind w:left="720"/>
              <w:rPr>
                <w:rFonts w:ascii="Calibri" w:eastAsia="Calibri" w:hAnsi="Calibri" w:cs="Calibri"/>
              </w:rPr>
            </w:pPr>
            <w:r w:rsidRPr="4E4A1513">
              <w:rPr>
                <w:rFonts w:ascii="Calibri" w:eastAsia="Calibri" w:hAnsi="Calibri" w:cs="Calibri"/>
              </w:rPr>
              <w:t xml:space="preserve">It seems to be the case . . . that the universe had a beginning. Faced with the fact, some atheists now pin their hopes on the idea that physics will </w:t>
            </w:r>
            <w:r w:rsidR="0B1C79E4" w:rsidRPr="4E4A1513">
              <w:rPr>
                <w:rFonts w:ascii="Calibri" w:eastAsia="Calibri" w:hAnsi="Calibri" w:cs="Calibri"/>
              </w:rPr>
              <w:t>“</w:t>
            </w:r>
            <w:r w:rsidRPr="4E4A1513">
              <w:rPr>
                <w:rFonts w:ascii="Calibri" w:eastAsia="Calibri" w:hAnsi="Calibri" w:cs="Calibri"/>
              </w:rPr>
              <w:t>explain</w:t>
            </w:r>
            <w:r w:rsidR="3A3A62EB" w:rsidRPr="4E4A1513">
              <w:rPr>
                <w:rFonts w:ascii="Calibri" w:eastAsia="Calibri" w:hAnsi="Calibri" w:cs="Calibri"/>
              </w:rPr>
              <w:t>”</w:t>
            </w:r>
            <w:r w:rsidRPr="4E4A1513">
              <w:rPr>
                <w:rFonts w:ascii="Calibri" w:eastAsia="Calibri" w:hAnsi="Calibri" w:cs="Calibri"/>
              </w:rPr>
              <w:t xml:space="preserve"> this beginning. They believe that if the beginning of the universe </w:t>
            </w:r>
            <w:proofErr w:type="gramStart"/>
            <w:r w:rsidRPr="4E4A1513">
              <w:rPr>
                <w:rFonts w:ascii="Calibri" w:eastAsia="Calibri" w:hAnsi="Calibri" w:cs="Calibri"/>
              </w:rPr>
              <w:t>can be shown</w:t>
            </w:r>
            <w:proofErr w:type="gramEnd"/>
            <w:r w:rsidRPr="4E4A1513">
              <w:rPr>
                <w:rFonts w:ascii="Calibri" w:eastAsia="Calibri" w:hAnsi="Calibri" w:cs="Calibri"/>
              </w:rPr>
              <w:t xml:space="preserve"> to be natural, then the need for a supernatural cause of the universe would be avoided. We have already seen the mistake involved in such thinking. The beginning of the universe unfolding in accordance with natural laws no more renders a Creator unnecessary than the opening passages of a book unfolding in accordance with the laws of grammar renders an author unnecessary. </w:t>
            </w:r>
          </w:p>
          <w:p w14:paraId="6EB86935" w14:textId="28EC6668" w:rsidR="0854C870" w:rsidRDefault="0854C870">
            <w:r w:rsidRPr="0854C870">
              <w:rPr>
                <w:rFonts w:ascii="Calibri" w:eastAsia="Calibri" w:hAnsi="Calibri" w:cs="Calibri"/>
              </w:rPr>
              <w:t xml:space="preserve"> </w:t>
            </w:r>
          </w:p>
        </w:tc>
      </w:tr>
    </w:tbl>
    <w:p w14:paraId="3D57E4D8" w14:textId="4E617247" w:rsidR="00DF3093" w:rsidRDefault="00DF3093" w:rsidP="0854C870">
      <w:pPr>
        <w:spacing w:line="257" w:lineRule="auto"/>
        <w:rPr>
          <w:rFonts w:ascii="Calibri" w:eastAsia="Calibri" w:hAnsi="Calibri" w:cs="Calibri"/>
        </w:rPr>
      </w:pPr>
    </w:p>
    <w:p w14:paraId="2C078E63" w14:textId="3005BCD9" w:rsidR="00DF3093" w:rsidRDefault="00DF3093" w:rsidP="0854C870"/>
    <w:p w14:paraId="71BE55A0" w14:textId="5DFA7802" w:rsidR="4E4A1513" w:rsidRDefault="4E4A1513" w:rsidP="4E4A1513"/>
    <w:p w14:paraId="3CA860B5" w14:textId="22F10E5E" w:rsidR="1C58D60D" w:rsidRDefault="1C58D60D" w:rsidP="4E4A1513">
      <w:pPr>
        <w:pStyle w:val="ListParagraph"/>
        <w:numPr>
          <w:ilvl w:val="0"/>
          <w:numId w:val="1"/>
        </w:numPr>
        <w:rPr>
          <w:rFonts w:eastAsiaTheme="minorEastAsia"/>
          <w:b/>
          <w:bCs/>
        </w:rPr>
      </w:pPr>
      <w:bookmarkStart w:id="0" w:name="_GoBack"/>
      <w:bookmarkEnd w:id="0"/>
      <w:r w:rsidRPr="4E4A1513">
        <w:rPr>
          <w:b/>
          <w:bCs/>
        </w:rPr>
        <w:lastRenderedPageBreak/>
        <w:t xml:space="preserve">Catholic </w:t>
      </w:r>
      <w:r w:rsidR="22AD3B4A" w:rsidRPr="4E4A1513">
        <w:rPr>
          <w:b/>
          <w:bCs/>
        </w:rPr>
        <w:t>m</w:t>
      </w:r>
      <w:r w:rsidR="5505ED84" w:rsidRPr="4E4A1513">
        <w:rPr>
          <w:b/>
          <w:bCs/>
        </w:rPr>
        <w:t>agisterial</w:t>
      </w:r>
      <w:r w:rsidRPr="4E4A1513">
        <w:rPr>
          <w:b/>
          <w:bCs/>
        </w:rPr>
        <w:t xml:space="preserve"> </w:t>
      </w:r>
      <w:r w:rsidR="56C728DB" w:rsidRPr="4E4A1513">
        <w:rPr>
          <w:b/>
          <w:bCs/>
        </w:rPr>
        <w:t>t</w:t>
      </w:r>
      <w:r w:rsidRPr="4E4A1513">
        <w:rPr>
          <w:b/>
          <w:bCs/>
        </w:rPr>
        <w:t>eaching</w:t>
      </w:r>
      <w:r w:rsidR="77FEFA41" w:rsidRPr="4E4A1513">
        <w:rPr>
          <w:b/>
          <w:bCs/>
        </w:rPr>
        <w:t xml:space="preserve"> on science and the Big Bang</w:t>
      </w:r>
    </w:p>
    <w:tbl>
      <w:tblPr>
        <w:tblStyle w:val="TableGrid"/>
        <w:tblW w:w="0" w:type="auto"/>
        <w:tblLayout w:type="fixed"/>
        <w:tblLook w:val="06A0" w:firstRow="1" w:lastRow="0" w:firstColumn="1" w:lastColumn="0" w:noHBand="1" w:noVBand="1"/>
      </w:tblPr>
      <w:tblGrid>
        <w:gridCol w:w="9360"/>
      </w:tblGrid>
      <w:tr w:rsidR="4E4A1513" w14:paraId="1718E02E" w14:textId="77777777" w:rsidTr="4E4A1513">
        <w:tc>
          <w:tcPr>
            <w:tcW w:w="9360" w:type="dxa"/>
          </w:tcPr>
          <w:p w14:paraId="38C8D5E6" w14:textId="6B6E9A7C" w:rsidR="52F5BD05" w:rsidRDefault="52F5BD05" w:rsidP="4E4A1513">
            <w:pPr>
              <w:rPr>
                <w:rFonts w:eastAsiaTheme="minorEastAsia"/>
                <w:i/>
                <w:iCs/>
              </w:rPr>
            </w:pPr>
            <w:r w:rsidRPr="4E4A1513">
              <w:rPr>
                <w:rFonts w:eastAsiaTheme="minorEastAsia"/>
                <w:i/>
                <w:iCs/>
              </w:rPr>
              <w:t>Excerpt from</w:t>
            </w:r>
            <w:r w:rsidRPr="4E4A1513">
              <w:rPr>
                <w:rFonts w:eastAsiaTheme="minorEastAsia"/>
              </w:rPr>
              <w:t xml:space="preserve"> Catechism of the Catholic Church</w:t>
            </w:r>
            <w:r w:rsidRPr="4E4A1513">
              <w:rPr>
                <w:rFonts w:eastAsiaTheme="minorEastAsia"/>
                <w:i/>
                <w:iCs/>
              </w:rPr>
              <w:t>, no. 159.</w:t>
            </w:r>
          </w:p>
          <w:p w14:paraId="3155F369" w14:textId="53FF5E4F" w:rsidR="4E4A1513" w:rsidRDefault="4E4A1513" w:rsidP="4E4A1513">
            <w:pPr>
              <w:rPr>
                <w:rFonts w:eastAsiaTheme="minorEastAsia"/>
              </w:rPr>
            </w:pPr>
          </w:p>
          <w:p w14:paraId="600D8982" w14:textId="2573E6DD" w:rsidR="6C27E640" w:rsidRDefault="6C27E640" w:rsidP="4E4A1513">
            <w:pPr>
              <w:ind w:left="720"/>
              <w:rPr>
                <w:rFonts w:eastAsiaTheme="minorEastAsia"/>
              </w:rPr>
            </w:pPr>
            <w:r w:rsidRPr="4E4A1513">
              <w:rPr>
                <w:rFonts w:eastAsiaTheme="minorEastAsia"/>
              </w:rPr>
              <w:t xml:space="preserve">Methodical research in all branches of knowledge, provided it </w:t>
            </w:r>
            <w:proofErr w:type="gramStart"/>
            <w:r w:rsidRPr="4E4A1513">
              <w:rPr>
                <w:rFonts w:eastAsiaTheme="minorEastAsia"/>
              </w:rPr>
              <w:t>is carried out</w:t>
            </w:r>
            <w:proofErr w:type="gramEnd"/>
            <w:r w:rsidRPr="4E4A1513">
              <w:rPr>
                <w:rFonts w:eastAsiaTheme="minorEastAsia"/>
              </w:rPr>
              <w:t xml:space="preserve"> in a truly scientific manner and does not override moral laws, can never conflict with the faith, because the things of the world and the things of faith derive from the same God. The </w:t>
            </w:r>
            <w:proofErr w:type="gramStart"/>
            <w:r w:rsidRPr="4E4A1513">
              <w:rPr>
                <w:rFonts w:eastAsiaTheme="minorEastAsia"/>
              </w:rPr>
              <w:t>humble and persevering investigator of the secrets of nature is being led, as it were, by the hand of God in spite of himself</w:t>
            </w:r>
            <w:proofErr w:type="gramEnd"/>
            <w:r w:rsidRPr="4E4A1513">
              <w:rPr>
                <w:rFonts w:eastAsiaTheme="minorEastAsia"/>
              </w:rPr>
              <w:t>, for it is God, the conserver of all things, who made them what they are.</w:t>
            </w:r>
          </w:p>
          <w:p w14:paraId="3A01B21C" w14:textId="20A9176F" w:rsidR="4E4A1513" w:rsidRDefault="4E4A1513" w:rsidP="4E4A1513">
            <w:pPr>
              <w:rPr>
                <w:rFonts w:eastAsiaTheme="minorEastAsia"/>
              </w:rPr>
            </w:pPr>
          </w:p>
        </w:tc>
      </w:tr>
    </w:tbl>
    <w:p w14:paraId="42D6F062" w14:textId="0E8A747C" w:rsidR="4E4A1513" w:rsidRDefault="4E4A1513"/>
    <w:tbl>
      <w:tblPr>
        <w:tblStyle w:val="TableGrid"/>
        <w:tblW w:w="0" w:type="auto"/>
        <w:tblLayout w:type="fixed"/>
        <w:tblLook w:val="06A0" w:firstRow="1" w:lastRow="0" w:firstColumn="1" w:lastColumn="0" w:noHBand="1" w:noVBand="1"/>
      </w:tblPr>
      <w:tblGrid>
        <w:gridCol w:w="9360"/>
      </w:tblGrid>
      <w:tr w:rsidR="4E4A1513" w14:paraId="449AF98C" w14:textId="77777777" w:rsidTr="4E4A1513">
        <w:tc>
          <w:tcPr>
            <w:tcW w:w="9360" w:type="dxa"/>
          </w:tcPr>
          <w:p w14:paraId="5778FA97" w14:textId="295A4E77" w:rsidR="3AD29063" w:rsidRDefault="3AD29063" w:rsidP="4E4A1513">
            <w:pPr>
              <w:rPr>
                <w:rFonts w:eastAsiaTheme="minorEastAsia"/>
                <w:i/>
                <w:iCs/>
              </w:rPr>
            </w:pPr>
            <w:r w:rsidRPr="4E4A1513">
              <w:rPr>
                <w:rFonts w:eastAsiaTheme="minorEastAsia"/>
                <w:i/>
                <w:iCs/>
              </w:rPr>
              <w:t xml:space="preserve">Excerpt from </w:t>
            </w:r>
            <w:hyperlink r:id="rId11">
              <w:r w:rsidR="4A37581D" w:rsidRPr="4E4A1513">
                <w:rPr>
                  <w:rStyle w:val="Hyperlink"/>
                  <w:rFonts w:eastAsiaTheme="minorEastAsia"/>
                  <w:i/>
                  <w:iCs/>
                </w:rPr>
                <w:t>Address</w:t>
              </w:r>
            </w:hyperlink>
            <w:r w:rsidR="4A37581D" w:rsidRPr="4E4A1513">
              <w:rPr>
                <w:rFonts w:eastAsiaTheme="minorEastAsia"/>
                <w:i/>
                <w:iCs/>
              </w:rPr>
              <w:t xml:space="preserve"> of </w:t>
            </w:r>
            <w:r w:rsidR="0BA2D47D" w:rsidRPr="4E4A1513">
              <w:rPr>
                <w:rFonts w:eastAsiaTheme="minorEastAsia"/>
                <w:i/>
                <w:iCs/>
              </w:rPr>
              <w:t>Pope Francis</w:t>
            </w:r>
            <w:r w:rsidR="7DF0E750" w:rsidRPr="4E4A1513">
              <w:rPr>
                <w:rFonts w:eastAsiaTheme="minorEastAsia"/>
                <w:i/>
                <w:iCs/>
              </w:rPr>
              <w:t xml:space="preserve"> </w:t>
            </w:r>
            <w:r w:rsidR="0BA2D47D" w:rsidRPr="4E4A1513">
              <w:rPr>
                <w:rFonts w:eastAsiaTheme="minorEastAsia"/>
                <w:i/>
                <w:iCs/>
              </w:rPr>
              <w:t>on October 27, 2014</w:t>
            </w:r>
          </w:p>
          <w:p w14:paraId="10E5B242" w14:textId="1F94E599" w:rsidR="4E4A1513" w:rsidRDefault="4E4A1513" w:rsidP="4E4A1513">
            <w:pPr>
              <w:rPr>
                <w:rFonts w:eastAsiaTheme="minorEastAsia"/>
                <w:i/>
                <w:iCs/>
              </w:rPr>
            </w:pPr>
          </w:p>
          <w:p w14:paraId="4FFF8A85" w14:textId="38C6688D" w:rsidR="18302685" w:rsidRDefault="18302685" w:rsidP="4E4A1513">
            <w:pPr>
              <w:ind w:left="720"/>
              <w:rPr>
                <w:rFonts w:eastAsiaTheme="minorEastAsia"/>
              </w:rPr>
            </w:pPr>
            <w:r w:rsidRPr="4E4A1513">
              <w:rPr>
                <w:rFonts w:eastAsiaTheme="minorEastAsia"/>
              </w:rPr>
              <w:t xml:space="preserve">When we read in Genesis the account of Creation, we risk imagining that God was a magician, with such a magic wand as to be able to do everything. However, it was not like that. He created beings and left them to develop according to the internal laws that He gave each one, so that they would develop, and reach their fullness. . . . And thus creation went forward for centuries and centuries, millennia and millennia until it became what we know today, in fact because God is not a demiurge or a magician, but the Creator who gives being to all entities. The beginning of the world was not the work of chaos, which owes its origin to another, but it derives directly from a Supreme Principle who creates out of love. The </w:t>
            </w:r>
            <w:proofErr w:type="gramStart"/>
            <w:r w:rsidRPr="4E4A1513">
              <w:rPr>
                <w:rFonts w:eastAsiaTheme="minorEastAsia"/>
              </w:rPr>
              <w:t>Big-Bang</w:t>
            </w:r>
            <w:proofErr w:type="gramEnd"/>
            <w:r w:rsidRPr="4E4A1513">
              <w:rPr>
                <w:rFonts w:eastAsiaTheme="minorEastAsia"/>
              </w:rPr>
              <w:t>, that is placed today at the origin of the world, does not contradict the divine intervention but exacts it. The evolution in nature is not opposed to the notion of Creation, because evolution presupposes the creation of beings that evolve.</w:t>
            </w:r>
          </w:p>
          <w:p w14:paraId="2358A69C" w14:textId="3C178FB4" w:rsidR="4E4A1513" w:rsidRDefault="4E4A1513" w:rsidP="4E4A1513">
            <w:pPr>
              <w:rPr>
                <w:rFonts w:eastAsiaTheme="minorEastAsia"/>
              </w:rPr>
            </w:pPr>
          </w:p>
          <w:p w14:paraId="28D0C3B2" w14:textId="1E6D37C8" w:rsidR="4E4A1513" w:rsidRDefault="4E4A1513" w:rsidP="4E4A1513"/>
        </w:tc>
      </w:tr>
    </w:tbl>
    <w:p w14:paraId="7FC38EDE" w14:textId="44DC8F42" w:rsidR="4E4A1513" w:rsidRDefault="4E4A1513" w:rsidP="4E4A1513">
      <w:pPr>
        <w:rPr>
          <w:rFonts w:eastAsiaTheme="minorEastAsia"/>
        </w:rPr>
      </w:pPr>
    </w:p>
    <w:p w14:paraId="72D76B41" w14:textId="72B472E5" w:rsidR="4E4A1513" w:rsidRDefault="4E4A1513" w:rsidP="4E4A1513">
      <w:pPr>
        <w:rPr>
          <w:rFonts w:eastAsiaTheme="minorEastAsia"/>
        </w:rPr>
      </w:pPr>
    </w:p>
    <w:p w14:paraId="08786EEF" w14:textId="2730A814" w:rsidR="4E4A1513" w:rsidRDefault="4E4A1513" w:rsidP="4E4A1513">
      <w:pPr>
        <w:rPr>
          <w:rFonts w:eastAsiaTheme="minorEastAsia"/>
        </w:rPr>
      </w:pPr>
    </w:p>
    <w:sectPr w:rsidR="4E4A151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3EA15" w14:textId="77777777" w:rsidR="00597DA4" w:rsidRDefault="00597DA4" w:rsidP="00B40BAE">
      <w:pPr>
        <w:spacing w:after="0" w:line="240" w:lineRule="auto"/>
      </w:pPr>
      <w:r>
        <w:separator/>
      </w:r>
    </w:p>
  </w:endnote>
  <w:endnote w:type="continuationSeparator" w:id="0">
    <w:p w14:paraId="438B2C86" w14:textId="77777777" w:rsidR="00597DA4" w:rsidRDefault="00597DA4" w:rsidP="00B40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8128525"/>
      <w:docPartObj>
        <w:docPartGallery w:val="Page Numbers (Bottom of Page)"/>
        <w:docPartUnique/>
      </w:docPartObj>
    </w:sdtPr>
    <w:sdtEndPr>
      <w:rPr>
        <w:noProof/>
      </w:rPr>
    </w:sdtEndPr>
    <w:sdtContent>
      <w:p w14:paraId="6168A95E" w14:textId="3383D20A" w:rsidR="00B40BAE" w:rsidRDefault="00B40BAE">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1DC4666D" w14:textId="77777777" w:rsidR="00B40BAE" w:rsidRDefault="00B40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A626D" w14:textId="77777777" w:rsidR="00597DA4" w:rsidRDefault="00597DA4" w:rsidP="00B40BAE">
      <w:pPr>
        <w:spacing w:after="0" w:line="240" w:lineRule="auto"/>
      </w:pPr>
      <w:r>
        <w:separator/>
      </w:r>
    </w:p>
  </w:footnote>
  <w:footnote w:type="continuationSeparator" w:id="0">
    <w:p w14:paraId="42F6271E" w14:textId="77777777" w:rsidR="00597DA4" w:rsidRDefault="00597DA4" w:rsidP="00B40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04954" w14:textId="028C4880" w:rsidR="00B40BAE" w:rsidRDefault="00B40BAE">
    <w:pPr>
      <w:pStyle w:val="Header"/>
      <w:jc w:val="right"/>
    </w:pPr>
  </w:p>
  <w:p w14:paraId="12132C36" w14:textId="77777777" w:rsidR="00B40BAE" w:rsidRDefault="00B40B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816EC"/>
    <w:multiLevelType w:val="hybridMultilevel"/>
    <w:tmpl w:val="18249716"/>
    <w:lvl w:ilvl="0" w:tplc="D110E158">
      <w:start w:val="1"/>
      <w:numFmt w:val="bullet"/>
      <w:lvlText w:val=""/>
      <w:lvlJc w:val="left"/>
      <w:pPr>
        <w:ind w:left="1800" w:hanging="360"/>
      </w:pPr>
      <w:rPr>
        <w:rFonts w:ascii="Symbol" w:hAnsi="Symbol" w:hint="default"/>
      </w:rPr>
    </w:lvl>
    <w:lvl w:ilvl="1" w:tplc="7578D69C">
      <w:start w:val="1"/>
      <w:numFmt w:val="bullet"/>
      <w:lvlText w:val="o"/>
      <w:lvlJc w:val="left"/>
      <w:pPr>
        <w:ind w:left="2520" w:hanging="360"/>
      </w:pPr>
      <w:rPr>
        <w:rFonts w:ascii="Courier New" w:hAnsi="Courier New" w:hint="default"/>
      </w:rPr>
    </w:lvl>
    <w:lvl w:ilvl="2" w:tplc="D012E702">
      <w:start w:val="1"/>
      <w:numFmt w:val="bullet"/>
      <w:lvlText w:val=""/>
      <w:lvlJc w:val="left"/>
      <w:pPr>
        <w:ind w:left="3240" w:hanging="360"/>
      </w:pPr>
      <w:rPr>
        <w:rFonts w:ascii="Wingdings" w:hAnsi="Wingdings" w:hint="default"/>
      </w:rPr>
    </w:lvl>
    <w:lvl w:ilvl="3" w:tplc="C206E95A">
      <w:start w:val="1"/>
      <w:numFmt w:val="bullet"/>
      <w:lvlText w:val=""/>
      <w:lvlJc w:val="left"/>
      <w:pPr>
        <w:ind w:left="3960" w:hanging="360"/>
      </w:pPr>
      <w:rPr>
        <w:rFonts w:ascii="Symbol" w:hAnsi="Symbol" w:hint="default"/>
      </w:rPr>
    </w:lvl>
    <w:lvl w:ilvl="4" w:tplc="E34674B6">
      <w:start w:val="1"/>
      <w:numFmt w:val="bullet"/>
      <w:lvlText w:val="o"/>
      <w:lvlJc w:val="left"/>
      <w:pPr>
        <w:ind w:left="4680" w:hanging="360"/>
      </w:pPr>
      <w:rPr>
        <w:rFonts w:ascii="Courier New" w:hAnsi="Courier New" w:hint="default"/>
      </w:rPr>
    </w:lvl>
    <w:lvl w:ilvl="5" w:tplc="09BA7A70">
      <w:start w:val="1"/>
      <w:numFmt w:val="bullet"/>
      <w:lvlText w:val=""/>
      <w:lvlJc w:val="left"/>
      <w:pPr>
        <w:ind w:left="5400" w:hanging="360"/>
      </w:pPr>
      <w:rPr>
        <w:rFonts w:ascii="Wingdings" w:hAnsi="Wingdings" w:hint="default"/>
      </w:rPr>
    </w:lvl>
    <w:lvl w:ilvl="6" w:tplc="B6EE4E96">
      <w:start w:val="1"/>
      <w:numFmt w:val="bullet"/>
      <w:lvlText w:val=""/>
      <w:lvlJc w:val="left"/>
      <w:pPr>
        <w:ind w:left="6120" w:hanging="360"/>
      </w:pPr>
      <w:rPr>
        <w:rFonts w:ascii="Symbol" w:hAnsi="Symbol" w:hint="default"/>
      </w:rPr>
    </w:lvl>
    <w:lvl w:ilvl="7" w:tplc="4BA0C0EA">
      <w:start w:val="1"/>
      <w:numFmt w:val="bullet"/>
      <w:lvlText w:val="o"/>
      <w:lvlJc w:val="left"/>
      <w:pPr>
        <w:ind w:left="6840" w:hanging="360"/>
      </w:pPr>
      <w:rPr>
        <w:rFonts w:ascii="Courier New" w:hAnsi="Courier New" w:hint="default"/>
      </w:rPr>
    </w:lvl>
    <w:lvl w:ilvl="8" w:tplc="710443FE">
      <w:start w:val="1"/>
      <w:numFmt w:val="bullet"/>
      <w:lvlText w:val=""/>
      <w:lvlJc w:val="left"/>
      <w:pPr>
        <w:ind w:left="7560" w:hanging="360"/>
      </w:pPr>
      <w:rPr>
        <w:rFonts w:ascii="Wingdings" w:hAnsi="Wingdings" w:hint="default"/>
      </w:rPr>
    </w:lvl>
  </w:abstractNum>
  <w:abstractNum w:abstractNumId="1" w15:restartNumberingAfterBreak="0">
    <w:nsid w:val="67FB6792"/>
    <w:multiLevelType w:val="hybridMultilevel"/>
    <w:tmpl w:val="4D32E276"/>
    <w:lvl w:ilvl="0" w:tplc="636826B6">
      <w:start w:val="1"/>
      <w:numFmt w:val="upperRoman"/>
      <w:lvlText w:val="%1."/>
      <w:lvlJc w:val="left"/>
      <w:pPr>
        <w:ind w:left="720" w:hanging="360"/>
      </w:pPr>
    </w:lvl>
    <w:lvl w:ilvl="1" w:tplc="8B24845E">
      <w:start w:val="1"/>
      <w:numFmt w:val="lowerLetter"/>
      <w:lvlText w:val="%2."/>
      <w:lvlJc w:val="left"/>
      <w:pPr>
        <w:ind w:left="1440" w:hanging="360"/>
      </w:pPr>
    </w:lvl>
    <w:lvl w:ilvl="2" w:tplc="7FC414CC">
      <w:start w:val="1"/>
      <w:numFmt w:val="lowerRoman"/>
      <w:lvlText w:val="%3."/>
      <w:lvlJc w:val="right"/>
      <w:pPr>
        <w:ind w:left="2160" w:hanging="180"/>
      </w:pPr>
    </w:lvl>
    <w:lvl w:ilvl="3" w:tplc="379264E8">
      <w:start w:val="1"/>
      <w:numFmt w:val="decimal"/>
      <w:lvlText w:val="%4."/>
      <w:lvlJc w:val="left"/>
      <w:pPr>
        <w:ind w:left="2880" w:hanging="360"/>
      </w:pPr>
    </w:lvl>
    <w:lvl w:ilvl="4" w:tplc="7C9006B8">
      <w:start w:val="1"/>
      <w:numFmt w:val="lowerLetter"/>
      <w:lvlText w:val="%5."/>
      <w:lvlJc w:val="left"/>
      <w:pPr>
        <w:ind w:left="3600" w:hanging="360"/>
      </w:pPr>
    </w:lvl>
    <w:lvl w:ilvl="5" w:tplc="FA3A3C5A">
      <w:start w:val="1"/>
      <w:numFmt w:val="lowerRoman"/>
      <w:lvlText w:val="%6."/>
      <w:lvlJc w:val="right"/>
      <w:pPr>
        <w:ind w:left="4320" w:hanging="180"/>
      </w:pPr>
    </w:lvl>
    <w:lvl w:ilvl="6" w:tplc="9B164730">
      <w:start w:val="1"/>
      <w:numFmt w:val="decimal"/>
      <w:lvlText w:val="%7."/>
      <w:lvlJc w:val="left"/>
      <w:pPr>
        <w:ind w:left="5040" w:hanging="360"/>
      </w:pPr>
    </w:lvl>
    <w:lvl w:ilvl="7" w:tplc="4F7A667A">
      <w:start w:val="1"/>
      <w:numFmt w:val="lowerLetter"/>
      <w:lvlText w:val="%8."/>
      <w:lvlJc w:val="left"/>
      <w:pPr>
        <w:ind w:left="5760" w:hanging="360"/>
      </w:pPr>
    </w:lvl>
    <w:lvl w:ilvl="8" w:tplc="F2A68320">
      <w:start w:val="1"/>
      <w:numFmt w:val="lowerRoman"/>
      <w:lvlText w:val="%9."/>
      <w:lvlJc w:val="right"/>
      <w:pPr>
        <w:ind w:left="6480" w:hanging="180"/>
      </w:pPr>
    </w:lvl>
  </w:abstractNum>
  <w:abstractNum w:abstractNumId="2" w15:restartNumberingAfterBreak="0">
    <w:nsid w:val="6A0801CC"/>
    <w:multiLevelType w:val="hybridMultilevel"/>
    <w:tmpl w:val="5C20C5D0"/>
    <w:lvl w:ilvl="0" w:tplc="53321954">
      <w:start w:val="1"/>
      <w:numFmt w:val="bullet"/>
      <w:lvlText w:val="-"/>
      <w:lvlJc w:val="left"/>
      <w:pPr>
        <w:ind w:left="720" w:hanging="360"/>
      </w:pPr>
      <w:rPr>
        <w:rFonts w:ascii="Calibri" w:hAnsi="Calibri" w:hint="default"/>
      </w:rPr>
    </w:lvl>
    <w:lvl w:ilvl="1" w:tplc="03A643B0">
      <w:start w:val="1"/>
      <w:numFmt w:val="bullet"/>
      <w:lvlText w:val="o"/>
      <w:lvlJc w:val="left"/>
      <w:pPr>
        <w:ind w:left="1440" w:hanging="360"/>
      </w:pPr>
      <w:rPr>
        <w:rFonts w:ascii="Courier New" w:hAnsi="Courier New" w:hint="default"/>
      </w:rPr>
    </w:lvl>
    <w:lvl w:ilvl="2" w:tplc="3DAA1334">
      <w:start w:val="1"/>
      <w:numFmt w:val="bullet"/>
      <w:lvlText w:val=""/>
      <w:lvlJc w:val="left"/>
      <w:pPr>
        <w:ind w:left="2160" w:hanging="360"/>
      </w:pPr>
      <w:rPr>
        <w:rFonts w:ascii="Wingdings" w:hAnsi="Wingdings" w:hint="default"/>
      </w:rPr>
    </w:lvl>
    <w:lvl w:ilvl="3" w:tplc="FAAC34F8">
      <w:start w:val="1"/>
      <w:numFmt w:val="bullet"/>
      <w:lvlText w:val=""/>
      <w:lvlJc w:val="left"/>
      <w:pPr>
        <w:ind w:left="2880" w:hanging="360"/>
      </w:pPr>
      <w:rPr>
        <w:rFonts w:ascii="Symbol" w:hAnsi="Symbol" w:hint="default"/>
      </w:rPr>
    </w:lvl>
    <w:lvl w:ilvl="4" w:tplc="67164FAA">
      <w:start w:val="1"/>
      <w:numFmt w:val="bullet"/>
      <w:lvlText w:val="o"/>
      <w:lvlJc w:val="left"/>
      <w:pPr>
        <w:ind w:left="3600" w:hanging="360"/>
      </w:pPr>
      <w:rPr>
        <w:rFonts w:ascii="Courier New" w:hAnsi="Courier New" w:hint="default"/>
      </w:rPr>
    </w:lvl>
    <w:lvl w:ilvl="5" w:tplc="90EAD5EC">
      <w:start w:val="1"/>
      <w:numFmt w:val="bullet"/>
      <w:lvlText w:val=""/>
      <w:lvlJc w:val="left"/>
      <w:pPr>
        <w:ind w:left="4320" w:hanging="360"/>
      </w:pPr>
      <w:rPr>
        <w:rFonts w:ascii="Wingdings" w:hAnsi="Wingdings" w:hint="default"/>
      </w:rPr>
    </w:lvl>
    <w:lvl w:ilvl="6" w:tplc="77D212BC">
      <w:start w:val="1"/>
      <w:numFmt w:val="bullet"/>
      <w:lvlText w:val=""/>
      <w:lvlJc w:val="left"/>
      <w:pPr>
        <w:ind w:left="5040" w:hanging="360"/>
      </w:pPr>
      <w:rPr>
        <w:rFonts w:ascii="Symbol" w:hAnsi="Symbol" w:hint="default"/>
      </w:rPr>
    </w:lvl>
    <w:lvl w:ilvl="7" w:tplc="1DEC6BF8">
      <w:start w:val="1"/>
      <w:numFmt w:val="bullet"/>
      <w:lvlText w:val="o"/>
      <w:lvlJc w:val="left"/>
      <w:pPr>
        <w:ind w:left="5760" w:hanging="360"/>
      </w:pPr>
      <w:rPr>
        <w:rFonts w:ascii="Courier New" w:hAnsi="Courier New" w:hint="default"/>
      </w:rPr>
    </w:lvl>
    <w:lvl w:ilvl="8" w:tplc="823227BA">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5968B0"/>
    <w:rsid w:val="0039E778"/>
    <w:rsid w:val="00597DA4"/>
    <w:rsid w:val="00B40BAE"/>
    <w:rsid w:val="00BE0820"/>
    <w:rsid w:val="00DF3093"/>
    <w:rsid w:val="0190A160"/>
    <w:rsid w:val="0323DA77"/>
    <w:rsid w:val="04C5F2B9"/>
    <w:rsid w:val="05B52AFE"/>
    <w:rsid w:val="05C09B80"/>
    <w:rsid w:val="060870A1"/>
    <w:rsid w:val="0854C870"/>
    <w:rsid w:val="0B1C79E4"/>
    <w:rsid w:val="0BA2D47D"/>
    <w:rsid w:val="0DD26941"/>
    <w:rsid w:val="0E14701D"/>
    <w:rsid w:val="0E4B2867"/>
    <w:rsid w:val="101496D3"/>
    <w:rsid w:val="10F6C2C6"/>
    <w:rsid w:val="110CBD36"/>
    <w:rsid w:val="113CFE8C"/>
    <w:rsid w:val="13BC0048"/>
    <w:rsid w:val="14393319"/>
    <w:rsid w:val="143FD560"/>
    <w:rsid w:val="146933F6"/>
    <w:rsid w:val="15D61E09"/>
    <w:rsid w:val="17CD0603"/>
    <w:rsid w:val="1829467B"/>
    <w:rsid w:val="18302685"/>
    <w:rsid w:val="19687BD3"/>
    <w:rsid w:val="1A0A38BC"/>
    <w:rsid w:val="1A50F8D5"/>
    <w:rsid w:val="1C3F1AFA"/>
    <w:rsid w:val="1C58D60D"/>
    <w:rsid w:val="1DC525D6"/>
    <w:rsid w:val="1E025937"/>
    <w:rsid w:val="1F7D2ADB"/>
    <w:rsid w:val="1F9BD58C"/>
    <w:rsid w:val="1FD7B005"/>
    <w:rsid w:val="1FDEDC1A"/>
    <w:rsid w:val="1FE67C0D"/>
    <w:rsid w:val="2098EF05"/>
    <w:rsid w:val="22AD3B4A"/>
    <w:rsid w:val="2397F64B"/>
    <w:rsid w:val="255B5037"/>
    <w:rsid w:val="267CCFD7"/>
    <w:rsid w:val="272F06ED"/>
    <w:rsid w:val="27ECF471"/>
    <w:rsid w:val="2885AF13"/>
    <w:rsid w:val="28D30D83"/>
    <w:rsid w:val="2D333C32"/>
    <w:rsid w:val="2E2A30EB"/>
    <w:rsid w:val="2E2A8221"/>
    <w:rsid w:val="316222E3"/>
    <w:rsid w:val="354F4079"/>
    <w:rsid w:val="35D019F2"/>
    <w:rsid w:val="36A9A7F3"/>
    <w:rsid w:val="36DA1E78"/>
    <w:rsid w:val="3729D846"/>
    <w:rsid w:val="391C8FEE"/>
    <w:rsid w:val="3A3A62EB"/>
    <w:rsid w:val="3ABE5756"/>
    <w:rsid w:val="3AD29063"/>
    <w:rsid w:val="3BB7CE73"/>
    <w:rsid w:val="3E108A14"/>
    <w:rsid w:val="402C38F3"/>
    <w:rsid w:val="40E88128"/>
    <w:rsid w:val="40FEE603"/>
    <w:rsid w:val="41398A4D"/>
    <w:rsid w:val="41892651"/>
    <w:rsid w:val="41D20D21"/>
    <w:rsid w:val="42CFD85A"/>
    <w:rsid w:val="42D55AAE"/>
    <w:rsid w:val="45437215"/>
    <w:rsid w:val="458B0352"/>
    <w:rsid w:val="48712D13"/>
    <w:rsid w:val="48C222C7"/>
    <w:rsid w:val="4A26CE7D"/>
    <w:rsid w:val="4A37581D"/>
    <w:rsid w:val="4A8E3F16"/>
    <w:rsid w:val="4AD47B20"/>
    <w:rsid w:val="4B279AE8"/>
    <w:rsid w:val="4E4A1513"/>
    <w:rsid w:val="4E5F71A1"/>
    <w:rsid w:val="4EB7B510"/>
    <w:rsid w:val="500932BF"/>
    <w:rsid w:val="519CD1B4"/>
    <w:rsid w:val="522BF8EA"/>
    <w:rsid w:val="52F5BD05"/>
    <w:rsid w:val="53DF416B"/>
    <w:rsid w:val="540D6B7F"/>
    <w:rsid w:val="54E8479B"/>
    <w:rsid w:val="5505ED84"/>
    <w:rsid w:val="5580D0EA"/>
    <w:rsid w:val="55A761AB"/>
    <w:rsid w:val="56C728DB"/>
    <w:rsid w:val="585A19A2"/>
    <w:rsid w:val="5B3A65AE"/>
    <w:rsid w:val="5BECBDFD"/>
    <w:rsid w:val="5D47E184"/>
    <w:rsid w:val="5E8C9F20"/>
    <w:rsid w:val="5F7E225F"/>
    <w:rsid w:val="62347B04"/>
    <w:rsid w:val="640A3FAE"/>
    <w:rsid w:val="643199A7"/>
    <w:rsid w:val="6554990E"/>
    <w:rsid w:val="65780D39"/>
    <w:rsid w:val="65C2BB0C"/>
    <w:rsid w:val="65E7147F"/>
    <w:rsid w:val="67E5E995"/>
    <w:rsid w:val="684EB9B2"/>
    <w:rsid w:val="6B106DB7"/>
    <w:rsid w:val="6BFC2936"/>
    <w:rsid w:val="6C27E640"/>
    <w:rsid w:val="6D012C18"/>
    <w:rsid w:val="6D82F18E"/>
    <w:rsid w:val="6DA372F2"/>
    <w:rsid w:val="6DE8F824"/>
    <w:rsid w:val="6DF4E9F3"/>
    <w:rsid w:val="6E481BC9"/>
    <w:rsid w:val="6E533193"/>
    <w:rsid w:val="6E9ACE37"/>
    <w:rsid w:val="6F37CEE0"/>
    <w:rsid w:val="6FFFF9D4"/>
    <w:rsid w:val="70310275"/>
    <w:rsid w:val="709D9396"/>
    <w:rsid w:val="71955A76"/>
    <w:rsid w:val="7197FB6C"/>
    <w:rsid w:val="7229701F"/>
    <w:rsid w:val="725E7DC7"/>
    <w:rsid w:val="728CA7DB"/>
    <w:rsid w:val="72EA42FA"/>
    <w:rsid w:val="76F22F51"/>
    <w:rsid w:val="77F8AA87"/>
    <w:rsid w:val="77FEFA41"/>
    <w:rsid w:val="79947AE8"/>
    <w:rsid w:val="7BD33C92"/>
    <w:rsid w:val="7C5968B0"/>
    <w:rsid w:val="7D12CAAF"/>
    <w:rsid w:val="7DC64DBC"/>
    <w:rsid w:val="7DF0E750"/>
    <w:rsid w:val="7EE7D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68B0"/>
  <w15:chartTrackingRefBased/>
  <w15:docId w15:val="{F4416314-ED41-4BC2-9DD2-53E3DE9C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B40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BAE"/>
  </w:style>
  <w:style w:type="paragraph" w:styleId="Footer">
    <w:name w:val="footer"/>
    <w:basedOn w:val="Normal"/>
    <w:link w:val="FooterChar"/>
    <w:uiPriority w:val="99"/>
    <w:unhideWhenUsed/>
    <w:rsid w:val="00B40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bitesize/guides/zqfgmnb/revision/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enit.org/2014/10/27/pope-francis-address-at-inauguration-of-bronze-bust-of-benedict-xv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pr.org/2012/01/13/145175263/lawrence-krauss-on-a-universe-from-nothing" TargetMode="External"/><Relationship Id="rId4" Type="http://schemas.openxmlformats.org/officeDocument/2006/relationships/webSettings" Target="webSettings.xml"/><Relationship Id="rId9" Type="http://schemas.openxmlformats.org/officeDocument/2006/relationships/hyperlink" Target="https://answersingenesis.org/big-bang/does-the-big-bang-fit-with-the-bi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Somok</dc:creator>
  <cp:keywords/>
  <dc:description/>
  <cp:lastModifiedBy>Kevin Somok</cp:lastModifiedBy>
  <cp:revision>3</cp:revision>
  <dcterms:created xsi:type="dcterms:W3CDTF">2021-08-06T13:07:00Z</dcterms:created>
  <dcterms:modified xsi:type="dcterms:W3CDTF">2021-08-17T13:27:00Z</dcterms:modified>
</cp:coreProperties>
</file>