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Segoe UI" w:hAnsi="Segoe UI" w:cs="Segoe UI"/>
          <w:b/>
          <w:i w:val="0"/>
          <w:color w:val="0B1F2E"/>
          <w:sz w:val="68"/>
        </w:rPr>
        <w:t>NexusFinance — OTP Costing Analysis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Segoe UI" w:hAnsi="Segoe UI" w:cs="Segoe UI"/>
          <w:b w:val="0"/>
          <w:i w:val="0"/>
          <w:color w:val="475A6B"/>
          <w:sz w:val="26"/>
        </w:rPr>
        <w:t>Twilio SMS + Telegram Bot Comparison</w:t>
      </w:r>
    </w:p>
    <w:p>
      <w:pPr>
        <w:spacing w:after="0"/>
      </w:pPr>
      <w:r>
        <w:rPr>
          <w:rFonts w:ascii="Segoe UI" w:hAnsi="Segoe UI" w:cs="Segoe UI"/>
          <w:b/>
          <w:i w:val="0"/>
          <w:color w:val="008A7C"/>
          <w:sz w:val="20"/>
        </w:rPr>
        <w:t>EN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NF-DOC-COST-002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August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Segoe UI" w:hAnsi="Segoe UI" w:cs="Segoe UI"/>
          <w:b w:val="0"/>
          <w:i w:val="0"/>
          <w:color w:val="6B7A89"/>
          <w:sz w:val="18"/>
        </w:rPr>
        <w:t>OTP  •  Twilio  •  SMS  •  Telegram  •  Costing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Table of Contents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1.  </w:t>
      </w:r>
      <w:r>
        <w:rPr>
          <w:rFonts w:ascii="Segoe UI" w:hAnsi="Segoe UI" w:cs="Segoe UI"/>
          <w:b w:val="0"/>
          <w:i w:val="0"/>
          <w:color w:val="0B1F2E"/>
          <w:sz w:val="22"/>
        </w:rPr>
        <w:t>Executive Summary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2.  </w:t>
      </w:r>
      <w:r>
        <w:rPr>
          <w:rFonts w:ascii="Segoe UI" w:hAnsi="Segoe UI" w:cs="Segoe UI"/>
          <w:b w:val="0"/>
          <w:i w:val="0"/>
          <w:color w:val="0B1F2E"/>
          <w:sz w:val="22"/>
        </w:rPr>
        <w:t>OTP Delivery Channels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3.  </w:t>
      </w:r>
      <w:r>
        <w:rPr>
          <w:rFonts w:ascii="Segoe UI" w:hAnsi="Segoe UI" w:cs="Segoe UI"/>
          <w:b w:val="0"/>
          <w:i w:val="0"/>
          <w:color w:val="0B1F2E"/>
          <w:sz w:val="22"/>
        </w:rPr>
        <w:t>Twilio SMS Pricing Breakdown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4.  </w:t>
      </w:r>
      <w:r>
        <w:rPr>
          <w:rFonts w:ascii="Segoe UI" w:hAnsi="Segoe UI" w:cs="Segoe UI"/>
          <w:b w:val="0"/>
          <w:i w:val="0"/>
          <w:color w:val="0B1F2E"/>
          <w:sz w:val="22"/>
        </w:rPr>
        <w:t>Telegram Bot (FREE)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5.  </w:t>
      </w:r>
      <w:r>
        <w:rPr>
          <w:rFonts w:ascii="Segoe UI" w:hAnsi="Segoe UI" w:cs="Segoe UI"/>
          <w:b w:val="0"/>
          <w:i w:val="0"/>
          <w:color w:val="0B1F2E"/>
          <w:sz w:val="22"/>
        </w:rPr>
        <w:t>Volume Scenarios &amp; Projections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6.  </w:t>
      </w:r>
      <w:r>
        <w:rPr>
          <w:rFonts w:ascii="Segoe UI" w:hAnsi="Segoe UI" w:cs="Segoe UI"/>
          <w:b w:val="0"/>
          <w:i w:val="0"/>
          <w:color w:val="0B1F2E"/>
          <w:sz w:val="22"/>
        </w:rPr>
        <w:t>Hybrid Strategy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7.  </w:t>
      </w:r>
      <w:r>
        <w:rPr>
          <w:rFonts w:ascii="Segoe UI" w:hAnsi="Segoe UI" w:cs="Segoe UI"/>
          <w:b w:val="0"/>
          <w:i w:val="0"/>
          <w:color w:val="0B1F2E"/>
          <w:sz w:val="22"/>
        </w:rPr>
        <w:t>Annual Cost Comparison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8.  </w:t>
      </w:r>
      <w:r>
        <w:rPr>
          <w:rFonts w:ascii="Segoe UI" w:hAnsi="Segoe UI" w:cs="Segoe UI"/>
          <w:b w:val="0"/>
          <w:i w:val="0"/>
          <w:color w:val="0B1F2E"/>
          <w:sz w:val="22"/>
        </w:rPr>
        <w:t>Recommendation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1. Executive Summary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This document analyzes the cost of OTP (One-Time Password) delivery for NexusFinance user verification. Two channels are evaluated: Twilio SMS and Telegram Bot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Key Finding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Twilio SMS costs $0.0105 per OTP (Cambodia). Telegram Bot API is completely FREE. A hybrid strategy — Telegram for linked users, SMS for unlinked — can reduce OTP costs by 60-90%.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2. OTP Delivery Channels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Channel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Cost Per OTP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Delivery Speed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Reliability</w:t>
            </w:r>
          </w:p>
        </w:tc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Coverage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Twilio SMS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$0.0105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1-5 seconds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99.5%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All mobile users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 Bot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 (FREE)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Instant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99.9%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 users only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Brevo Email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 (FREE)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5-30 seconds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98%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users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 w:val="0"/>
          <w:i/>
          <w:color w:val="0B1F2E"/>
          <w:sz w:val="18"/>
        </w:rPr>
        <w:t>Note: Telegram Bot API has no per-message cost. The bot is free to use. SMS is the only paid channel.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3. Twilio SMS Pricing Breakdown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3.1 Per-Message Cost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Cost</w:t>
            </w:r>
          </w:p>
        </w:tc>
        <w:tc>
          <w:tcPr>
            <w:tcW w:type="dxa" w:w="460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Base SMS rate (Cambodia)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$0.0075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Outbound SMS to Cambodia (+855)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Carrier surcharge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$0.0030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Pass-through fee from local carriers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Long code number rental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$1.15/mo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Dedicated phone number for OTP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Failed message fee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$0.0010</w:t>
            </w:r>
          </w:p>
        </w:tc>
        <w:tc>
          <w:tcPr>
            <w:tcW w:type="dxa" w:w="460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Only charged on delivery failure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Inbound SMS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$0.0075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If using two-way SMS (not recommended for OTP)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3.2 Effective Cost Calculation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For a standard OTP message (160 characters, single segment):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32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Line Item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Base SMS rate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$0.0075</w:t>
            </w:r>
          </w:p>
        </w:tc>
      </w:tr>
      <w:tr>
        <w:tc>
          <w:tcPr>
            <w:tcW w:type="dxa" w:w="43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Carrier surcharge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$0.0030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Number rental (spread)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$0.0012 (at 1,000 msgs/mo)</w:t>
            </w:r>
          </w:p>
        </w:tc>
      </w:tr>
      <w:tr>
        <w:tc>
          <w:tcPr>
            <w:tcW w:type="dxa" w:w="43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TOTAL per OTP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$0.0117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00BDAA"/>
            </w:tcBorders>
            <w:shd w:val="clear" w:fill="E0F7F4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Cambodia-Specific Note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Twilio's Cambodia SMS rate is $0.0075/message — one of the lowest in Southeast Asia. For comparison: Thailand is $0.025, Vietnam is $0.015, Philippines is $0.012. Cambodia benefits from competitive carrier agreements.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3.3 Twilio Volume Discounts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Monthly Volume</w:t>
            </w:r>
          </w:p>
        </w:tc>
        <w:tc>
          <w:tcPr>
            <w:tcW w:type="dxa" w:w="21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Discount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Effective Rate/OTP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0 - 100K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0%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$0.0105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100K - 500K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Up to 15%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$0.0089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500K - 1M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Up to 25%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$0.0079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1M+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Custom negotiation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Contact Twilio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4. Telegram Bot (FREE)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The Telegram Bot API is completely free for sending messages. There are no per-message fees, no monthly subscriptions, and no volume limits.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4.1 Telegram Bot Advantages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Zero cost per OTP — no per-message charges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Instant delivery — typically under 1 second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Rich formatting — Markdown support for OTP messages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No phone number required — works via Telegram chat ID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No carrier surcharges or hidden fees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99.9% uptime — hosted on Telegram's infrastructure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4.2 Telegram Bot Limitations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Only works for users who have Telegram installed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Requires user to link their Telegram account first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Not suitable for users who don't use Telegram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Bot must be configured and maintained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NexusFinance Integration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NexusFinance already has a Telegram bot (@nexusfinancefintech_bot) with phone number sharing and account linking. Users who link their Telegram can receive OTPs via the bot at zero cost.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5. Volume Scenarios &amp; Projections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Monthly OTP volume projections for NexusFinance: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5.1 Volume Assumptions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Scenario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New Users/Mo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Logins/Mo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Password Resets/Mo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Total OTPs/Mo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Early Stage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75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Growth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200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15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265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Mature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630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Scale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300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1,500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80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1,880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Enterprise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1,000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5,000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200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6,200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5.2 SMS-Only Cost (100% SMS)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Volume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SMS Cost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Number Rental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Total/Mo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Total/Year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75 OTPs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$0.79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$1.94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$23.28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265 OTPs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$2.78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$1.15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$3.93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$47.16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630 OTPs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$6.62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$7.77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$93.24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1,880 OTPs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$19.74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$1.15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$20.89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$250.68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6,200 OTPs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$65.10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$66.25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$795.00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5.3 Telegram-Only Cost (0% SMS)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Volume</w:t>
            </w:r>
          </w:p>
        </w:tc>
        <w:tc>
          <w:tcPr>
            <w:tcW w:type="dxa" w:w="21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Telegram Cost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Total/Mo</w:t>
            </w:r>
          </w:p>
        </w:tc>
        <w:tc>
          <w:tcPr>
            <w:tcW w:type="dxa" w:w="172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Total/Year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75 OTPs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265 OTPs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630 OTPs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</w:tr>
      <w:tr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1,880 OTPs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6,200 OTPs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6. Hybrid Strategy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The recommended approach is a hybrid strategy: Telegram for linked users, SMS for unlinked users. This maximizes cost savings while maintaining coverage.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6.1 Hybrid Cost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187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Telegram %</w:t>
            </w:r>
          </w:p>
        </w:tc>
        <w:tc>
          <w:tcPr>
            <w:tcW w:type="dxa" w:w="12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SMS %</w:t>
            </w:r>
          </w:p>
        </w:tc>
        <w:tc>
          <w:tcPr>
            <w:tcW w:type="dxa" w:w="115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Volume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Cost/Mo</w:t>
            </w:r>
          </w:p>
        </w:tc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Savings vs SMS-Only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10% Telegram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10%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630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$7.14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8%</w:t>
            </w:r>
          </w:p>
        </w:tc>
      </w:tr>
      <w:tr>
        <w:tc>
          <w:tcPr>
            <w:tcW w:type="dxa" w:w="187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30% Telegram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30%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70%</w:t>
            </w:r>
          </w:p>
        </w:tc>
        <w:tc>
          <w:tcPr>
            <w:tcW w:type="dxa" w:w="115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630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$5.85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25%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50% Telegram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50%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630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$4.56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41%</w:t>
            </w:r>
          </w:p>
        </w:tc>
      </w:tr>
      <w:tr>
        <w:tc>
          <w:tcPr>
            <w:tcW w:type="dxa" w:w="187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70% Telegram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70%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30%</w:t>
            </w:r>
          </w:p>
        </w:tc>
        <w:tc>
          <w:tcPr>
            <w:tcW w:type="dxa" w:w="115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630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$3.27</w:t>
            </w:r>
          </w:p>
        </w:tc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58%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90% Telegram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90%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10%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630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$1.98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75%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00BDAA"/>
            </w:tcBorders>
            <w:shd w:val="clear" w:fill="E0F7F4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Realistic Adoption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In Cambodia, Telegram penetration is ~40% among smartphone users. With the NexusFinance bot's phone sharing feature, we can expect 30-50% of users to link their Telegram accounts within the first 3 months.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6.2 Recommended Hybrid Mix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60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360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Target Telegram adoption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40% of users</w:t>
            </w:r>
          </w:p>
        </w:tc>
      </w:tr>
      <w:tr>
        <w:tc>
          <w:tcPr>
            <w:tcW w:type="dxa" w:w="36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SMS fallback</w:t>
            </w:r>
          </w:p>
        </w:tc>
        <w:tc>
          <w:tcPr>
            <w:tcW w:type="dxa" w:w="36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60% of users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Cost per 1,000 OTPs (hybrid)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$6.30</w:t>
            </w:r>
          </w:p>
        </w:tc>
      </w:tr>
      <w:tr>
        <w:tc>
          <w:tcPr>
            <w:tcW w:type="dxa" w:w="36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Cost per 1,000 OTPs (SMS-only)</w:t>
            </w:r>
          </w:p>
        </w:tc>
        <w:tc>
          <w:tcPr>
            <w:tcW w:type="dxa" w:w="36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$10.50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Annual savings at 1,000 OTPs/mo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$50.40</w:t>
            </w:r>
          </w:p>
        </w:tc>
      </w:tr>
      <w:tr>
        <w:tc>
          <w:tcPr>
            <w:tcW w:type="dxa" w:w="36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Annual savings at 10,000 OTPs/mo</w:t>
            </w:r>
          </w:p>
        </w:tc>
        <w:tc>
          <w:tcPr>
            <w:tcW w:type="dxa" w:w="360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$504.00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7. Annual Cost Comparison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Year 1 cost comparison across all strategies: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21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Strategy</w:t>
            </w:r>
          </w:p>
        </w:tc>
        <w:tc>
          <w:tcPr>
            <w:tcW w:type="dxa" w:w="12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75 OTPs/mo</w:t>
            </w:r>
          </w:p>
        </w:tc>
        <w:tc>
          <w:tcPr>
            <w:tcW w:type="dxa" w:w="12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265 OTPs/mo</w:t>
            </w:r>
          </w:p>
        </w:tc>
        <w:tc>
          <w:tcPr>
            <w:tcW w:type="dxa" w:w="12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630 OTPs/mo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1,880 OTPs/mo</w:t>
            </w:r>
          </w:p>
        </w:tc>
        <w:tc>
          <w:tcPr>
            <w:tcW w:type="dxa" w:w="144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6,200 OTPs/mo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SMS-Only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$23.28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$47.16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$93.24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$250.68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$795.00</w:t>
            </w:r>
          </w:p>
        </w:tc>
      </w:tr>
      <w:tr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40% Telegram / 60% SMS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$14.58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$30.30</w:t>
            </w:r>
          </w:p>
        </w:tc>
        <w:tc>
          <w:tcPr>
            <w:tcW w:type="dxa" w:w="12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$59.22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$159.24</w:t>
            </w:r>
          </w:p>
        </w:tc>
        <w:tc>
          <w:tcPr>
            <w:tcW w:type="dxa" w:w="144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$504.00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Telegram-Only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</w:tr>
    </w:tbl>
    <w:p>
      <w:pPr>
        <w:spacing w:after="40"/>
      </w:pP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7.1 Cost Per OTP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Strategy</w:t>
            </w:r>
          </w:p>
        </w:tc>
        <w:tc>
          <w:tcPr>
            <w:tcW w:type="dxa" w:w="21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Cost/OTP</w:t>
            </w:r>
          </w:p>
        </w:tc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Annual Cost (1K OTPs/mo)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SMS-Only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$0.0105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$126.00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Hybrid (40/60)</w:t>
            </w:r>
          </w:p>
        </w:tc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$0.0063</w:t>
            </w:r>
          </w:p>
        </w:tc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$75.60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Telegram-Only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$0.00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8.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1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Recommendation</w:t>
            </w:r>
          </w:p>
        </w:tc>
        <w:tc>
          <w:tcPr>
            <w:tcW w:type="dxa" w:w="432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Cost Optimization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Hybrid (40% Telegram)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60% savings vs SMS-only, realistic adoption</w:t>
            </w:r>
          </w:p>
        </w:tc>
      </w:tr>
      <w:tr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Coverage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Twilio SMS</w:t>
            </w:r>
          </w:p>
        </w:tc>
        <w:tc>
          <w:tcPr>
            <w:tcW w:type="dxa" w:w="43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All users covered, reliable delivery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User Experience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 Bot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Instant delivery, rich formatting</w:t>
            </w:r>
          </w:p>
        </w:tc>
      </w:tr>
      <w:tr>
        <w:tc>
          <w:tcPr>
            <w:tcW w:type="dxa" w:w="21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Long-term Strategy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Push Telegram linking</w:t>
            </w:r>
          </w:p>
        </w:tc>
        <w:tc>
          <w:tcPr>
            <w:tcW w:type="dxa" w:w="432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Zero cost, better UX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Final Recommendation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Implement a hybrid OTP strategy: Telegram Bot for linked users (FREE), Twilio SMS for unlinked users ($0.0105/OTP). With 40% Telegram adoption, the effective cost drops to $0.0063/OTP — saving 40% vs SMS-only. Promote Telegram linking through the bot's /link command to increase adoption and further reduce costs.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cs="Segoe UI"/>
        <w:b w:val="0"/>
        <w:i w:val="0"/>
        <w:color w:val="6B7A89"/>
        <w:sz w:val="16"/>
      </w:rPr>
      <w:t>NexusFinance — OTP Costing Analysis  •  NF-DOC-COST-002  •  Internal &amp; Confidential</w:t>
    </w:r>
    <w:r>
      <w:rPr>
        <w:rFonts w:ascii="Segoe UI" w:hAnsi="Segoe UI" w:cs="Segoe UI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