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B2A4A"/>
          <w:sz w:val="52"/>
        </w:rPr>
        <w:t>KHQR PAYMENT INTEGRATION GUIDE</w:t>
      </w:r>
    </w:p>
    <w:p>
      <w:pPr>
        <w:jc w:val="center"/>
      </w:pPr>
      <w:r>
        <w:rPr>
          <w:color w:val="555555"/>
          <w:sz w:val="28"/>
        </w:rPr>
        <w:t>Bakong (NBC) + ABA Bank Integration for NexusFinance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2A4A"/>
        </w:rPr>
        <w:t>Part 1: Bakong (NBC) KHQR Integration</w:t>
      </w:r>
    </w:p>
    <w:p>
      <w:pPr>
        <w:pStyle w:val="Heading2"/>
      </w:pPr>
      <w:r>
        <w:rPr>
          <w:color w:val="1B2A4A"/>
        </w:rPr>
        <w:t>Overview</w:t>
      </w:r>
    </w:p>
    <w:p>
      <w:r>
        <w:t>Bakong is Cambodia's national real-time payment system operated by the National Bank of Cambodia (NBC). KHQR is the standardized QR code format used by all Cambodian banks.</w:t>
      </w:r>
    </w:p>
    <w:p>
      <w:r>
        <w:t>How it works:</w:t>
      </w:r>
    </w:p>
    <w:p>
      <w:pPr>
        <w:pStyle w:val="ListBullet"/>
      </w:pPr>
      <w:r>
        <w:t>Customer scans KHQR code</w:t>
      </w:r>
    </w:p>
    <w:p>
      <w:pPr>
        <w:pStyle w:val="ListBullet"/>
      </w:pPr>
      <w:r>
        <w:t>Opens Bakong or any banking app</w:t>
      </w:r>
    </w:p>
    <w:p>
      <w:pPr>
        <w:pStyle w:val="ListBullet"/>
      </w:pPr>
      <w:r>
        <w:t>Confirms payment</w:t>
      </w:r>
    </w:p>
    <w:p>
      <w:pPr>
        <w:pStyle w:val="ListBullet"/>
      </w:pPr>
      <w:r>
        <w:t>NBC clears funds</w:t>
      </w:r>
    </w:p>
    <w:p>
      <w:pPr>
        <w:pStyle w:val="ListBullet"/>
      </w:pPr>
      <w:r>
        <w:t>Webhook notifies your server</w:t>
      </w:r>
    </w:p>
    <w:p>
      <w:pPr>
        <w:pStyle w:val="Heading2"/>
      </w:pPr>
      <w:r>
        <w:rPr>
          <w:color w:val="1B2A4A"/>
        </w:rPr>
        <w:t>Prerequisites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How to Get</w:t>
            </w:r>
          </w:p>
        </w:tc>
      </w:tr>
      <w:tr>
        <w:tc>
          <w:tcPr>
            <w:tcW w:type="dxa" w:w="4320"/>
          </w:tcPr>
          <w:p>
            <w:r>
              <w:t>Bakong Wallet</w:t>
            </w:r>
          </w:p>
        </w:tc>
        <w:tc>
          <w:tcPr>
            <w:tcW w:type="dxa" w:w="4320"/>
          </w:tcPr>
          <w:p>
            <w:r>
              <w:t>Download Bakong app, register</w:t>
            </w:r>
          </w:p>
        </w:tc>
      </w:tr>
      <w:tr>
        <w:tc>
          <w:tcPr>
            <w:tcW w:type="dxa" w:w="4320"/>
          </w:tcPr>
          <w:p>
            <w:r>
              <w:t>Bakong Account ID</w:t>
            </w:r>
          </w:p>
        </w:tc>
        <w:tc>
          <w:tcPr>
            <w:tcW w:type="dxa" w:w="4320"/>
          </w:tcPr>
          <w:p>
            <w:r>
              <w:t>Format: yourname@bank (e.g. merchant@aclb)</w:t>
            </w:r>
          </w:p>
        </w:tc>
      </w:tr>
      <w:tr>
        <w:tc>
          <w:tcPr>
            <w:tcW w:type="dxa" w:w="4320"/>
          </w:tcPr>
          <w:p>
            <w:r>
              <w:t>NBC API Token</w:t>
            </w:r>
          </w:p>
        </w:tc>
        <w:tc>
          <w:tcPr>
            <w:tcW w:type="dxa" w:w="4320"/>
          </w:tcPr>
          <w:p>
            <w:r>
              <w:t>Register with NBC for developer access</w:t>
            </w:r>
          </w:p>
        </w:tc>
      </w:tr>
      <w:tr>
        <w:tc>
          <w:tcPr>
            <w:tcW w:type="dxa" w:w="4320"/>
          </w:tcPr>
          <w:p>
            <w:r>
              <w:t>Server in Cambodia</w:t>
            </w:r>
          </w:p>
        </w:tc>
        <w:tc>
          <w:tcPr>
            <w:tcW w:type="dxa" w:w="4320"/>
          </w:tcPr>
          <w:p>
            <w:r>
              <w:t>Production check-transaction API only works from Cambodia IPs</w:t>
            </w:r>
          </w:p>
        </w:tc>
      </w:tr>
    </w:tbl>
    <w:p/>
    <w:p>
      <w:pPr>
        <w:pStyle w:val="Heading2"/>
      </w:pPr>
      <w:r>
        <w:rPr>
          <w:color w:val="1B2A4A"/>
        </w:rPr>
        <w:t>Getting an NBC API Token</w:t>
      </w:r>
    </w:p>
    <w:p>
      <w:pPr>
        <w:pStyle w:val="ListBullet"/>
      </w:pPr>
      <w:r>
        <w:t>Email NBC at their developer support or contact your bank</w:t>
      </w:r>
    </w:p>
    <w:p>
      <w:pPr>
        <w:pStyle w:val="ListBullet"/>
      </w:pPr>
      <w:r>
        <w:t>They provide a username/password for the API</w:t>
      </w:r>
    </w:p>
    <w:p>
      <w:pPr>
        <w:pStyle w:val="ListBullet"/>
      </w:pPr>
      <w:r>
        <w:t>Call POST /v1/request_token with your credentials</w:t>
      </w:r>
    </w:p>
    <w:p>
      <w:pPr>
        <w:pStyle w:val="ListBullet"/>
      </w:pPr>
      <w:r>
        <w:t>Receive a Bearer token (expires - use /v1/renew_token)</w:t>
      </w:r>
    </w:p>
    <w:p>
      <w:pPr>
        <w:pStyle w:val="Heading2"/>
      </w:pPr>
      <w:r>
        <w:rPr>
          <w:color w:val="1B2A4A"/>
        </w:rPr>
        <w:t>API Reference</w:t>
      </w:r>
    </w:p>
    <w:p>
      <w:pPr>
        <w:pStyle w:val="Heading3"/>
      </w:pPr>
      <w:r>
        <w:rPr>
          <w:color w:val="1B2A4A"/>
        </w:rPr>
        <w:t>Base URLs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Sandbox (SIT)</w:t>
            </w:r>
          </w:p>
        </w:tc>
        <w:tc>
          <w:tcPr>
            <w:tcW w:type="dxa" w:w="4320"/>
          </w:tcPr>
          <w:p>
            <w:r>
              <w:t>https://sit-api-bakong.nbc.gov.kh/v1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t>https://api-bakong.nbc.gov.kh/v1</w:t>
            </w:r>
          </w:p>
        </w:tc>
      </w:tr>
    </w:tbl>
    <w:p/>
    <w:p>
      <w:pPr>
        <w:pStyle w:val="Heading3"/>
      </w:pPr>
      <w:r>
        <w:rPr>
          <w:color w:val="1B2A4A"/>
        </w:rPr>
        <w:t>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/v1/request_token</w:t>
            </w:r>
          </w:p>
        </w:tc>
        <w:tc>
          <w:tcPr>
            <w:tcW w:type="dxa" w:w="2880"/>
          </w:tcPr>
          <w:p>
            <w:r>
              <w:t>Get access token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/v1/verify</w:t>
            </w:r>
          </w:p>
        </w:tc>
        <w:tc>
          <w:tcPr>
            <w:tcW w:type="dxa" w:w="2880"/>
          </w:tcPr>
          <w:p>
            <w:r>
              <w:t>Verify token validity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/v1/renew_token</w:t>
            </w:r>
          </w:p>
        </w:tc>
        <w:tc>
          <w:tcPr>
            <w:tcW w:type="dxa" w:w="2880"/>
          </w:tcPr>
          <w:p>
            <w:r>
              <w:t>Renew expiring token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/v1/generate_deeplink_by_qr</w:t>
            </w:r>
          </w:p>
        </w:tc>
        <w:tc>
          <w:tcPr>
            <w:tcW w:type="dxa" w:w="2880"/>
          </w:tcPr>
          <w:p>
            <w:r>
              <w:t>Create payment deeplink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/v1/check_transaction_by_md5</w:t>
            </w:r>
          </w:p>
        </w:tc>
        <w:tc>
          <w:tcPr>
            <w:tcW w:type="dxa" w:w="2880"/>
          </w:tcPr>
          <w:p>
            <w:r>
              <w:t>Check payment by MD5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/v1/check_transaction_by_hash</w:t>
            </w:r>
          </w:p>
        </w:tc>
        <w:tc>
          <w:tcPr>
            <w:tcW w:type="dxa" w:w="2880"/>
          </w:tcPr>
          <w:p>
            <w:r>
              <w:t>Check payment by full hash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/v1/check_transaction_by_short_hash</w:t>
            </w:r>
          </w:p>
        </w:tc>
        <w:tc>
          <w:tcPr>
            <w:tcW w:type="dxa" w:w="2880"/>
          </w:tcPr>
          <w:p>
            <w:r>
              <w:t>Check payment by short hash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/v1/check_bakong_account</w:t>
            </w:r>
          </w:p>
        </w:tc>
        <w:tc>
          <w:tcPr>
            <w:tcW w:type="dxa" w:w="2880"/>
          </w:tcPr>
          <w:p>
            <w:r>
              <w:t>Verify Bakong account exists</w:t>
            </w:r>
          </w:p>
        </w:tc>
      </w:tr>
    </w:tbl>
    <w:p/>
    <w:p>
      <w:pPr>
        <w:pStyle w:val="Heading3"/>
      </w:pPr>
      <w:r>
        <w:rPr>
          <w:color w:val="1B2A4A"/>
        </w:rPr>
        <w:t>1. Request Token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POST {{baseUrl}}/v1/request_token</w:t>
        <w:br/>
        <w:br/>
        <w:t>Body:</w:t>
        <w:br/>
        <w:t>{</w:t>
        <w:br/>
        <w:t xml:space="preserve">  "username": "your_registered_email@example.com",</w:t>
        <w:br/>
        <w:t xml:space="preserve">  "password": "your_api_password"</w:t>
        <w:br/>
        <w:t>}</w:t>
        <w:br/>
        <w:br/>
        <w:t>Response:</w:t>
        <w:br/>
        <w:t>{</w:t>
        <w:br/>
        <w:t xml:space="preserve">  "responseCode": 0,</w:t>
        <w:br/>
        <w:t xml:space="preserve">  "message": "Success",</w:t>
        <w:br/>
        <w:t xml:space="preserve">  "data": {</w:t>
        <w:br/>
        <w:t xml:space="preserve">    "token": "eyJhbGciOiJIUzI1NiIs..."</w:t>
        <w:br/>
        <w:t xml:space="preserve">  }</w:t>
        <w:br/>
        <w:t>}</w:t>
      </w:r>
    </w:p>
    <w:p>
      <w:pPr>
        <w:pStyle w:val="Heading3"/>
      </w:pPr>
      <w:r>
        <w:rPr>
          <w:color w:val="1B2A4A"/>
        </w:rPr>
        <w:t>2. Generate Deeplink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POST {{baseUrl}}/v1/generate_deeplink_by_qr</w:t>
        <w:br/>
        <w:t>Authorization: Bearer {{token}}</w:t>
        <w:br/>
        <w:br/>
        <w:t>Body:</w:t>
        <w:br/>
        <w:t>{</w:t>
        <w:br/>
        <w:t xml:space="preserve">  "qr": "000201010212...full_khqr_string",</w:t>
        <w:br/>
        <w:t xml:space="preserve">  "md5": "e10adc3949ba59abbe56e057f20f883e"</w:t>
        <w:br/>
        <w:t>}</w:t>
      </w:r>
    </w:p>
    <w:p>
      <w:pPr>
        <w:pStyle w:val="Heading3"/>
      </w:pPr>
      <w:r>
        <w:rPr>
          <w:color w:val="1B2A4A"/>
        </w:rPr>
        <w:t>3. Check Transaction by MD5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POST {{baseUrl}}/v1/check_transaction_by_md5</w:t>
        <w:br/>
        <w:t>Authorization: Bearer {{token}}</w:t>
        <w:br/>
        <w:br/>
        <w:t>Body:</w:t>
        <w:br/>
        <w:t>{</w:t>
        <w:br/>
        <w:t xml:space="preserve">  "md5": "e10adc3949ba59abbe56e057f20f883e"</w:t>
        <w:br/>
        <w:t>}</w:t>
        <w:br/>
        <w:br/>
        <w:t>Response:</w:t>
        <w:br/>
        <w:t>{</w:t>
        <w:br/>
        <w:t xml:space="preserve">  "responseCode": 0,</w:t>
        <w:br/>
        <w:t xml:space="preserve">  "message": "Success",</w:t>
        <w:br/>
        <w:t xml:space="preserve">  "data": {</w:t>
        <w:br/>
        <w:t xml:space="preserve">    "status": "SUCCESS",</w:t>
        <w:br/>
        <w:t xml:space="preserve">    "amount": 25.00,</w:t>
        <w:br/>
        <w:t xml:space="preserve">    "currency": "USD",</w:t>
        <w:br/>
        <w:t xml:space="preserve">    "hash": "9bc29426b5e55f171b0e137478d04eb8",</w:t>
        <w:br/>
        <w:t xml:space="preserve">    "fromAccountId": "customer@aclb",</w:t>
        <w:br/>
        <w:t xml:space="preserve">    "toAccountId": "merchant@aclb",</w:t>
        <w:br/>
        <w:t xml:space="preserve">    "transactionDate": "2025-01-15T10:30:00+07:00"</w:t>
        <w:br/>
        <w:t xml:space="preserve">  }</w:t>
        <w:br/>
        <w:t>}</w:t>
      </w:r>
    </w:p>
    <w:p>
      <w:pPr>
        <w:pStyle w:val="Heading3"/>
      </w:pPr>
      <w:r>
        <w:rPr>
          <w:color w:val="1B2A4A"/>
        </w:rPr>
        <w:t>Response Codes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Fail / Not found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Static QR not supported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Transaction failed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Deeplink provider error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Missing required fields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Unauthorized</w:t>
            </w:r>
          </w:p>
        </w:tc>
      </w:tr>
    </w:tbl>
    <w:p/>
    <w:p>
      <w:pPr>
        <w:pStyle w:val="Heading2"/>
      </w:pPr>
      <w:r>
        <w:rPr>
          <w:color w:val="1B2A4A"/>
        </w:rPr>
        <w:t>KHQR String Format (EMVCo)</w:t>
      </w:r>
    </w:p>
    <w:p>
      <w:r>
        <w:t>KHQR follows the EMVCo QR standard with these tags: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Payload Format Indicator</w:t>
            </w:r>
          </w:p>
        </w:tc>
        <w:tc>
          <w:tcPr>
            <w:tcW w:type="dxa" w:w="2880"/>
          </w:tcPr>
          <w:p>
            <w:r>
              <w:t>01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Point of Initiation Method</w:t>
            </w:r>
          </w:p>
        </w:tc>
        <w:tc>
          <w:tcPr>
            <w:tcW w:type="dxa" w:w="2880"/>
          </w:tcPr>
          <w:p>
            <w:r>
              <w:t>11 (static) or 12 (dynamic)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Bakong Account ID</w:t>
            </w:r>
          </w:p>
        </w:tc>
        <w:tc>
          <w:tcPr>
            <w:tcW w:type="dxa" w:w="2880"/>
          </w:tcPr>
          <w:p>
            <w:r>
              <w:t>merchant@aclb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Currency Code</w:t>
            </w:r>
          </w:p>
        </w:tc>
        <w:tc>
          <w:tcPr>
            <w:tcW w:type="dxa" w:w="2880"/>
          </w:tcPr>
          <w:p>
            <w:r>
              <w:t>840 (USD) or 116 (KHR)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25.00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Country Code</w:t>
            </w:r>
          </w:p>
        </w:tc>
        <w:tc>
          <w:tcPr>
            <w:tcW w:type="dxa" w:w="2880"/>
          </w:tcPr>
          <w:p>
            <w:r>
              <w:t>KH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Merchant Name</w:t>
            </w:r>
          </w:p>
        </w:tc>
        <w:tc>
          <w:tcPr>
            <w:tcW w:type="dxa" w:w="2880"/>
          </w:tcPr>
          <w:p>
            <w:r>
              <w:t>NexusFinance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Merchant City</w:t>
            </w:r>
          </w:p>
        </w:tc>
        <w:tc>
          <w:tcPr>
            <w:tcW w:type="dxa" w:w="2880"/>
          </w:tcPr>
          <w:p>
            <w:r>
              <w:t>Phnom Penh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Store Label</w:t>
            </w:r>
          </w:p>
        </w:tc>
        <w:tc>
          <w:tcPr>
            <w:tcW w:type="dxa" w:w="2880"/>
          </w:tcPr>
          <w:p>
            <w:r>
              <w:t>Main Branch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CRC</w:t>
            </w:r>
          </w:p>
        </w:tc>
        <w:tc>
          <w:tcPr>
            <w:tcW w:type="dxa" w:w="2880"/>
          </w:tcPr>
          <w:p>
            <w:r>
              <w:t>7D00 (CRC16-CCITT)</w:t>
            </w:r>
          </w:p>
        </w:tc>
      </w:tr>
    </w:tbl>
    <w:p/>
    <w:p>
      <w:pPr>
        <w:pStyle w:val="Heading2"/>
      </w:pPr>
      <w:r>
        <w:rPr>
          <w:color w:val="1B2A4A"/>
        </w:rPr>
        <w:t>Reference Links</w:t>
      </w:r>
    </w:p>
    <w:p>
      <w:pPr>
        <w:pStyle w:val="ListBullet"/>
      </w:pPr>
      <w:r>
        <w:t>Bakong API Docs: https://bakong.nbc.gov.kh/download/KHQR/integration/Bakong%20Open%20API%20Document.pdf</w:t>
      </w:r>
    </w:p>
    <w:p>
      <w:pPr>
        <w:pStyle w:val="ListBullet"/>
      </w:pPr>
      <w:r>
        <w:t>Bakong Production API: https://api-bakong.nbc.gov.kh/v1</w:t>
      </w:r>
    </w:p>
    <w:p>
      <w:pPr>
        <w:pStyle w:val="ListBullet"/>
      </w:pPr>
      <w:r>
        <w:t>Bakong Sandbox API: https://sit-api-bakong.nbc.gov.kh/v1</w:t>
      </w:r>
    </w:p>
    <w:p>
      <w:pPr>
        <w:pStyle w:val="ListBullet"/>
      </w:pPr>
      <w:r>
        <w:t>KHQR SDK (Java): https://github.com/tongbora/Bakong-API-Integration-with-Spring-Boot</w:t>
      </w:r>
    </w:p>
    <w:p>
      <w:pPr>
        <w:pStyle w:val="ListBullet"/>
      </w:pPr>
      <w:r>
        <w:t>KHQR Integration (Node.js): https://github.com/Leap-Chanvuthy/bakong-open-api</w:t>
      </w:r>
    </w:p>
    <w:p>
      <w:pPr>
        <w:pStyle w:val="ListBullet"/>
      </w:pPr>
      <w:r>
        <w:t>CamFinTech Guide: https://www.camfintech.com/knowledge/bakong-technical-integration</w:t>
      </w:r>
    </w:p>
    <w:p>
      <w:r>
        <w:br w:type="page"/>
      </w:r>
    </w:p>
    <w:p>
      <w:pPr>
        <w:pStyle w:val="Heading1"/>
      </w:pPr>
      <w:r>
        <w:rPr>
          <w:color w:val="1B2A4A"/>
        </w:rPr>
        <w:t>Part 2: ABA Bank API Integration</w:t>
      </w:r>
    </w:p>
    <w:p>
      <w:pPr>
        <w:pStyle w:val="Heading2"/>
      </w:pPr>
      <w:r>
        <w:rPr>
          <w:color w:val="1B2A4A"/>
        </w:rPr>
        <w:t>Overview</w:t>
      </w:r>
    </w:p>
    <w:p>
      <w:r>
        <w:t>ABA Bank offers a separate merchant API for payment collection. Unlike Bakong (which is interbank), the ABA API is specific to ABA accounts only.</w:t>
      </w:r>
    </w:p>
    <w:p>
      <w:pPr>
        <w:pStyle w:val="Heading2"/>
      </w:pPr>
      <w:r>
        <w:rPr>
          <w:color w:val="1B2A4A"/>
        </w:rPr>
        <w:t>Key Differences from Bakong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Bakong</w:t>
            </w:r>
          </w:p>
        </w:tc>
        <w:tc>
          <w:tcPr>
            <w:tcW w:type="dxa" w:w="2880"/>
          </w:tcPr>
          <w:p>
            <w:r>
              <w:t>ABA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All Cambodian banks</w:t>
            </w:r>
          </w:p>
        </w:tc>
        <w:tc>
          <w:tcPr>
            <w:tcW w:type="dxa" w:w="2880"/>
          </w:tcPr>
          <w:p>
            <w:r>
              <w:t>ABA accounts only</w:t>
            </w:r>
          </w:p>
        </w:tc>
      </w:tr>
      <w:tr>
        <w:tc>
          <w:tcPr>
            <w:tcW w:type="dxa" w:w="2880"/>
          </w:tcPr>
          <w:p>
            <w:r>
              <w:t>QR Standard</w:t>
            </w:r>
          </w:p>
        </w:tc>
        <w:tc>
          <w:tcPr>
            <w:tcW w:type="dxa" w:w="2880"/>
          </w:tcPr>
          <w:p>
            <w:r>
              <w:t>KHQR (EMVCo)</w:t>
            </w:r>
          </w:p>
        </w:tc>
        <w:tc>
          <w:tcPr>
            <w:tcW w:type="dxa" w:w="2880"/>
          </w:tcPr>
          <w:p>
            <w:r>
              <w:t>ABA-specific QR</w:t>
            </w:r>
          </w:p>
        </w:tc>
      </w:tr>
      <w:tr>
        <w:tc>
          <w:tcPr>
            <w:tcW w:type="dxa" w:w="2880"/>
          </w:tcPr>
          <w:p>
            <w:r>
              <w:t>API Access</w:t>
            </w:r>
          </w:p>
        </w:tc>
        <w:tc>
          <w:tcPr>
            <w:tcW w:type="dxa" w:w="2880"/>
          </w:tcPr>
          <w:p>
            <w:r>
              <w:t>Apply via NBC</w:t>
            </w:r>
          </w:p>
        </w:tc>
        <w:tc>
          <w:tcPr>
            <w:tcW w:type="dxa" w:w="2880"/>
          </w:tcPr>
          <w:p>
            <w:r>
              <w:t>Apply via ABA</w:t>
            </w:r>
          </w:p>
        </w:tc>
      </w:tr>
      <w:tr>
        <w:tc>
          <w:tcPr>
            <w:tcW w:type="dxa" w:w="2880"/>
          </w:tcPr>
          <w:p>
            <w:r>
              <w:t>Settlement</w:t>
            </w:r>
          </w:p>
        </w:tc>
        <w:tc>
          <w:tcPr>
            <w:tcW w:type="dxa" w:w="2880"/>
          </w:tcPr>
          <w:p>
            <w:r>
              <w:t>Real-time via NBC</w:t>
            </w:r>
          </w:p>
        </w:tc>
        <w:tc>
          <w:tcPr>
            <w:tcW w:type="dxa" w:w="2880"/>
          </w:tcPr>
          <w:p>
            <w:r>
              <w:t>Batch settlement</w:t>
            </w:r>
          </w:p>
        </w:tc>
      </w:tr>
    </w:tbl>
    <w:p/>
    <w:p>
      <w:pPr>
        <w:pStyle w:val="Heading2"/>
      </w:pPr>
      <w:r>
        <w:rPr>
          <w:color w:val="1B2A4A"/>
        </w:rPr>
        <w:t>Prerequisites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How to Get</w:t>
            </w:r>
          </w:p>
        </w:tc>
      </w:tr>
      <w:tr>
        <w:tc>
          <w:tcPr>
            <w:tcW w:type="dxa" w:w="4320"/>
          </w:tcPr>
          <w:p>
            <w:r>
              <w:t>ABA Merchant Account</w:t>
            </w:r>
          </w:p>
        </w:tc>
        <w:tc>
          <w:tcPr>
            <w:tcW w:type="dxa" w:w="4320"/>
          </w:tcPr>
          <w:p>
            <w:r>
              <w:t>Apply at any ABA branch</w:t>
            </w:r>
          </w:p>
        </w:tc>
      </w:tr>
      <w:tr>
        <w:tc>
          <w:tcPr>
            <w:tcW w:type="dxa" w:w="4320"/>
          </w:tcPr>
          <w:p>
            <w:r>
              <w:t>ABA Corporate Account</w:t>
            </w:r>
          </w:p>
        </w:tc>
        <w:tc>
          <w:tcPr>
            <w:tcW w:type="dxa" w:w="4320"/>
          </w:tcPr>
          <w:p>
            <w:r>
              <w:t>Business account with ABA</w:t>
            </w:r>
          </w:p>
        </w:tc>
      </w:tr>
      <w:tr>
        <w:tc>
          <w:tcPr>
            <w:tcW w:type="dxa" w:w="4320"/>
          </w:tcPr>
          <w:p>
            <w:r>
              <w:t>API Credentials</w:t>
            </w:r>
          </w:p>
        </w:tc>
        <w:tc>
          <w:tcPr>
            <w:tcW w:type="dxa" w:w="4320"/>
          </w:tcPr>
          <w:p>
            <w:r>
              <w:t>Contact ABA Business Banking</w:t>
            </w:r>
          </w:p>
        </w:tc>
      </w:tr>
      <w:tr>
        <w:tc>
          <w:tcPr>
            <w:tcW w:type="dxa" w:w="4320"/>
          </w:tcPr>
          <w:p>
            <w:r>
              <w:t>Merchant ID</w:t>
            </w:r>
          </w:p>
        </w:tc>
        <w:tc>
          <w:tcPr>
            <w:tcW w:type="dxa" w:w="4320"/>
          </w:tcPr>
          <w:p>
            <w:r>
              <w:t>Provided by ABA upon approval</w:t>
            </w:r>
          </w:p>
        </w:tc>
      </w:tr>
      <w:tr>
        <w:tc>
          <w:tcPr>
            <w:tcW w:type="dxa" w:w="4320"/>
          </w:tcPr>
          <w:p>
            <w:r>
              <w:t>API Key/Secret</w:t>
            </w:r>
          </w:p>
        </w:tc>
        <w:tc>
          <w:tcPr>
            <w:tcW w:type="dxa" w:w="4320"/>
          </w:tcPr>
          <w:p>
            <w:r>
              <w:t>Provided by ABA upon approval</w:t>
            </w:r>
          </w:p>
        </w:tc>
      </w:tr>
      <w:tr>
        <w:tc>
          <w:tcPr>
            <w:tcW w:type="dxa" w:w="4320"/>
          </w:tcPr>
          <w:p>
            <w:r>
              <w:t>IP Whitelist</w:t>
            </w:r>
          </w:p>
        </w:tc>
        <w:tc>
          <w:tcPr>
            <w:tcW w:type="dxa" w:w="4320"/>
          </w:tcPr>
          <w:p>
            <w:r>
              <w:t>Register your server IP with ABA</w:t>
            </w:r>
          </w:p>
        </w:tc>
      </w:tr>
    </w:tbl>
    <w:p/>
    <w:p>
      <w:pPr>
        <w:pStyle w:val="Heading2"/>
      </w:pPr>
      <w:r>
        <w:rPr>
          <w:color w:val="1B2A4A"/>
        </w:rPr>
        <w:t>How to Apply</w:t>
      </w:r>
    </w:p>
    <w:p>
      <w:r>
        <w:t>1. Visit any ABA Bank branch with:</w:t>
      </w:r>
    </w:p>
    <w:p>
      <w:pPr>
        <w:pStyle w:val="ListBullet"/>
      </w:pPr>
      <w:r>
        <w:t>Business registration / company license</w:t>
      </w:r>
    </w:p>
    <w:p>
      <w:pPr>
        <w:pStyle w:val="ListBullet"/>
      </w:pPr>
      <w:r>
        <w:t>ID documents</w:t>
      </w:r>
    </w:p>
    <w:p>
      <w:pPr>
        <w:pStyle w:val="ListBullet"/>
      </w:pPr>
      <w:r>
        <w:t>Bank account statement</w:t>
      </w:r>
    </w:p>
    <w:p>
      <w:r>
        <w:t>2. Request "Merchant Payment Gateway / API integration"</w:t>
      </w:r>
    </w:p>
    <w:p>
      <w:r>
        <w:t>3. ABA provides:</w:t>
      </w:r>
    </w:p>
    <w:p>
      <w:pPr>
        <w:pStyle w:val="ListBullet"/>
      </w:pPr>
      <w:r>
        <w:t>Merchant ID</w:t>
      </w:r>
    </w:p>
    <w:p>
      <w:pPr>
        <w:pStyle w:val="ListBullet"/>
      </w:pPr>
      <w:r>
        <w:t>API Key &amp; Secret</w:t>
      </w:r>
    </w:p>
    <w:p>
      <w:pPr>
        <w:pStyle w:val="ListBullet"/>
      </w:pPr>
      <w:r>
        <w:t>Endpoint URLs</w:t>
      </w:r>
    </w:p>
    <w:p>
      <w:pPr>
        <w:pStyle w:val="ListBullet"/>
      </w:pPr>
      <w:r>
        <w:t>IP whitelist registration</w:t>
      </w:r>
    </w:p>
    <w:p>
      <w:pPr>
        <w:pStyle w:val="Heading2"/>
      </w:pPr>
      <w:r>
        <w:rPr>
          <w:color w:val="1B2A4A"/>
        </w:rPr>
        <w:t>Common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/api/v1/payment/init</w:t>
            </w:r>
          </w:p>
        </w:tc>
        <w:tc>
          <w:tcPr>
            <w:tcW w:type="dxa" w:w="2880"/>
          </w:tcPr>
          <w:p>
            <w:r>
              <w:t>Create payment request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/api/v1/payment/status</w:t>
            </w:r>
          </w:p>
        </w:tc>
        <w:tc>
          <w:tcPr>
            <w:tcW w:type="dxa" w:w="2880"/>
          </w:tcPr>
          <w:p>
            <w:r>
              <w:t>Check payment status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/api/v1/payment/refund</w:t>
            </w:r>
          </w:p>
        </w:tc>
        <w:tc>
          <w:tcPr>
            <w:tcW w:type="dxa" w:w="2880"/>
          </w:tcPr>
          <w:p>
            <w:r>
              <w:t>Process refund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/api/v1/account/balance</w:t>
            </w:r>
          </w:p>
        </w:tc>
        <w:tc>
          <w:tcPr>
            <w:tcW w:type="dxa" w:w="2880"/>
          </w:tcPr>
          <w:p>
            <w:r>
              <w:t>Check account balance</w:t>
            </w:r>
          </w:p>
        </w:tc>
      </w:tr>
    </w:tbl>
    <w:p/>
    <w:p>
      <w:pPr>
        <w:pStyle w:val="Heading2"/>
      </w:pPr>
      <w:r>
        <w:rPr>
          <w:color w:val="1B2A4A"/>
        </w:rPr>
        <w:t>Initiate Payment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POST {{abaBaseUrl}}/api/v1/payment/init</w:t>
        <w:br/>
        <w:br/>
        <w:t>Headers:</w:t>
        <w:br/>
        <w:t>Content-Type: application/json</w:t>
        <w:br/>
        <w:t>X-Merchant-Id: {{merchantId}}</w:t>
        <w:br/>
        <w:t>X-Signature: {{hmac_sha256_signature}}</w:t>
        <w:br/>
        <w:t>X-Timestamp: 2025-01-15T10:00:00Z</w:t>
        <w:br/>
        <w:br/>
        <w:t>Body:</w:t>
        <w:br/>
        <w:t>{</w:t>
        <w:br/>
        <w:t xml:space="preserve">  "txnId": "ORDER_20250115_001",</w:t>
        <w:br/>
        <w:t xml:space="preserve">  "amount": 25.00,</w:t>
        <w:br/>
        <w:t xml:space="preserve">  "currency": "USD",</w:t>
        <w:br/>
        <w:t xml:space="preserve">  "description": "Loan repayment",</w:t>
        <w:br/>
        <w:t xml:space="preserve">  "callbackUrl": "https://nexusfinancefintech.vercel.app/api/payment/callback",</w:t>
        <w:br/>
        <w:t xml:space="preserve">  "customerPhone": "85512345678",</w:t>
        <w:br/>
        <w:t xml:space="preserve">  "customerEmail": "customer@example.com"</w:t>
        <w:br/>
        <w:t>}</w:t>
        <w:br/>
        <w:br/>
        <w:t>Response:</w:t>
        <w:br/>
        <w:t>{</w:t>
        <w:br/>
        <w:t xml:space="preserve">  "responseCode": 0,</w:t>
        <w:br/>
        <w:t xml:space="preserve">  "message": "Success",</w:t>
        <w:br/>
        <w:t xml:space="preserve">  "data": {</w:t>
        <w:br/>
        <w:t xml:space="preserve">    "paymentUrl": "https://pay.aba.com.kh/checkout/ORDER_20250115_001",</w:t>
        <w:br/>
        <w:t xml:space="preserve">    "qrCode": "data:image/png;base64,...",</w:t>
        <w:br/>
        <w:t xml:space="preserve">    "expiresAt": "2025-01-15T10:30:00Z"</w:t>
        <w:br/>
        <w:t xml:space="preserve">  }</w:t>
        <w:br/>
        <w:t>}</w:t>
      </w:r>
    </w:p>
    <w:p>
      <w:pPr>
        <w:pStyle w:val="Heading2"/>
      </w:pPr>
      <w:r>
        <w:rPr>
          <w:color w:val="1B2A4A"/>
        </w:rPr>
        <w:t>Payment Callback (Webhook)</w:t>
      </w:r>
    </w:p>
    <w:p>
      <w:r>
        <w:t>ABA sends a POST to your callbackUrl when payment completes: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{</w:t>
        <w:br/>
        <w:t xml:space="preserve">  "txnId": "ORDER_20250115_001",</w:t>
        <w:br/>
        <w:t xml:space="preserve">  "status": "SUCCESS",</w:t>
        <w:br/>
        <w:t xml:space="preserve">  "amount": 25.00,</w:t>
        <w:br/>
        <w:t xml:space="preserve">  "currency": "USD",</w:t>
        <w:br/>
        <w:t xml:space="preserve">  "abaTxnRef": "ABA123456789",</w:t>
        <w:br/>
        <w:t xml:space="preserve">  "settlementDate": "2025-01-16",</w:t>
        <w:br/>
        <w:t xml:space="preserve">  "signature": "hmac_sha256_signature_for_verification"</w:t>
        <w:br/>
        <w:t>}</w:t>
      </w:r>
    </w:p>
    <w:p>
      <w:r>
        <w:br w:type="page"/>
      </w:r>
    </w:p>
    <w:p>
      <w:pPr>
        <w:pStyle w:val="Heading1"/>
      </w:pPr>
      <w:r>
        <w:rPr>
          <w:color w:val="1B2A4A"/>
        </w:rPr>
        <w:t>Part 3: Current Implementation Status</w:t>
      </w:r>
    </w:p>
    <w:p>
      <w:pPr>
        <w:pStyle w:val="Heading2"/>
      </w:pPr>
      <w:r>
        <w:rPr>
          <w:color w:val="1B2A4A"/>
        </w:rPr>
        <w:t>What Currently Exists in This Project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server/khqr.ts</w:t>
            </w:r>
          </w:p>
        </w:tc>
        <w:tc>
          <w:tcPr>
            <w:tcW w:type="dxa" w:w="2880"/>
          </w:tcPr>
          <w:p>
            <w:r>
              <w:t>Mock</w:t>
            </w:r>
          </w:p>
        </w:tc>
        <w:tc>
          <w:tcPr>
            <w:tcW w:type="dxa" w:w="2880"/>
          </w:tcPr>
          <w:p>
            <w:r>
              <w:t>EMVCo QR generation, CRC verify, decode, deeplink, transaction check</w:t>
            </w:r>
          </w:p>
        </w:tc>
      </w:tr>
      <w:tr>
        <w:tc>
          <w:tcPr>
            <w:tcW w:type="dxa" w:w="2880"/>
          </w:tcPr>
          <w:p>
            <w:r>
              <w:t>src/components/KHQRPage.tsx</w:t>
            </w:r>
          </w:p>
        </w:tc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Full frontend with 5 tabs (Generate, Verify, Decode, Deeplink, Check)</w:t>
            </w:r>
          </w:p>
        </w:tc>
      </w:tr>
      <w:tr>
        <w:tc>
          <w:tcPr>
            <w:tcW w:type="dxa" w:w="2880"/>
          </w:tcPr>
          <w:p>
            <w:r>
              <w:t>server/index.ts</w:t>
            </w:r>
          </w:p>
        </w:tc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/api/khqr/* endpoints wired</w:t>
            </w:r>
          </w:p>
        </w:tc>
      </w:tr>
    </w:tbl>
    <w:p/>
    <w:p>
      <w:pPr>
        <w:pStyle w:val="Heading2"/>
      </w:pPr>
      <w:r>
        <w:rPr>
          <w:color w:val="1B2A4A"/>
        </w:rPr>
        <w:t>What is Mock vs Real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Current (Mock)</w:t>
            </w:r>
          </w:p>
        </w:tc>
        <w:tc>
          <w:tcPr>
            <w:tcW w:type="dxa" w:w="2880"/>
          </w:tcPr>
          <w:p>
            <w:r>
              <w:t>Real Implementation</w:t>
            </w:r>
          </w:p>
        </w:tc>
      </w:tr>
      <w:tr>
        <w:tc>
          <w:tcPr>
            <w:tcW w:type="dxa" w:w="2880"/>
          </w:tcPr>
          <w:p>
            <w:r>
              <w:t>QR Generation</w:t>
            </w:r>
          </w:p>
        </w:tc>
        <w:tc>
          <w:tcPr>
            <w:tcW w:type="dxa" w:w="2880"/>
          </w:tcPr>
          <w:p>
            <w:r>
              <w:t>Local EMVCo builder</w:t>
            </w:r>
          </w:p>
        </w:tc>
        <w:tc>
          <w:tcPr>
            <w:tcW w:type="dxa" w:w="2880"/>
          </w:tcPr>
          <w:p>
            <w:r>
              <w:t>NBC KHQR SDK</w:t>
            </w:r>
          </w:p>
        </w:tc>
      </w:tr>
      <w:tr>
        <w:tc>
          <w:tcPr>
            <w:tcW w:type="dxa" w:w="2880"/>
          </w:tcPr>
          <w:p>
            <w:r>
              <w:t>Payment Verification</w:t>
            </w:r>
          </w:p>
        </w:tc>
        <w:tc>
          <w:tcPr>
            <w:tcW w:type="dxa" w:w="2880"/>
          </w:tcPr>
          <w:p>
            <w:r>
              <w:t>Random (30% success)</w:t>
            </w:r>
          </w:p>
        </w:tc>
        <w:tc>
          <w:tcPr>
            <w:tcW w:type="dxa" w:w="2880"/>
          </w:tcPr>
          <w:p>
            <w:r>
              <w:t>Call Bakong API</w:t>
            </w:r>
          </w:p>
        </w:tc>
      </w:tr>
      <w:tr>
        <w:tc>
          <w:tcPr>
            <w:tcW w:type="dxa" w:w="2880"/>
          </w:tcPr>
          <w:p>
            <w:r>
              <w:t>Deeplink</w:t>
            </w:r>
          </w:p>
        </w:tc>
        <w:tc>
          <w:tcPr>
            <w:tcW w:type="dxa" w:w="2880"/>
          </w:tcPr>
          <w:p>
            <w:r>
              <w:t>Generates fake bakong:// link</w:t>
            </w:r>
          </w:p>
        </w:tc>
        <w:tc>
          <w:tcPr>
            <w:tcW w:type="dxa" w:w="2880"/>
          </w:tcPr>
          <w:p>
            <w:r>
              <w:t>Call Bakong generate_deeplink</w:t>
            </w:r>
          </w:p>
        </w:tc>
      </w:tr>
      <w:tr>
        <w:tc>
          <w:tcPr>
            <w:tcW w:type="dxa" w:w="2880"/>
          </w:tcPr>
          <w:p>
            <w:r>
              <w:t>Transaction Storage</w:t>
            </w:r>
          </w:p>
        </w:tc>
        <w:tc>
          <w:tcPr>
            <w:tcW w:type="dxa" w:w="2880"/>
          </w:tcPr>
          <w:p>
            <w:r>
              <w:t>In-memory Map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</w:tr>
      <w:tr>
        <w:tc>
          <w:tcPr>
            <w:tcW w:type="dxa" w:w="2880"/>
          </w:tcPr>
          <w:p>
            <w:r>
              <w:t>Bank Coverage</w:t>
            </w:r>
          </w:p>
        </w:tc>
        <w:tc>
          <w:tcPr>
            <w:tcW w:type="dxa" w:w="2880"/>
          </w:tcPr>
          <w:p>
            <w:r>
              <w:t>Bakong only</w:t>
            </w:r>
          </w:p>
        </w:tc>
        <w:tc>
          <w:tcPr>
            <w:tcW w:type="dxa" w:w="2880"/>
          </w:tcPr>
          <w:p>
            <w:r>
              <w:t>Bakong + ABA</w:t>
            </w:r>
          </w:p>
        </w:tc>
      </w:tr>
    </w:tbl>
    <w:p/>
    <w:p>
      <w:pPr>
        <w:pStyle w:val="Heading2"/>
      </w:pPr>
      <w:r>
        <w:rPr>
          <w:color w:val="1B2A4A"/>
        </w:rPr>
        <w:t>What Needs to Change for Production</w:t>
      </w:r>
    </w:p>
    <w:p>
      <w:pPr>
        <w:pStyle w:val="ListBullet"/>
      </w:pPr>
      <w:r>
        <w:t>Replace server/khqr.ts mocks with real API calls to Bakong</w:t>
      </w:r>
    </w:p>
    <w:p>
      <w:pPr>
        <w:pStyle w:val="ListBullet"/>
      </w:pPr>
      <w:r>
        <w:t>Add ABA API module (server/aba.ts)</w:t>
      </w:r>
    </w:p>
    <w:p>
      <w:pPr>
        <w:pStyle w:val="ListBullet"/>
      </w:pPr>
      <w:r>
        <w:t>Store transactions in database instead of in-memory</w:t>
      </w:r>
    </w:p>
    <w:p>
      <w:pPr>
        <w:pStyle w:val="ListBullet"/>
      </w:pPr>
      <w:r>
        <w:t>Add webhook endpoints for payment callbacks</w:t>
      </w:r>
    </w:p>
    <w:p>
      <w:pPr>
        <w:pStyle w:val="ListBullet"/>
      </w:pPr>
      <w:r>
        <w:t>Add environment variables for API credentials</w:t>
      </w:r>
    </w:p>
    <w:p>
      <w:pPr>
        <w:pStyle w:val="Heading1"/>
      </w:pPr>
      <w:r>
        <w:rPr>
          <w:color w:val="1B2A4A"/>
        </w:rPr>
        <w:t>Part 4: Environment Variables</w:t>
      </w:r>
    </w:p>
    <w:p>
      <w:pPr>
        <w:pStyle w:val="Heading2"/>
      </w:pPr>
      <w:r>
        <w:rPr>
          <w:color w:val="1B2A4A"/>
        </w:rPr>
        <w:t>Bakong (NBC)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BAKONG_API_BASE_URL=https://sit-api-bakong.nbc.gov.kh/v1</w:t>
        <w:br/>
        <w:t>BAKONG_USERNAME=your_email@example.com</w:t>
        <w:br/>
        <w:t>BAKONG_PASSWORD=your_api_password</w:t>
        <w:br/>
        <w:t>BAKONG_MERCHANT_ID=merchant@aclb</w:t>
        <w:br/>
        <w:t>BAKONG_MERCHANT_NAME=NexusFinance</w:t>
        <w:br/>
        <w:t>BAKONG_MERCHANT_CITY=Phnom Penh</w:t>
      </w:r>
    </w:p>
    <w:p>
      <w:pPr>
        <w:pStyle w:val="Heading2"/>
      </w:pPr>
      <w:r>
        <w:rPr>
          <w:color w:val="1B2A4A"/>
        </w:rPr>
        <w:t>ABA Bank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ABA_API_BASE_URL=https://api.aba.com.kh/v1</w:t>
        <w:br/>
        <w:t>ABA_MERCHANT_ID=your_aba_merchant_id</w:t>
        <w:br/>
        <w:t>ABA_API_KEY=your_aba_api_key</w:t>
        <w:br/>
        <w:t>ABA_API_SECRET=your_aba_api_secret</w:t>
        <w:br/>
        <w:t>ABA_CALLBACK_URL=https://nexusfinancefintech.vercel.app/api/payment/callback</w:t>
      </w:r>
    </w:p>
    <w:p>
      <w:pPr>
        <w:pStyle w:val="Heading1"/>
      </w:pPr>
      <w:r>
        <w:rPr>
          <w:color w:val="1B2A4A"/>
        </w:rPr>
        <w:t>Part 5: Quick Start Checklist</w:t>
      </w:r>
    </w:p>
    <w:p>
      <w:pPr>
        <w:pStyle w:val="ListBullet"/>
      </w:pPr>
      <w:r>
        <w:t>[ ] Download Bakong app and register a wallet</w:t>
      </w:r>
    </w:p>
    <w:p>
      <w:pPr>
        <w:pStyle w:val="ListBullet"/>
      </w:pPr>
      <w:r>
        <w:t>[ ] Get your Bakong Account ID (e.g. yourname@aclb)</w:t>
      </w:r>
    </w:p>
    <w:p>
      <w:pPr>
        <w:pStyle w:val="ListBullet"/>
      </w:pPr>
      <w:r>
        <w:t>[ ] Email NBC or your bank to request API token</w:t>
      </w:r>
    </w:p>
    <w:p>
      <w:pPr>
        <w:pStyle w:val="ListBullet"/>
      </w:pPr>
      <w:r>
        <w:t>[ ] Set BAKONG_API_* variables in .env</w:t>
      </w:r>
    </w:p>
    <w:p>
      <w:pPr>
        <w:pStyle w:val="ListBullet"/>
      </w:pPr>
      <w:r>
        <w:t>[ ] Update server/khqr.ts to call real Bakong API instead of mock</w:t>
      </w:r>
    </w:p>
    <w:p>
      <w:pPr>
        <w:pStyle w:val="ListBullet"/>
      </w:pPr>
      <w:r>
        <w:t>[ ] Visit ABA branch with business docs to apply for merchant API</w:t>
      </w:r>
    </w:p>
    <w:p>
      <w:pPr>
        <w:pStyle w:val="ListBullet"/>
      </w:pPr>
      <w:r>
        <w:t>[ ] Set ABA_API_* variables in .env</w:t>
      </w:r>
    </w:p>
    <w:p>
      <w:pPr>
        <w:pStyle w:val="ListBullet"/>
      </w:pPr>
      <w:r>
        <w:t>[ ] Register server IP with ABA (for Render: contact Render for static IP)</w:t>
      </w:r>
    </w:p>
    <w:p>
      <w:pPr>
        <w:pStyle w:val="ListBullet"/>
      </w:pPr>
      <w:r>
        <w:t>[ ] Create server/aba.ts for ABA payment flow</w:t>
      </w:r>
    </w:p>
    <w:p>
      <w:pPr>
        <w:pStyle w:val="ListBullet"/>
      </w:pPr>
      <w:r>
        <w:t>[ ] Add webhook endpoint /api/payment/callback</w:t>
      </w:r>
    </w:p>
    <w:p>
      <w:pPr>
        <w:pStyle w:val="ListBullet"/>
      </w:pPr>
      <w:r>
        <w:t>[ ] Test in sandbox environment</w:t>
      </w:r>
    </w:p>
    <w:p>
      <w:pPr>
        <w:pStyle w:val="ListBullet"/>
      </w:pPr>
      <w:r>
        <w:t>[ ] Go live in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