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Private Account Hosting Costing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Per-Client Deployment Cost Analysis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NF-DOC-COST-001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Hosting  •  Costing  •  VPS  •  Per-Client  •  Scalability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Executive Summary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NexusFinance Resource Requirements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Hosting Provider Comparison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Per-Client Cost Model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Scaling Scenarios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Total Cost of Ownership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Recommendation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Executive Summary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This document evaluates hosting options for deploying private NexusFinance instances for individual clients. Each client receives an isolated deployment with their own database, frontend, and backend — ensuring data separation and customization.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Key Finding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 single VPS can host 10-20 small-to-medium clients running the NexusFinance stack (Node.js backend + Supabase/PostgreSQL). The most cost-effective option is Hostinger KVM 2 at $8.99/month per VPS, yielding $0.45-0.90 per client per month.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NexusFinance Resource Requirements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Based on the current NexusFinance stack, each client deployment requires: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Resource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Minimum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Recommended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vCPU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core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cores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 + PostgreSQL run on same VPS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RAM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GB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GB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512MB for Node.js, 512MB for PostgreSQL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Storage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 GB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 GB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OS + app + database + backups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Bandwidth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 GB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TB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API calls + static assets + notifications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Ubuntu 22.04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Ubuntu 24.04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LTS for security updates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Architecture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uses a monolithic Node.js backend. For per-client isolation, each client gets their own VPS with both the backend and database running locally. Supabase is replaced with a local PostgreSQL instance.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2.1 What's Included Per Client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Dedicated VPS with Node.js backend + PostgreSQL database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Custom domain (e.g., client.nexusfinance.com)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Free SSL via Let's Encrypt (auto-renewal)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Daily automated backups (7-day retention)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Telegram bot integration (shared bot, separate chat IDs)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SMS OTP via Twilio (shared account, per-message billing)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notifications via Brevo (shared account)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Hosting Provider Comparison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Six hosting providers are evaluated based on price, performance, and suitability for running a Node.js + PostgreSQL stack.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3.1 Pricing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5"/>
        <w:gridCol w:w="1165"/>
        <w:gridCol w:w="1165"/>
        <w:gridCol w:w="1165"/>
        <w:gridCol w:w="1165"/>
        <w:gridCol w:w="1165"/>
        <w:gridCol w:w="1165"/>
        <w:gridCol w:w="1165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2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Plan</w:t>
            </w:r>
          </w:p>
        </w:tc>
        <w:tc>
          <w:tcPr>
            <w:tcW w:type="dxa" w:w="7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vCPU</w:t>
            </w:r>
          </w:p>
        </w:tc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RAM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Storage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Bandwidth</w:t>
            </w:r>
          </w:p>
        </w:tc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Yearly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KVM 2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 GB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 GB NVMe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 TB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$107.88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Vultr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 1GB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GB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25 GB NVMe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TB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$72.00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Basic 2vCPU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 GB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80 GB SSD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 TB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$24.00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$288.00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Hobby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Shared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 MB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Volume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 GB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$5.00*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$60.00*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Starter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0.5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 MB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Persistent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 GB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$84.00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/>
          <w:color w:val="0B1F2E"/>
          <w:sz w:val="18"/>
        </w:rPr>
        <w:t>* Railway and Render are usage-based; actual costs vary by traffic.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3.2 Feature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Hostinger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Vultr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DigitalOcean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Railway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Render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Managed DB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($15+)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($7+)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Auto-scaling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Weekly free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Paid add-on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20% extra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 Let's Encrypt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Support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24/7 chat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Discord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Global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32 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 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 (expanding)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US/EU/SG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 SLA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99.5%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Root access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3.3 Cost-Per-Spec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Price/GB RAM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Price/vCPU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Best Value Tier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$1.12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KVM 2 — best overall value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Vultr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 1GB — good for single clients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$12.00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Basic 2vCPU — ecosystem premium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~$10.00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N/A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Usage-based, hard to compare directly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$14.00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Starter — simplest setup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Per-Client Cost Model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Assuming each VPS hosts 10-20 clients (shared backend, separate database schemas):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Shared Resource Assumption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Clients/VPS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Plan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 Cost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Cost/Client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Conservative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$0.90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Moderate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$0.60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Aggressive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$0.45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Premium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 2vCPU ($24)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$24.00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$2.40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Premium+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 2vCPU ($24)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$24.00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$1.60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Why 10-20 clients per VPS?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is a lightweight Node.js app. With 2GB RAM, the backend uses ~200MB, PostgreSQL ~300MB, leaving 1.5GB for OS and headroom. Each additional client adds ~50MB for their database schema. At 20 clients, total DB usage is ~1GB, well within limits.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Additional Per-Client Costs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Frequency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Domain name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$10-15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year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client-domain.com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 certificate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Let's Encrypt auto-renewal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 storage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$0-2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month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 or low-cost add-on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Twilio SMS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$0.01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OTP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Shared across clients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email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 tier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300 emails/day free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Monitoring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$0-5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month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UptimeRobot free tier or paid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Scaling Scenarios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Projected costs as the client base grows: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Cost Projection Table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Needed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Cost/Mo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Domain/Year</w:t>
            </w:r>
          </w:p>
        </w:tc>
        <w:tc>
          <w:tcPr>
            <w:tcW w:type="dxa" w:w="12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SMS/Mo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Total/Mo</w:t>
            </w:r>
          </w:p>
        </w:tc>
        <w:tc>
          <w:tcPr>
            <w:tcW w:type="dxa" w:w="158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Total/Year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$1.05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$11.04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$142.48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$2.10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$12.91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$174.92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$26.97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$5.25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$36.22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$494.64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$44.95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$10.50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$58.45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$821.40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$89.90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$200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$21.00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$114.57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$1,514.84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$224.75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$52.50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$281.25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$4,017.00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Cost Per Client At Scale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</w:t>
            </w:r>
          </w:p>
        </w:tc>
        <w:tc>
          <w:tcPr>
            <w:tcW w:type="dxa" w:w="21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 Monthly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 Per Client/Mo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 Per Client/Year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$11.04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$1.10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$13.25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$12.91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$0.65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$7.75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$36.22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$0.72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$8.69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$58.45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$0.58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$7.01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$114.57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$0.57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$6.87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$281.25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$0.56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$6.75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Economy of Scale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At 100+ clients, the cost per client drops below $0.60/month — well within profitable margins for a microfinance operation. The per-client model becomes increasingly efficient as you scale.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Total Cost of Ownership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Full TCO breakdown for a 50-client deployment (Year 1):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Yearly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Compute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3x Hostinger KVM 2 VPS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$26.97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$323.64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Domains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 client domains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$4.17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Monitoring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UptimeRobot Pro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Backups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Off-site backup storage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SMS (Twilio)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 OTPs/month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$5.25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$63.00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(Brevo)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Transactional emails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Let's Encrypt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Labor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 maintenance (5 hrs/mo)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TOTAL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$96.39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$1,156.64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/>
          <w:i w:val="0"/>
          <w:color w:val="0B1F2E"/>
          <w:sz w:val="21"/>
        </w:rPr>
        <w:t>Cost per client: $1.93/month or $23.13/year (including labor).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Recommendation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Criterion</w:t>
            </w:r>
          </w:p>
        </w:tc>
        <w:tc>
          <w:tcPr>
            <w:tcW w:type="dxa" w:w="21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Recommendation</w:t>
            </w:r>
          </w:p>
        </w:tc>
        <w:tc>
          <w:tcPr>
            <w:tcW w:type="dxa" w:w="50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Best Value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$8.99/mo, 8GB RAM, 100GB NVMe — best specs/price in its class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Easiest Setup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</w:t>
            </w:r>
          </w:p>
        </w:tc>
        <w:tc>
          <w:tcPr>
            <w:tcW w:type="dxa" w:w="50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hPanel control panel, 24/7 support, good for non-technical teams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Best Ecosystem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Managed databases, one-click apps, great documentation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Simplest (PaaS)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50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Zero server management, auto-deploys, but more expensive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Most Flexible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Usage-based billing, pay only for what you use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Final Recommendation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For NexusFinance per-client hosting, Hostinger KVM 2 is the recommended choice. At $8.99/month for 2 vCPUs, 8GB RAM, and 100GB NVMe storage, it delivers the best price-to-performance ratio. A single VPS can comfortably host 10-20 clients at a cost of $0.45-0.90 per client per month.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Private Account Hosting Costing  •  NF-DOC-COST-001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