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Segoe UI" w:hAnsi="Segoe UI" w:cs="Segoe UI"/>
          <w:b/>
          <w:i w:val="0"/>
          <w:color w:val="0B1F2E"/>
          <w:sz w:val="68"/>
        </w:rPr>
        <w:t>NexusFinance — API &amp; Database Reference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Segoe UI" w:hAnsi="Segoe UI" w:cs="Segoe UI"/>
          <w:b w:val="0"/>
          <w:i w:val="0"/>
          <w:color w:val="475A6B"/>
          <w:sz w:val="26"/>
        </w:rPr>
        <w:t>Digital Lending Platform for Cambodia</w:t>
      </w:r>
    </w:p>
    <w:p>
      <w:pPr>
        <w:spacing w:after="0"/>
      </w:pPr>
      <w:r>
        <w:rPr>
          <w:rFonts w:ascii="Segoe UI" w:hAnsi="Segoe UI" w:cs="Segoe UI"/>
          <w:b/>
          <w:i w:val="0"/>
          <w:color w:val="008A7C"/>
          <w:sz w:val="20"/>
        </w:rPr>
        <w:t>EN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NF-DOC-008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August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Segoe UI" w:hAnsi="Segoe UI" w:cs="Segoe UI"/>
          <w:b w:val="0"/>
          <w:i w:val="0"/>
          <w:color w:val="6B7A89"/>
          <w:sz w:val="18"/>
        </w:rPr>
        <w:t>API Reference  •  Endpoints  •  Database Schema  •  Developer Guide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Table of Contents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1.  </w:t>
      </w:r>
      <w:r>
        <w:rPr>
          <w:rFonts w:ascii="Segoe UI" w:hAnsi="Segoe UI" w:cs="Segoe UI"/>
          <w:b w:val="0"/>
          <w:i w:val="0"/>
          <w:color w:val="0B1F2E"/>
          <w:sz w:val="22"/>
        </w:rPr>
        <w:t>API Overview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2.  </w:t>
      </w:r>
      <w:r>
        <w:rPr>
          <w:rFonts w:ascii="Segoe UI" w:hAnsi="Segoe UI" w:cs="Segoe UI"/>
          <w:b w:val="0"/>
          <w:i w:val="0"/>
          <w:color w:val="0B1F2E"/>
          <w:sz w:val="22"/>
        </w:rPr>
        <w:t>Authentication Endpoints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3.  </w:t>
      </w:r>
      <w:r>
        <w:rPr>
          <w:rFonts w:ascii="Segoe UI" w:hAnsi="Segoe UI" w:cs="Segoe UI"/>
          <w:b w:val="0"/>
          <w:i w:val="0"/>
          <w:color w:val="0B1F2E"/>
          <w:sz w:val="22"/>
        </w:rPr>
        <w:t>Loan Endpoints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4.  </w:t>
      </w:r>
      <w:r>
        <w:rPr>
          <w:rFonts w:ascii="Segoe UI" w:hAnsi="Segoe UI" w:cs="Segoe UI"/>
          <w:b w:val="0"/>
          <w:i w:val="0"/>
          <w:color w:val="0B1F2E"/>
          <w:sz w:val="22"/>
        </w:rPr>
        <w:t>Transaction Endpoints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5.  </w:t>
      </w:r>
      <w:r>
        <w:rPr>
          <w:rFonts w:ascii="Segoe UI" w:hAnsi="Segoe UI" w:cs="Segoe UI"/>
          <w:b w:val="0"/>
          <w:i w:val="0"/>
          <w:color w:val="0B1F2E"/>
          <w:sz w:val="22"/>
        </w:rPr>
        <w:t>Admin Endpoints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6.  </w:t>
      </w:r>
      <w:r>
        <w:rPr>
          <w:rFonts w:ascii="Segoe UI" w:hAnsi="Segoe UI" w:cs="Segoe UI"/>
          <w:b w:val="0"/>
          <w:i w:val="0"/>
          <w:color w:val="0B1F2E"/>
          <w:sz w:val="22"/>
        </w:rPr>
        <w:t>KHQR Endpoints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7.  </w:t>
      </w:r>
      <w:r>
        <w:rPr>
          <w:rFonts w:ascii="Segoe UI" w:hAnsi="Segoe UI" w:cs="Segoe UI"/>
          <w:b w:val="0"/>
          <w:i w:val="0"/>
          <w:color w:val="0B1F2E"/>
          <w:sz w:val="22"/>
        </w:rPr>
        <w:t>PayWay Endpoints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8.  </w:t>
      </w:r>
      <w:r>
        <w:rPr>
          <w:rFonts w:ascii="Segoe UI" w:hAnsi="Segoe UI" w:cs="Segoe UI"/>
          <w:b w:val="0"/>
          <w:i w:val="0"/>
          <w:color w:val="0B1F2E"/>
          <w:sz w:val="22"/>
        </w:rPr>
        <w:t>Database Schema Detail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1. API Overview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Base URL: https://nexusfinance-lof3.onrender.com/api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All endpoints return JSON. Protected endpoints require a Bearer token in the Authorization header.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Status Code</w:t>
            </w:r>
          </w:p>
        </w:tc>
        <w:tc>
          <w:tcPr>
            <w:tcW w:type="dxa" w:w="720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200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Success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400</w:t>
            </w:r>
          </w:p>
        </w:tc>
        <w:tc>
          <w:tcPr>
            <w:tcW w:type="dxa" w:w="72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Bad request (missing/invalid fields)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Unauthorized (invalid or missing token)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403</w:t>
            </w:r>
          </w:p>
        </w:tc>
        <w:tc>
          <w:tcPr>
            <w:tcW w:type="dxa" w:w="72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Forbidden (insufficient role)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404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Resource not found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429</w:t>
            </w:r>
          </w:p>
        </w:tc>
        <w:tc>
          <w:tcPr>
            <w:tcW w:type="dxa" w:w="72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Rate limited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500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Internal server error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2. Authentication Endpoints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POST /api/auth/register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Register a new user account.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name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User's full name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Valid email address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password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Min 6 characters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phone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Phone number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/>
          <w:b w:val="0"/>
          <w:i w:val="0"/>
          <w:color w:val="0B1F2E"/>
          <w:sz w:val="21"/>
        </w:rPr>
        <w:t>Response: 201 { message: 'Account created. Please verify your email.' }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POST /api/auth/login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Authenticate and receive a JWT token.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Registered email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password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Account password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/>
          <w:b w:val="0"/>
          <w:i w:val="0"/>
          <w:color w:val="0B1F2E"/>
          <w:sz w:val="21"/>
        </w:rPr>
        <w:t>Response: 200 { token: 'jwt...', user: { id, name, email, role } }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Response (unverified email): 403 { error: '...', code: 'EMAIL_NOT_VERIFIED' } — verify your email via send-otp + verify-otp first.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POST /api/auth/send-otp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Send a 6-digit OTP to the user's email.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 to send OTP to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POST /api/auth/verify-otp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Verify the OTP code.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 address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code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6-digit code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3. Loan Endpoints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GET /api/loans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List all loans. Customers see only their own; admins see all.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Response: 200 [ { id, user_id, name, email, amount, type, status, ... } ]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POST /api/loans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Create a new loan application. Requires authentication.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name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amount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number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type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purpose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monthlyIncome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durationMonths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PATCH /api/loans/:id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Update a loan status. Requires loan-officer or super-admin role.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status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 (approved/rejected/hold)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/>
          <w:b w:val="0"/>
          <w:i w:val="0"/>
          <w:color w:val="0B1F2E"/>
          <w:sz w:val="21"/>
        </w:rPr>
        <w:t>Dedicated actions: PATCH /api/loans/:id/approve, /api/loans/:id/reject, /api/loans/:id/hold — all restricted to loan-officer and super-admin.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4. Transaction Endpoints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GET /api/transactions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List transactions. Customers see their own; admins see all.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POST /api/transactions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Record a new transaction.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POST /api/simulate-payment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Simulate a payment callback (for testing). Triggers Telegram notification.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5. Admin Endpoints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The following endpoints require a loan-officer or super-admin role: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48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/api/stats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GET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Platform statistics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/api/users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GET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List all users (paginated)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/api/audit/logs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GET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Audit log entries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/api/config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GET/PATCH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Platform configuration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/api/tasks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GET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KYC/review tasks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6. KHQR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48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/api/khqr/generate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Generate a KHQR code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/api/khqr/verify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Verify a payment by MD5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/api/khqr/decode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Decode a KHQR string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/api/khqr/deeplink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Generate a payment deeplink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7. PayWay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48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/api/payway/generate-qr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Create a PayWay payment and persist a PENDING record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/api/payway/verify-payment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Check transaction status; marks APPROVED + writes ledger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/api/payway/callback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ABA webhook (HMAC-signed) with approval/decline updates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/api/payway/simulate-payment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POST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Sandbox-only helper to approve a payment for testing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/api/payway/transactions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GET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List recent PayWay transactions from the database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/>
          <w:b w:val="0"/>
          <w:i w:val="0"/>
          <w:color w:val="0B1F2E"/>
          <w:sz w:val="21"/>
        </w:rPr>
        <w:t>Approved PayWay payments are written to nexus_payway_transactions and create a Repayment entry in nexus_transactions, plus an in-app and Telegram notification.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8. Database Schema Detail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nexus_users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SERIAL PK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Auto-increment ID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name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User's full name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 UNIQUE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 address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password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Bcrypt password hash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role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customer / loan-officer / super-admin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phone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Phone number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telegram_chat_id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BIGINT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 chat ID (if linked)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email_verified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BOOLEAN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Whether the email has been verified (blocks login when false)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otp_code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Bcrypt hash of OTP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otp_expires_at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OTP expiry time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otp_verified_at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When OTP was verified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created_at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Account creation time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nexus_loans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SERIAL PK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Auto-increment ID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user_id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INTEGER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Applicant user ID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name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Applicant name (denormalized)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Applicant email (denormalized)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amount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NUMERIC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Loan amount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type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Loan type (SME, Personal, etc.)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status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pending / approved / rejected / hold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purpose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Loan purpose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duration_months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INTEGER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Repayment duration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interest_rate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NUMERIC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Annual interest rate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monthly_income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NUMERIC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Applicant monthly income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assigned_to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INTEGER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Assigned officer user ID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created_at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Application date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nexus_payway_transactions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BIGSERIAL PK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Auto-increment ID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tran_id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 UNIQUE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PayWay transaction ID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Customer email (normalized)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amount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NUMERIC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Payment amount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currency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Currency (default USD)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status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PENDING / APPROVED / DECLINED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apv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PayWay approval code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loan_id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TEXT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Linked loan ID (optional)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user_id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NexusFinance user ID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created_at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Creation time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paid_at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TIMESTAMPTZ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When the payment was approved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cs="Segoe UI"/>
        <w:b w:val="0"/>
        <w:i w:val="0"/>
        <w:color w:val="6B7A89"/>
        <w:sz w:val="16"/>
      </w:rPr>
      <w:t>NexusFinance — API &amp; Database Reference  •  NF-DOC-008  •  Internal &amp; Confidential</w:t>
    </w:r>
    <w:r>
      <w:rPr>
        <w:rFonts w:ascii="Segoe UI" w:hAnsi="Segoe UI" w:cs="Segoe UI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Segoe UI" w:hAnsi="Segoe UI" w:cs="Segoe UI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