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fill="0B1F2E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0BDAA"/>
                <w:sz w:val="26"/>
              </w:rPr>
              <w:t>NEXUSFINANCE</w:t>
            </w:r>
          </w:p>
          <w:p>
            <w:pPr>
              <w:spacing w:after="0"/>
            </w:pPr>
            <w:r>
              <w:rPr>
                <w:rFonts w:ascii="Khmer OS Siemreap" w:hAnsi="Khmer OS Siemreap" w:cs="Khmer OS Siemreap"/>
                <w:b w:val="0"/>
                <w:i w:val="0"/>
                <w:color w:val="9FB4C4"/>
                <w:sz w:val="18"/>
              </w:rPr>
              <w:t>Secure • Modern • Cutting-edge  |  Lending Platform for Cambodia</w:t>
            </w:r>
          </w:p>
        </w:tc>
      </w:tr>
    </w:tbl>
    <w:p>
      <w:pPr>
        <w:spacing w:after="40"/>
      </w:pPr>
    </w:p>
    <w:p>
      <w:pPr>
        <w:spacing w:after="600"/>
      </w:pPr>
    </w:p>
    <w:p>
      <w:pPr>
        <w:spacing w:after="120"/>
        <w:jc w:val="left"/>
      </w:pPr>
      <w:r>
        <w:rPr>
          <w:rFonts w:ascii="Khmer OS Siemreap" w:hAnsi="Khmer OS Siemreap" w:cs="Khmer OS Siemreap"/>
          <w:b/>
          <w:i w:val="0"/>
          <w:color w:val="0B1F2E"/>
          <w:sz w:val="68"/>
        </w:rPr>
        <w:t>NexusFinance — API និងមូលដ្ឋានទិន្នន័យ</w:t>
      </w:r>
    </w:p>
    <w:p>
      <w:pPr>
        <w:pBdr>
          <w:bottom w:val="single" w:sz="24" w:space="4" w:color="00BDAA"/>
        </w:pBdr>
        <w:spacing w:after="240"/>
      </w:pPr>
    </w:p>
    <w:p>
      <w:pPr>
        <w:spacing w:after="80"/>
      </w:pPr>
      <w:r>
        <w:rPr>
          <w:rFonts w:ascii="Khmer OS Siemreap" w:hAnsi="Khmer OS Siemreap" w:cs="Khmer OS Siemreap"/>
          <w:b w:val="0"/>
          <w:i w:val="0"/>
          <w:color w:val="475A6B"/>
          <w:sz w:val="26"/>
        </w:rPr>
        <w:t>ប្រព័ន្ធគ្រប់គ្រងប្រាក់កម្ចីឌីជីថលសម្រាប់កម្ពុជា</w:t>
      </w:r>
    </w:p>
    <w:p>
      <w:pPr>
        <w:spacing w:after="0"/>
      </w:pPr>
      <w:r>
        <w:rPr>
          <w:rFonts w:ascii="Khmer OS Siemreap" w:hAnsi="Khmer OS Siemreap" w:cs="Khmer OS Siemreap"/>
          <w:b/>
          <w:i w:val="0"/>
          <w:color w:val="008A7C"/>
          <w:sz w:val="20"/>
        </w:rPr>
        <w:t>KH</w:t>
      </w:r>
    </w:p>
    <w:p>
      <w:pPr>
        <w:spacing w:after="6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Document Number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NF-DOC-008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Version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1.0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Date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សីហា 2026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Prepared By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NDX Digital Support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Classification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Internal &amp; Confidential</w:t>
            </w:r>
          </w:p>
        </w:tc>
      </w:tr>
    </w:tbl>
    <w:p>
      <w:pPr>
        <w:spacing w:after="280"/>
      </w:pPr>
    </w:p>
    <w:p>
      <w:r>
        <w:rPr>
          <w:rFonts w:ascii="Khmer OS Siemreap" w:hAnsi="Khmer OS Siemreap" w:cs="Khmer OS Siemreap"/>
          <w:b w:val="0"/>
          <w:i w:val="0"/>
          <w:color w:val="6B7A89"/>
          <w:sz w:val="18"/>
        </w:rPr>
        <w:t>API Reference  •  Endpoints  •  Schema  •  Developer Guide</w:t>
      </w:r>
    </w:p>
    <w:p>
      <w:r>
        <w:br w:type="page"/>
      </w:r>
    </w:p>
    <w:p>
      <w:pPr>
        <w:spacing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មាតិកា</w:t>
      </w:r>
    </w:p>
    <w:p>
      <w:pPr>
        <w:spacing w:after="160"/>
      </w:pP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1.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ទិដ្ឋភាព API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2.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Endpoint ការផ្ទៀងផ្ទាត់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3.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Endpoint កម្ចី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4.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Endpoint ប្រតិបត្តិការ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5.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Endpoint អ្នកគ្រប់គ្រង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6.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Endpoint KHQR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7.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Endpoint PayWay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8.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Schema មូលដ្ឋានទិន្នន័យ</w:t>
      </w:r>
    </w:p>
    <w:p>
      <w:r>
        <w:br w:type="page"/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១. ទិដ្ឋភាព API</w:t>
      </w:r>
    </w:p>
    <w:p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Base URL: https://nexusfinance-lof3.onrender.com/api</w:t>
      </w:r>
    </w:p>
    <w:p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រាល់ endpoint ត្រឡប់ JSON។ Endpoint ការពារតម្រូវ Bearer token។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201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Status Code</w:t>
            </w:r>
          </w:p>
        </w:tc>
        <w:tc>
          <w:tcPr>
            <w:tcW w:type="dxa" w:w="720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អត្ថន័យ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200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ជោគជ័យ</w:t>
            </w:r>
          </w:p>
        </w:tc>
      </w:tr>
      <w:tr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400</w:t>
            </w:r>
          </w:p>
        </w:tc>
        <w:tc>
          <w:tcPr>
            <w:tcW w:type="dxa" w:w="720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សំណើមត្រូវបានបដិសេធ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401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មិនអនុញ្ញាត</w:t>
            </w:r>
          </w:p>
        </w:tc>
      </w:tr>
      <w:tr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403</w:t>
            </w:r>
          </w:p>
        </w:tc>
        <w:tc>
          <w:tcPr>
            <w:tcW w:type="dxa" w:w="720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ហាមឃាត់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404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រកមិនឃើញ</w:t>
            </w:r>
          </w:p>
        </w:tc>
      </w:tr>
      <w:tr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500</w:t>
            </w:r>
          </w:p>
        </w:tc>
        <w:tc>
          <w:tcPr>
            <w:tcW w:type="dxa" w:w="720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កំហុស server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២. Endpoint ការផ្ទៀងផ្ទាត់</w:t>
      </w:r>
    </w:p>
    <w:p>
      <w:pPr>
        <w:pStyle w:val="Heading2"/>
        <w:spacing w:before="240" w:after="80"/>
      </w:pPr>
      <w:r>
        <w:rPr>
          <w:rFonts w:ascii="Khmer OS Siemreap" w:hAnsi="Khmer OS Siemreap" w:cs="Khmer OS Siemreap"/>
          <w:b/>
          <w:i w:val="0"/>
          <w:color w:val="008A7C"/>
          <w:sz w:val="26"/>
        </w:rPr>
        <w:t>POST /api/auth/register</w:t>
      </w:r>
    </w:p>
    <w:p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បង្កើតគណនីជាមួយ email_verified = false។ ផ្ទៀងផ្ទាត់អ៊ីមែលជាមួយ send-otp + verify-otp មុនពេលចូល។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304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201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1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Required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name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string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Yes</w:t>
            </w:r>
          </w:p>
        </w:tc>
      </w:tr>
      <w:tr>
        <w:tc>
          <w:tcPr>
            <w:tcW w:type="dxa" w:w="230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email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string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Yes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password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string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Yes</w:t>
            </w:r>
          </w:p>
        </w:tc>
      </w:tr>
      <w:tr>
        <w:tc>
          <w:tcPr>
            <w:tcW w:type="dxa" w:w="230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phone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string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No</w:t>
            </w:r>
          </w:p>
        </w:tc>
      </w:tr>
    </w:tbl>
    <w:p>
      <w:pPr>
        <w:spacing w:after="40"/>
      </w:pPr>
    </w:p>
    <w:p>
      <w:pPr>
        <w:pStyle w:val="Heading2"/>
        <w:spacing w:before="240" w:after="80"/>
      </w:pPr>
      <w:r>
        <w:rPr>
          <w:rFonts w:ascii="Khmer OS Siemreap" w:hAnsi="Khmer OS Siemreap" w:cs="Khmer OS Siemreap"/>
          <w:b/>
          <w:i w:val="0"/>
          <w:color w:val="008A7C"/>
          <w:sz w:val="26"/>
        </w:rPr>
        <w:t>POST /api/auth/login</w:t>
      </w:r>
    </w:p>
    <w:p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Response: 200 { token, user }។ ប្រសិនបើអ៊ីមែលមិនទាន់ផ្ទៀងផ្ទាត់: 403 { error, code: 'EMAIL_NOT_VERIFIED' }។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304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201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1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Required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email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string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Yes</w:t>
            </w:r>
          </w:p>
        </w:tc>
      </w:tr>
      <w:tr>
        <w:tc>
          <w:tcPr>
            <w:tcW w:type="dxa" w:w="230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password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string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Yes</w:t>
            </w:r>
          </w:p>
        </w:tc>
      </w:tr>
    </w:tbl>
    <w:p>
      <w:pPr>
        <w:spacing w:after="40"/>
      </w:pPr>
    </w:p>
    <w:p>
      <w:pPr>
        <w:pStyle w:val="Heading2"/>
        <w:spacing w:before="240" w:after="80"/>
      </w:pPr>
      <w:r>
        <w:rPr>
          <w:rFonts w:ascii="Khmer OS Siemreap" w:hAnsi="Khmer OS Siemreap" w:cs="Khmer OS Siemreap"/>
          <w:b/>
          <w:i w:val="0"/>
          <w:color w:val="008A7C"/>
          <w:sz w:val="26"/>
        </w:rPr>
        <w:t>POST /api/auth/send-otp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304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201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1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Required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email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string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Yes</w:t>
            </w:r>
          </w:p>
        </w:tc>
      </w:tr>
    </w:tbl>
    <w:p>
      <w:pPr>
        <w:spacing w:after="40"/>
      </w:pPr>
    </w:p>
    <w:p>
      <w:pPr>
        <w:pStyle w:val="Heading2"/>
        <w:spacing w:before="240" w:after="80"/>
      </w:pPr>
      <w:r>
        <w:rPr>
          <w:rFonts w:ascii="Khmer OS Siemreap" w:hAnsi="Khmer OS Siemreap" w:cs="Khmer OS Siemreap"/>
          <w:b/>
          <w:i w:val="0"/>
          <w:color w:val="008A7C"/>
          <w:sz w:val="26"/>
        </w:rPr>
        <w:t>POST /api/auth/verify-otp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304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201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1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Required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email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string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Yes</w:t>
            </w:r>
          </w:p>
        </w:tc>
      </w:tr>
      <w:tr>
        <w:tc>
          <w:tcPr>
            <w:tcW w:type="dxa" w:w="230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code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string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Yes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៣. Endpoint កម្ចី</w:t>
      </w:r>
    </w:p>
    <w:p>
      <w:pPr>
        <w:pStyle w:val="Heading2"/>
        <w:spacing w:before="240" w:after="80"/>
      </w:pPr>
      <w:r>
        <w:rPr>
          <w:rFonts w:ascii="Khmer OS Siemreap" w:hAnsi="Khmer OS Siemreap" w:cs="Khmer OS Siemreap"/>
          <w:b/>
          <w:i w:val="0"/>
          <w:color w:val="008A7C"/>
          <w:sz w:val="26"/>
        </w:rPr>
        <w:t>GET /api/loans</w:t>
      </w:r>
    </w:p>
    <w:p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មើលកម្ចីទាំងអស់។ អតិថិជនមើលតែរបស់ខ្លួន។</w:t>
      </w:r>
    </w:p>
    <w:p>
      <w:pPr>
        <w:pStyle w:val="Heading2"/>
        <w:spacing w:before="240" w:after="80"/>
      </w:pPr>
      <w:r>
        <w:rPr>
          <w:rFonts w:ascii="Khmer OS Siemreap" w:hAnsi="Khmer OS Siemreap" w:cs="Khmer OS Siemreap"/>
          <w:b/>
          <w:i w:val="0"/>
          <w:color w:val="008A7C"/>
          <w:sz w:val="26"/>
        </w:rPr>
        <w:t>POST /api/loans</w:t>
      </w:r>
    </w:p>
    <w:p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បង្កើតសំណុំបែបទកម្ចីថ្មី។</w:t>
      </w:r>
    </w:p>
    <w:p>
      <w:pPr>
        <w:pStyle w:val="Heading2"/>
        <w:spacing w:before="240" w:after="80"/>
      </w:pPr>
      <w:r>
        <w:rPr>
          <w:rFonts w:ascii="Khmer OS Siemreap" w:hAnsi="Khmer OS Siemreap" w:cs="Khmer OS Siemreap"/>
          <w:b/>
          <w:i w:val="0"/>
          <w:color w:val="008A7C"/>
          <w:sz w:val="26"/>
        </w:rPr>
        <w:t>PATCH /api/loans/:id</w:t>
      </w:r>
    </w:p>
    <w:p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អាប់ដេតស្ថានភាពកម្ចី។ តម្រូវតួនាទី loan-officer ឬ super-admin។</w:t>
      </w:r>
    </w:p>
    <w:p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សកម្មភាពផ្តាច់មុខ: PATCH /api/loans/:id/approve, /reject, /hold — កំណត់ត្រឹម loan-officer និង super-admin។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៤. Endpoint ប្រតិបត្តិការ</w:t>
      </w:r>
    </w:p>
    <w:p>
      <w:pPr>
        <w:pStyle w:val="Heading2"/>
        <w:spacing w:before="240" w:after="80"/>
      </w:pPr>
      <w:r>
        <w:rPr>
          <w:rFonts w:ascii="Khmer OS Siemreap" w:hAnsi="Khmer OS Siemreap" w:cs="Khmer OS Siemreap"/>
          <w:b/>
          <w:i w:val="0"/>
          <w:color w:val="008A7C"/>
          <w:sz w:val="26"/>
        </w:rPr>
        <w:t>GET /api/transactions</w:t>
      </w:r>
    </w:p>
    <w:p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មើលប្រតិបត្តិការ។</w:t>
      </w:r>
    </w:p>
    <w:p>
      <w:pPr>
        <w:pStyle w:val="Heading2"/>
        <w:spacing w:before="240" w:after="80"/>
      </w:pPr>
      <w:r>
        <w:rPr>
          <w:rFonts w:ascii="Khmer OS Siemreap" w:hAnsi="Khmer OS Siemreap" w:cs="Khmer OS Siemreap"/>
          <w:b/>
          <w:i w:val="0"/>
          <w:color w:val="008A7C"/>
          <w:sz w:val="26"/>
        </w:rPr>
        <w:t>POST /api/simulate-payment</w:t>
      </w:r>
    </w:p>
    <w:p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ក្លែងធ្វើការទូទាត់ (សម្រាប់តេស្ត)។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៥. Endpoint អ្នកគ្រប់គ្រង</w:t>
      </w:r>
    </w:p>
    <w:p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Endpoint ខាងក្រោមតម្រូវឱ្យមានតួនាទី loan-officer ឬ super-admin: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88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Endpoint</w:t>
            </w:r>
          </w:p>
        </w:tc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Method</w:t>
            </w:r>
          </w:p>
        </w:tc>
        <w:tc>
          <w:tcPr>
            <w:tcW w:type="dxa" w:w="489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ការពិពណ៌នា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/api/stats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GET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ស្ថិតិប្រព័ន្ធ</w:t>
            </w:r>
          </w:p>
        </w:tc>
      </w:tr>
      <w:tr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/api/users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GET</w:t>
            </w:r>
          </w:p>
        </w:tc>
        <w:tc>
          <w:tcPr>
            <w:tcW w:type="dxa" w:w="489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មើលអ្នកប្រើប្រាស់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/api/audit/logs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GET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Audit logs</w:t>
            </w:r>
          </w:p>
        </w:tc>
      </w:tr>
      <w:tr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/api/config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GET/PATCH</w:t>
            </w:r>
          </w:p>
        </w:tc>
        <w:tc>
          <w:tcPr>
            <w:tcW w:type="dxa" w:w="489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ការកំណត់ប្រព័ន្ធ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/api/tasks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GET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ការងារ KYC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៦. Endpoint KHQR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88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Endpoint</w:t>
            </w:r>
          </w:p>
        </w:tc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Method</w:t>
            </w:r>
          </w:p>
        </w:tc>
        <w:tc>
          <w:tcPr>
            <w:tcW w:type="dxa" w:w="489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ការពិពណ៌នា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/api/khqr/generate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POST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បង្កើតកូដ KHQR</w:t>
            </w:r>
          </w:p>
        </w:tc>
      </w:tr>
      <w:tr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/api/khqr/verify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POST</w:t>
            </w:r>
          </w:p>
        </w:tc>
        <w:tc>
          <w:tcPr>
            <w:tcW w:type="dxa" w:w="489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ផ្ទៀងផ្ទាត់ការទូទាត់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/api/khqr/decode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POST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ឌិកូដកូដ KHQR</w:t>
            </w:r>
          </w:p>
        </w:tc>
      </w:tr>
      <w:tr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/api/khqr/deeplink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POST</w:t>
            </w:r>
          </w:p>
        </w:tc>
        <w:tc>
          <w:tcPr>
            <w:tcW w:type="dxa" w:w="489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បង្កើត deeplink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៧. Endpoint PayWay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88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Endpoint</w:t>
            </w:r>
          </w:p>
        </w:tc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Method</w:t>
            </w:r>
          </w:p>
        </w:tc>
        <w:tc>
          <w:tcPr>
            <w:tcW w:type="dxa" w:w="489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ការពិពណ៌នា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/api/payway/generate-qr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POST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បង្កើតការទូទាត់ PayWay និងរក្សាទុកកំណត់ត្រា PENDING</w:t>
            </w:r>
          </w:p>
        </w:tc>
      </w:tr>
      <w:tr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/api/payway/verify-payment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POST</w:t>
            </w:r>
          </w:p>
        </w:tc>
        <w:tc>
          <w:tcPr>
            <w:tcW w:type="dxa" w:w="489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ពិនិត្យស្ថានភាពប្រតិបត្តិការ; សម្គាល់ APPROVED + សរសេរក្នុង ledger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/api/payway/callback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POST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ABA webhook (HMAC-signed) ជាមួយការធ្វើបច្ចុប្បន្នភាព approval/decline</w:t>
            </w:r>
          </w:p>
        </w:tc>
      </w:tr>
      <w:tr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/api/payway/simulate-payment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POST</w:t>
            </w:r>
          </w:p>
        </w:tc>
        <w:tc>
          <w:tcPr>
            <w:tcW w:type="dxa" w:w="489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ជំនួយ sandbox ដើម្បីអនុម័តការទូទាត់សម្រាប់តេស្ត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/api/payway/transactions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GET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បញ្ជីប្រតិបត្តិការ PayWay ពីមូលដ្ឋានទិន្នន័យ</w:t>
            </w:r>
          </w:p>
        </w:tc>
      </w:tr>
    </w:tbl>
    <w:p>
      <w:pPr>
        <w:spacing w:after="40"/>
      </w:pPr>
    </w:p>
    <w:p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ការទូទាត់ PayWay ដែលត្រូវបានអនុម័តត្រូវបានសរសេរទៅ nexus_payway_transactions បង្កើតធាតុ Repayment ក្នុង nexus_transactions ព្រមទាំងការជូនដំណឹងក្នុងកម្មវិធី និង Telegram។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៨. Schema មូលដ្ឋានទិន្នន័យ</w:t>
      </w:r>
    </w:p>
    <w:p>
      <w:pPr>
        <w:pStyle w:val="Heading2"/>
        <w:spacing w:before="240" w:after="80"/>
      </w:pPr>
      <w:r>
        <w:rPr>
          <w:rFonts w:ascii="Khmer OS Siemreap" w:hAnsi="Khmer OS Siemreap" w:cs="Khmer OS Siemreap"/>
          <w:b/>
          <w:i w:val="0"/>
          <w:color w:val="008A7C"/>
          <w:sz w:val="26"/>
        </w:rPr>
        <w:t>nexus_users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59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201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460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ការពិពណ៌នា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id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SERIAL PK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ID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name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TEXT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ឈ្មោះ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email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TEXT UNIQUE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អ៊ីមែល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password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TEXT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Bcrypt hash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role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TEXT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customer / loan-officer / super-admin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phone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TEXT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ទូរស័ព្ទ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telegram_chat_id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BIGINT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Telegram chat ID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email_verified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BOOLEAN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អ៊ីមែលបានផ្ទៀងផ្ទាត់ឬអត់ (រារាំងការចូលពេល false)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otp_code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TEXT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OTP hash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otp_expires_at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TIMESTAMPTZ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OTP expiry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otp_verified_at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TIMESTAMPTZ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OTP verified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created_at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TIMESTAMPTZ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កាលបរិច្ឆេទបង្កើត</w:t>
            </w:r>
          </w:p>
        </w:tc>
      </w:tr>
    </w:tbl>
    <w:p>
      <w:pPr>
        <w:spacing w:after="40"/>
      </w:pPr>
    </w:p>
    <w:p>
      <w:pPr>
        <w:pStyle w:val="Heading2"/>
        <w:spacing w:before="240" w:after="80"/>
      </w:pPr>
      <w:r>
        <w:rPr>
          <w:rFonts w:ascii="Khmer OS Siemreap" w:hAnsi="Khmer OS Siemreap" w:cs="Khmer OS Siemreap"/>
          <w:b/>
          <w:i w:val="0"/>
          <w:color w:val="008A7C"/>
          <w:sz w:val="26"/>
        </w:rPr>
        <w:t>nexus_loans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59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201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460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ការពិពណ៌នា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id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SERIAL PK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ID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user_id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INTEGER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User ID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name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TEXT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ឈ្មោះអ្នកសុំ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email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TEXT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អ៊ីមែល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amount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NUMERIC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ចំនួនទឹកប្រាក់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type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TEXT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ប្រភេទកម្ចី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status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TEXT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pending / approved / rejected / hold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duration_months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INTEGER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រយៈពេល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interest_rate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NUMERIC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អត្រាការប្រាក់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created_at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TIMESTAMPTZ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កាលបរិច្ឆេទ</w:t>
            </w:r>
          </w:p>
        </w:tc>
      </w:tr>
    </w:tbl>
    <w:p>
      <w:pPr>
        <w:spacing w:after="40"/>
      </w:pPr>
    </w:p>
    <w:p>
      <w:pPr>
        <w:pStyle w:val="Heading2"/>
        <w:spacing w:before="240" w:after="80"/>
      </w:pPr>
      <w:r>
        <w:rPr>
          <w:rFonts w:ascii="Khmer OS Siemreap" w:hAnsi="Khmer OS Siemreap" w:cs="Khmer OS Siemreap"/>
          <w:b/>
          <w:i w:val="0"/>
          <w:color w:val="008A7C"/>
          <w:sz w:val="26"/>
        </w:rPr>
        <w:t>nexus_payway_transactions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59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201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460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ការពិពណ៌នា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id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BIGSERIAL PK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ID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tran_id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TEXT UNIQUE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លេខសម្គាល់ប្រតិបត្តិការ PayWay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email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TEXT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អ៊ីមែលអតិថិជន (normalized)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amount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NUMERIC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ចំនួនទឹកប្រាក់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currency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TEXT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រូបិយប័ណ្ណ (default USD)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status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TEXT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PENDING / APPROVED / DECLINED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apv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TEXT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លេខកូដអនុម័ត PayWay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loan_id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TEXT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លេខកម្ចីដែលភ្ជាប់ (optional)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user_id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INT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លេខអ្នកប្រើ NexusFinance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created_at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TIMESTAMPTZ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កាលបរិច្ឆេទបង្កើត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paid_at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TIMESTAMPTZ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ពេលវេលាអនុម័ត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Khmer OS Siemreap" w:hAnsi="Khmer OS Siemreap" w:cs="Khmer OS Siemreap"/>
        <w:b w:val="0"/>
        <w:i w:val="0"/>
        <w:color w:val="6B7A89"/>
        <w:sz w:val="16"/>
      </w:rPr>
      <w:t>NexusFinance — API និងមូលដ្ឋានទិន្នន័យ  •  NF-DOC-008  •  Internal &amp; Confidential</w:t>
    </w:r>
    <w:r>
      <w:rPr>
        <w:rFonts w:ascii="Khmer OS Siemreap" w:hAnsi="Khmer OS Siemreap" w:cs="Khmer OS Siemreap"/>
        <w:b w:val="0"/>
        <w:i w:val="0"/>
        <w:color w:val="6B7A89"/>
        <w:sz w:val="16"/>
      </w:rPr>
      <w:t xml:space="preserve">  •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Khmer OS Siemreap" w:hAnsi="Khmer OS Siemreap" w:cs="Khmer OS Siemreap"/>
      <w:color w:val="0B1F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