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BEC" w:rsidRPr="00530C5F" w:rsidRDefault="00D21BEC" w:rsidP="00D21BEC">
      <w:pPr>
        <w:pStyle w:val="NormalWeb"/>
        <w:spacing w:before="0" w:beforeAutospacing="0" w:after="0" w:afterAutospacing="0" w:line="480" w:lineRule="auto"/>
        <w:jc w:val="center"/>
        <w:rPr>
          <w:rStyle w:val="apple-tab-span"/>
          <w:rFonts w:ascii="Times" w:hAnsi="Times" w:cs="Times"/>
          <w:color w:val="000000"/>
          <w:shd w:val="clear" w:color="auto" w:fill="FFFFFF"/>
        </w:rPr>
      </w:pPr>
      <w:r w:rsidRPr="00530C5F">
        <w:rPr>
          <w:rStyle w:val="apple-tab-span"/>
          <w:rFonts w:ascii="Times" w:hAnsi="Times" w:cs="Times"/>
          <w:color w:val="000000"/>
          <w:shd w:val="clear" w:color="auto" w:fill="FFFFFF"/>
        </w:rPr>
        <w:t>Yoga Based Practices Effect on Sustained Attention</w:t>
      </w:r>
    </w:p>
    <w:p w:rsidR="00DC2EFB" w:rsidRPr="00530C5F" w:rsidRDefault="00283C1B" w:rsidP="00D21BEC">
      <w:pPr>
        <w:pStyle w:val="NormalWeb"/>
        <w:spacing w:before="0" w:beforeAutospacing="0" w:after="0" w:afterAutospacing="0" w:line="480" w:lineRule="auto"/>
        <w:ind w:firstLine="720"/>
        <w:rPr>
          <w:rFonts w:ascii="Times" w:hAnsi="Times" w:cs="Times"/>
          <w:color w:val="000000"/>
          <w:shd w:val="clear" w:color="auto" w:fill="FFFFFF"/>
        </w:rPr>
      </w:pPr>
      <w:r w:rsidRPr="00530C5F">
        <w:rPr>
          <w:rFonts w:ascii="Times" w:hAnsi="Times" w:cs="Times"/>
          <w:color w:val="000000"/>
          <w:shd w:val="clear" w:color="auto" w:fill="FFFFFF"/>
        </w:rPr>
        <w:t xml:space="preserve">Yoga Based Practices (YBP) have recently been the basis of scientific literature in recent years. An increasing number of studies </w:t>
      </w:r>
      <w:r w:rsidR="00580725">
        <w:rPr>
          <w:rFonts w:ascii="Times" w:hAnsi="Times" w:cs="Times"/>
          <w:color w:val="000000"/>
          <w:shd w:val="clear" w:color="auto" w:fill="FFFFFF"/>
        </w:rPr>
        <w:t>find</w:t>
      </w:r>
      <w:r w:rsidRPr="00530C5F">
        <w:rPr>
          <w:rFonts w:ascii="Times" w:hAnsi="Times" w:cs="Times"/>
          <w:color w:val="000000"/>
          <w:shd w:val="clear" w:color="auto" w:fill="FFFFFF"/>
        </w:rPr>
        <w:t xml:space="preserve"> a relationship between YBP and physiological, neural, and behavioral measures (Gard et al., 2014</w:t>
      </w:r>
      <w:r w:rsidR="005101AB">
        <w:rPr>
          <w:rFonts w:ascii="Times" w:hAnsi="Times" w:cs="Times"/>
          <w:color w:val="000000"/>
          <w:shd w:val="clear" w:color="auto" w:fill="FFFFFF"/>
        </w:rPr>
        <w:t>a</w:t>
      </w:r>
      <w:r w:rsidRPr="00530C5F">
        <w:rPr>
          <w:rFonts w:ascii="Times" w:hAnsi="Times" w:cs="Times"/>
          <w:color w:val="000000"/>
          <w:shd w:val="clear" w:color="auto" w:fill="FFFFFF"/>
        </w:rPr>
        <w:t xml:space="preserve">). </w:t>
      </w:r>
      <w:r w:rsidR="00580725">
        <w:rPr>
          <w:rFonts w:ascii="Times" w:hAnsi="Times" w:cs="Times"/>
          <w:color w:val="000000"/>
          <w:shd w:val="clear" w:color="auto" w:fill="FFFFFF"/>
        </w:rPr>
        <w:t>Yoga based practices are</w:t>
      </w:r>
      <w:r w:rsidR="00DC2EFB" w:rsidRPr="00530C5F">
        <w:rPr>
          <w:rFonts w:ascii="Times" w:hAnsi="Times" w:cs="Times"/>
          <w:color w:val="000000"/>
          <w:shd w:val="clear" w:color="auto" w:fill="FFFFFF"/>
        </w:rPr>
        <w:t xml:space="preserve"> a broad set of exercises that focus on movement, balance, and breathing techniques.  Although these various forms of yoga have been practiced for centuries, only in recent decades has </w:t>
      </w:r>
      <w:r w:rsidR="00580725" w:rsidRPr="00530C5F">
        <w:rPr>
          <w:rFonts w:ascii="Times" w:hAnsi="Times" w:cs="Times"/>
          <w:color w:val="000000"/>
          <w:shd w:val="clear" w:color="auto" w:fill="FFFFFF"/>
        </w:rPr>
        <w:t>there</w:t>
      </w:r>
      <w:r w:rsidR="00DC2EFB" w:rsidRPr="00530C5F">
        <w:rPr>
          <w:rFonts w:ascii="Times" w:hAnsi="Times" w:cs="Times"/>
          <w:color w:val="000000"/>
          <w:shd w:val="clear" w:color="auto" w:fill="FFFFFF"/>
        </w:rPr>
        <w:t xml:space="preserve"> been a scientific interest in their beneficial outcomes. P</w:t>
      </w:r>
      <w:r w:rsidRPr="00530C5F">
        <w:rPr>
          <w:rFonts w:ascii="Times" w:hAnsi="Times" w:cs="Times"/>
          <w:color w:val="000000"/>
          <w:shd w:val="clear" w:color="auto" w:fill="FFFFFF"/>
        </w:rPr>
        <w:t>re-post studies have shown individuals that participate in YBP experience benefits in stress (Rocha et al., 2012), executive functioning (</w:t>
      </w:r>
      <w:r w:rsidR="00580725" w:rsidRPr="00530C5F">
        <w:rPr>
          <w:rFonts w:ascii="Times" w:hAnsi="Times" w:cs="Times"/>
          <w:color w:val="000000"/>
          <w:shd w:val="clear" w:color="auto" w:fill="FFFFFF"/>
        </w:rPr>
        <w:t>Gard,</w:t>
      </w:r>
      <w:r w:rsidR="00580725">
        <w:rPr>
          <w:rFonts w:ascii="Times" w:hAnsi="Times" w:cs="Times"/>
          <w:color w:val="000000"/>
          <w:shd w:val="clear" w:color="auto" w:fill="FFFFFF"/>
        </w:rPr>
        <w:t xml:space="preserve"> </w:t>
      </w:r>
      <w:r w:rsidR="00580725" w:rsidRPr="00530C5F">
        <w:rPr>
          <w:rFonts w:ascii="Times" w:hAnsi="Times" w:cs="Times"/>
          <w:color w:val="000000"/>
          <w:shd w:val="clear" w:color="auto" w:fill="FFFFFF"/>
        </w:rPr>
        <w:t>et al., 2014</w:t>
      </w:r>
      <w:r w:rsidR="00580725">
        <w:rPr>
          <w:rFonts w:ascii="Times" w:hAnsi="Times" w:cs="Times"/>
          <w:color w:val="000000"/>
          <w:shd w:val="clear" w:color="auto" w:fill="FFFFFF"/>
        </w:rPr>
        <w:t xml:space="preserve">b) </w:t>
      </w:r>
      <w:r w:rsidRPr="00530C5F">
        <w:rPr>
          <w:rFonts w:ascii="Times" w:hAnsi="Times" w:cs="Times"/>
          <w:color w:val="000000"/>
          <w:shd w:val="clear" w:color="auto" w:fill="FFFFFF"/>
        </w:rPr>
        <w:t>and other various biological factors (Gard</w:t>
      </w:r>
      <w:r w:rsidR="007B454A">
        <w:rPr>
          <w:rFonts w:ascii="Times" w:hAnsi="Times" w:cs="Times"/>
          <w:color w:val="000000"/>
          <w:shd w:val="clear" w:color="auto" w:fill="FFFFFF"/>
        </w:rPr>
        <w:t xml:space="preserve"> et al.</w:t>
      </w:r>
      <w:r w:rsidRPr="00530C5F">
        <w:rPr>
          <w:rFonts w:ascii="Times" w:hAnsi="Times" w:cs="Times"/>
          <w:color w:val="000000"/>
          <w:shd w:val="clear" w:color="auto" w:fill="FFFFFF"/>
        </w:rPr>
        <w:t xml:space="preserve">, 2014). Given the benefits people experience by participating in YBP, more studies need to be conducted to understand </w:t>
      </w:r>
      <w:r w:rsidR="00580725">
        <w:rPr>
          <w:rFonts w:ascii="Times" w:hAnsi="Times" w:cs="Times"/>
          <w:color w:val="000000"/>
          <w:shd w:val="clear" w:color="auto" w:fill="FFFFFF"/>
        </w:rPr>
        <w:t>the</w:t>
      </w:r>
      <w:r w:rsidR="00B347F1" w:rsidRPr="00530C5F">
        <w:rPr>
          <w:rFonts w:ascii="Times" w:hAnsi="Times" w:cs="Times"/>
          <w:color w:val="000000"/>
          <w:shd w:val="clear" w:color="auto" w:fill="FFFFFF"/>
        </w:rPr>
        <w:t xml:space="preserve"> specific benefits individuals experience from participating in yoga-based interventions.</w:t>
      </w:r>
    </w:p>
    <w:p w:rsidR="00D21BEC" w:rsidRPr="00530C5F" w:rsidRDefault="00DC2EFB" w:rsidP="00F908FC">
      <w:pPr>
        <w:pStyle w:val="NormalWeb"/>
        <w:spacing w:before="0" w:beforeAutospacing="0" w:after="0" w:afterAutospacing="0" w:line="480" w:lineRule="auto"/>
        <w:rPr>
          <w:rFonts w:ascii="Times" w:hAnsi="Times" w:cs="Times"/>
          <w:color w:val="000000"/>
          <w:shd w:val="clear" w:color="auto" w:fill="FFFFFF"/>
        </w:rPr>
      </w:pPr>
      <w:r w:rsidRPr="00530C5F">
        <w:rPr>
          <w:rFonts w:ascii="Times" w:hAnsi="Times" w:cs="Times"/>
          <w:color w:val="000000"/>
          <w:shd w:val="clear" w:color="auto" w:fill="FFFFFF"/>
        </w:rPr>
        <w:tab/>
        <w:t xml:space="preserve">Several populations are especially prone to participate in YBP interventions because of </w:t>
      </w:r>
      <w:r w:rsidR="00580725">
        <w:rPr>
          <w:rFonts w:ascii="Times" w:hAnsi="Times" w:cs="Times"/>
          <w:color w:val="000000"/>
          <w:shd w:val="clear" w:color="auto" w:fill="FFFFFF"/>
        </w:rPr>
        <w:t xml:space="preserve">its </w:t>
      </w:r>
      <w:r w:rsidRPr="00530C5F">
        <w:rPr>
          <w:rFonts w:ascii="Times" w:hAnsi="Times" w:cs="Times"/>
          <w:color w:val="000000"/>
          <w:shd w:val="clear" w:color="auto" w:fill="FFFFFF"/>
        </w:rPr>
        <w:t>beneficial effects</w:t>
      </w:r>
      <w:r w:rsidR="00FC5BF6" w:rsidRPr="00530C5F">
        <w:rPr>
          <w:rFonts w:ascii="Times" w:hAnsi="Times" w:cs="Times"/>
          <w:color w:val="000000"/>
          <w:shd w:val="clear" w:color="auto" w:fill="FFFFFF"/>
        </w:rPr>
        <w:t>. Specific populations that have been shown to experience benefits from participating in YBP include military veterans with chronic low-back pain (</w:t>
      </w:r>
      <w:proofErr w:type="spellStart"/>
      <w:r w:rsidR="00FC5BF6" w:rsidRPr="00530C5F">
        <w:rPr>
          <w:rFonts w:ascii="Times" w:hAnsi="Times" w:cs="Times"/>
          <w:color w:val="000000"/>
          <w:shd w:val="clear" w:color="auto" w:fill="FFFFFF"/>
        </w:rPr>
        <w:t>Groessl</w:t>
      </w:r>
      <w:proofErr w:type="spellEnd"/>
      <w:r w:rsidR="00FC5BF6" w:rsidRPr="00530C5F">
        <w:rPr>
          <w:rFonts w:ascii="Times" w:hAnsi="Times" w:cs="Times"/>
          <w:color w:val="000000"/>
          <w:shd w:val="clear" w:color="auto" w:fill="FFFFFF"/>
        </w:rPr>
        <w:t>, 2008), low income older adults (</w:t>
      </w:r>
      <w:proofErr w:type="spellStart"/>
      <w:r w:rsidR="00FC5BF6" w:rsidRPr="00530C5F">
        <w:rPr>
          <w:rFonts w:ascii="Times" w:hAnsi="Times" w:cs="Times"/>
          <w:color w:val="000000"/>
          <w:shd w:val="clear" w:color="auto" w:fill="FFFFFF"/>
        </w:rPr>
        <w:t>Groessl</w:t>
      </w:r>
      <w:proofErr w:type="spellEnd"/>
      <w:r w:rsidR="00FC5BF6" w:rsidRPr="00530C5F">
        <w:rPr>
          <w:rFonts w:ascii="Times" w:hAnsi="Times" w:cs="Times"/>
          <w:color w:val="000000"/>
          <w:shd w:val="clear" w:color="auto" w:fill="FFFFFF"/>
        </w:rPr>
        <w:t xml:space="preserve"> el al., 2013) and healthy middle-aged adults. (Rocha et al., 2012). </w:t>
      </w:r>
      <w:r w:rsidR="00580725">
        <w:rPr>
          <w:rFonts w:ascii="Times" w:hAnsi="Times" w:cs="Times"/>
          <w:color w:val="000000"/>
          <w:shd w:val="clear" w:color="auto" w:fill="FFFFFF"/>
        </w:rPr>
        <w:t>I</w:t>
      </w:r>
      <w:r w:rsidR="00D21BEC" w:rsidRPr="00530C5F">
        <w:rPr>
          <w:rFonts w:ascii="Times" w:hAnsi="Times" w:cs="Times"/>
          <w:color w:val="000000"/>
          <w:shd w:val="clear" w:color="auto" w:fill="FFFFFF"/>
        </w:rPr>
        <w:t xml:space="preserve">t is estimated that close to 15 million American adults participate in YBP on a regular schedule and indicate positive experiences with their practice (Saper et al., 2004). As the popularity of YBP in adult populations grow, the need for scientific research expands as well. </w:t>
      </w:r>
    </w:p>
    <w:p w:rsidR="00DC2EFB" w:rsidRPr="00530C5F" w:rsidRDefault="00AB148C" w:rsidP="00F908FC">
      <w:pPr>
        <w:pStyle w:val="NormalWeb"/>
        <w:spacing w:before="0" w:beforeAutospacing="0" w:after="0" w:afterAutospacing="0" w:line="480" w:lineRule="auto"/>
        <w:rPr>
          <w:rFonts w:ascii="Times" w:hAnsi="Times" w:cs="Times"/>
          <w:color w:val="000000"/>
          <w:shd w:val="clear" w:color="auto" w:fill="FFFFFF"/>
        </w:rPr>
      </w:pPr>
      <w:r w:rsidRPr="00530C5F">
        <w:rPr>
          <w:rFonts w:ascii="Times" w:hAnsi="Times" w:cs="Times"/>
          <w:color w:val="000000"/>
          <w:shd w:val="clear" w:color="auto" w:fill="FFFFFF"/>
        </w:rPr>
        <w:tab/>
      </w:r>
      <w:r w:rsidR="00E37A99" w:rsidRPr="00530C5F">
        <w:rPr>
          <w:rFonts w:ascii="Times" w:hAnsi="Times" w:cs="Times"/>
          <w:color w:val="000000"/>
          <w:shd w:val="clear" w:color="auto" w:fill="FFFFFF"/>
        </w:rPr>
        <w:t>College</w:t>
      </w:r>
      <w:r w:rsidRPr="00530C5F">
        <w:rPr>
          <w:rFonts w:ascii="Times" w:hAnsi="Times" w:cs="Times"/>
          <w:color w:val="000000"/>
          <w:shd w:val="clear" w:color="auto" w:fill="FFFFFF"/>
        </w:rPr>
        <w:t xml:space="preserve"> students are a unique population to measure outcomes associated with YBP. </w:t>
      </w:r>
      <w:r w:rsidR="00580725" w:rsidRPr="00530C5F">
        <w:rPr>
          <w:rFonts w:ascii="Times" w:hAnsi="Times" w:cs="Times"/>
          <w:color w:val="000000"/>
          <w:shd w:val="clear" w:color="auto" w:fill="FFFFFF"/>
        </w:rPr>
        <w:t>Often</w:t>
      </w:r>
      <w:r w:rsidRPr="00530C5F">
        <w:rPr>
          <w:rFonts w:ascii="Times" w:hAnsi="Times" w:cs="Times"/>
          <w:color w:val="000000"/>
          <w:shd w:val="clear" w:color="auto" w:fill="FFFFFF"/>
        </w:rPr>
        <w:t xml:space="preserve"> newly incoming students experience hardships during their transition from high school success to the expectations of university learning (Cohen &amp; Sherman, 2014; Yeager et al. 2016). </w:t>
      </w:r>
      <w:r w:rsidR="00E37A99" w:rsidRPr="00530C5F">
        <w:rPr>
          <w:rFonts w:ascii="Times" w:hAnsi="Times" w:cs="Times"/>
          <w:color w:val="000000"/>
          <w:shd w:val="clear" w:color="auto" w:fill="FFFFFF"/>
        </w:rPr>
        <w:t xml:space="preserve">Furthermore, as college students progress through the university setting it has been shown that </w:t>
      </w:r>
      <w:r w:rsidR="00E37A99" w:rsidRPr="00530C5F">
        <w:rPr>
          <w:rFonts w:ascii="Times" w:hAnsi="Times" w:cs="Times"/>
          <w:color w:val="000000"/>
          <w:shd w:val="clear" w:color="auto" w:fill="FFFFFF"/>
        </w:rPr>
        <w:lastRenderedPageBreak/>
        <w:t xml:space="preserve">attention in classes decline and </w:t>
      </w:r>
      <w:r w:rsidR="00580725">
        <w:rPr>
          <w:rFonts w:ascii="Times" w:hAnsi="Times" w:cs="Times"/>
          <w:color w:val="000000"/>
          <w:shd w:val="clear" w:color="auto" w:fill="FFFFFF"/>
        </w:rPr>
        <w:t xml:space="preserve">this decline </w:t>
      </w:r>
      <w:r w:rsidR="00E37A99" w:rsidRPr="00530C5F">
        <w:rPr>
          <w:rFonts w:ascii="Times" w:hAnsi="Times" w:cs="Times"/>
          <w:color w:val="000000"/>
          <w:shd w:val="clear" w:color="auto" w:fill="FFFFFF"/>
        </w:rPr>
        <w:t xml:space="preserve">may be an indicator of dropout </w:t>
      </w:r>
      <w:r w:rsidR="00580725">
        <w:rPr>
          <w:rFonts w:ascii="Times" w:hAnsi="Times" w:cs="Times"/>
          <w:color w:val="000000"/>
          <w:shd w:val="clear" w:color="auto" w:fill="FFFFFF"/>
        </w:rPr>
        <w:t xml:space="preserve">from college </w:t>
      </w:r>
      <w:r w:rsidR="00E37A99" w:rsidRPr="00530C5F">
        <w:rPr>
          <w:rFonts w:ascii="Times" w:hAnsi="Times" w:cs="Times"/>
          <w:color w:val="000000"/>
          <w:shd w:val="clear" w:color="auto" w:fill="FFFFFF"/>
        </w:rPr>
        <w:t xml:space="preserve">(Eastwood et al., 2012; Xu, 2016). </w:t>
      </w:r>
    </w:p>
    <w:p w:rsidR="00B347F1" w:rsidRPr="00530C5F" w:rsidRDefault="000B5D71" w:rsidP="000B5D71">
      <w:pPr>
        <w:pStyle w:val="NormalWeb"/>
        <w:spacing w:before="0" w:beforeAutospacing="0" w:after="0" w:afterAutospacing="0" w:line="480" w:lineRule="auto"/>
        <w:ind w:firstLine="720"/>
        <w:rPr>
          <w:rFonts w:ascii="Times" w:hAnsi="Times" w:cs="Times"/>
          <w:color w:val="000000"/>
          <w:shd w:val="clear" w:color="auto" w:fill="FFFFFF"/>
        </w:rPr>
      </w:pPr>
      <w:r w:rsidRPr="00530C5F">
        <w:rPr>
          <w:rFonts w:ascii="Times" w:hAnsi="Times" w:cs="Times"/>
          <w:color w:val="000000"/>
          <w:shd w:val="clear" w:color="auto" w:fill="FFFFFF"/>
        </w:rPr>
        <w:t xml:space="preserve">A specific attention pattern that needs to be addressed in college students is sustained attention. </w:t>
      </w:r>
      <w:r w:rsidR="00B347F1" w:rsidRPr="00530C5F">
        <w:rPr>
          <w:rFonts w:ascii="Times" w:hAnsi="Times" w:cs="Times"/>
          <w:color w:val="000000"/>
          <w:shd w:val="clear" w:color="auto" w:fill="FFFFFF"/>
        </w:rPr>
        <w:t xml:space="preserve">Sustained attention has been of interest in cognitive psychology for years. Specifically, sustained attention </w:t>
      </w:r>
      <w:r w:rsidRPr="00530C5F">
        <w:rPr>
          <w:rFonts w:ascii="Times" w:hAnsi="Times" w:cs="Times"/>
          <w:color w:val="000000"/>
          <w:shd w:val="clear" w:color="auto" w:fill="FFFFFF"/>
        </w:rPr>
        <w:t>is defined as the</w:t>
      </w:r>
      <w:r w:rsidR="00B347F1" w:rsidRPr="00530C5F">
        <w:rPr>
          <w:rFonts w:ascii="Times" w:hAnsi="Times" w:cs="Times"/>
          <w:color w:val="000000"/>
          <w:shd w:val="clear" w:color="auto" w:fill="FFFFFF"/>
        </w:rPr>
        <w:t xml:space="preserve"> ability to remain concentrated on repetitive tasks for extended periods of time (</w:t>
      </w:r>
      <w:r w:rsidR="005709E4" w:rsidRPr="00530C5F">
        <w:rPr>
          <w:rFonts w:ascii="Times" w:hAnsi="Times" w:cs="Times"/>
          <w:color w:val="000000"/>
          <w:shd w:val="clear" w:color="auto" w:fill="FFFFFF"/>
        </w:rPr>
        <w:t>Manly, Galloway &amp; Hawkins, 1999</w:t>
      </w:r>
      <w:r w:rsidRPr="00530C5F">
        <w:rPr>
          <w:rFonts w:ascii="Times" w:hAnsi="Times" w:cs="Times"/>
          <w:color w:val="000000"/>
          <w:shd w:val="clear" w:color="auto" w:fill="FFFFFF"/>
        </w:rPr>
        <w:t>). These</w:t>
      </w:r>
      <w:r w:rsidR="00D547E0" w:rsidRPr="00530C5F">
        <w:rPr>
          <w:rFonts w:ascii="Times" w:hAnsi="Times" w:cs="Times"/>
          <w:color w:val="000000"/>
          <w:shd w:val="clear" w:color="auto" w:fill="FFFFFF"/>
        </w:rPr>
        <w:t xml:space="preserve"> repetitive tasks are closely tied </w:t>
      </w:r>
      <w:r w:rsidR="00580725">
        <w:rPr>
          <w:rFonts w:ascii="Times" w:hAnsi="Times" w:cs="Times"/>
          <w:color w:val="000000"/>
          <w:shd w:val="clear" w:color="auto" w:fill="FFFFFF"/>
        </w:rPr>
        <w:t>to</w:t>
      </w:r>
      <w:r w:rsidR="00D547E0" w:rsidRPr="00530C5F">
        <w:rPr>
          <w:rFonts w:ascii="Times" w:hAnsi="Times" w:cs="Times"/>
          <w:color w:val="000000"/>
          <w:shd w:val="clear" w:color="auto" w:fill="FFFFFF"/>
        </w:rPr>
        <w:t xml:space="preserve"> </w:t>
      </w:r>
      <w:r w:rsidRPr="00530C5F">
        <w:rPr>
          <w:rFonts w:ascii="Times" w:hAnsi="Times" w:cs="Times"/>
          <w:color w:val="000000"/>
          <w:shd w:val="clear" w:color="auto" w:fill="FFFFFF"/>
        </w:rPr>
        <w:t>the</w:t>
      </w:r>
      <w:r w:rsidR="00D547E0" w:rsidRPr="00530C5F">
        <w:rPr>
          <w:rFonts w:ascii="Times" w:hAnsi="Times" w:cs="Times"/>
          <w:color w:val="000000"/>
          <w:shd w:val="clear" w:color="auto" w:fill="FFFFFF"/>
        </w:rPr>
        <w:t xml:space="preserve"> ability to perform well as a student in a university setting (</w:t>
      </w:r>
      <w:proofErr w:type="spellStart"/>
      <w:r w:rsidR="00D547E0" w:rsidRPr="00530C5F">
        <w:rPr>
          <w:rFonts w:ascii="Times" w:hAnsi="Times" w:cs="Times"/>
          <w:color w:val="000000"/>
          <w:shd w:val="clear" w:color="auto" w:fill="FFFFFF"/>
        </w:rPr>
        <w:t>Fiora</w:t>
      </w:r>
      <w:proofErr w:type="spellEnd"/>
      <w:r w:rsidR="00D547E0" w:rsidRPr="00530C5F">
        <w:rPr>
          <w:rFonts w:ascii="Times" w:hAnsi="Times" w:cs="Times"/>
          <w:color w:val="000000"/>
          <w:shd w:val="clear" w:color="auto" w:fill="FFFFFF"/>
        </w:rPr>
        <w:t xml:space="preserve"> </w:t>
      </w:r>
      <w:r w:rsidR="007B454A">
        <w:rPr>
          <w:rFonts w:ascii="Times" w:hAnsi="Times" w:cs="Times"/>
          <w:color w:val="000000"/>
          <w:shd w:val="clear" w:color="auto" w:fill="FFFFFF"/>
        </w:rPr>
        <w:t>et al.</w:t>
      </w:r>
      <w:r w:rsidR="00D547E0" w:rsidRPr="00530C5F">
        <w:rPr>
          <w:rFonts w:ascii="Times" w:hAnsi="Times" w:cs="Times"/>
          <w:color w:val="000000"/>
          <w:shd w:val="clear" w:color="auto" w:fill="FFFFFF"/>
        </w:rPr>
        <w:t>, 2011)</w:t>
      </w:r>
      <w:r w:rsidRPr="00530C5F">
        <w:rPr>
          <w:rFonts w:ascii="Times" w:hAnsi="Times" w:cs="Times"/>
          <w:color w:val="000000"/>
          <w:shd w:val="clear" w:color="auto" w:fill="FFFFFF"/>
        </w:rPr>
        <w:t xml:space="preserve">. </w:t>
      </w:r>
      <w:r w:rsidR="00D547E0" w:rsidRPr="00530C5F">
        <w:rPr>
          <w:rFonts w:ascii="Times" w:hAnsi="Times" w:cs="Times"/>
          <w:color w:val="000000"/>
          <w:shd w:val="clear" w:color="auto" w:fill="FFFFFF"/>
        </w:rPr>
        <w:t>The cognitive processes associated with sustained attention are heavily related towards learning in the classroom and are essential towards sel</w:t>
      </w:r>
      <w:r w:rsidR="00580725">
        <w:rPr>
          <w:rFonts w:ascii="Times" w:hAnsi="Times" w:cs="Times"/>
          <w:color w:val="000000"/>
          <w:shd w:val="clear" w:color="auto" w:fill="FFFFFF"/>
        </w:rPr>
        <w:t>f</w:t>
      </w:r>
      <w:r w:rsidR="00D547E0" w:rsidRPr="00530C5F">
        <w:rPr>
          <w:rFonts w:ascii="Times" w:hAnsi="Times" w:cs="Times"/>
          <w:color w:val="000000"/>
          <w:shd w:val="clear" w:color="auto" w:fill="FFFFFF"/>
        </w:rPr>
        <w:t>-regulation of academic tasks (Zimmerman, 2001).</w:t>
      </w:r>
    </w:p>
    <w:p w:rsidR="001A499C" w:rsidRPr="00530C5F" w:rsidRDefault="000B5D71" w:rsidP="001A499C">
      <w:pPr>
        <w:pStyle w:val="NormalWeb"/>
        <w:spacing w:before="0" w:beforeAutospacing="0" w:after="0" w:afterAutospacing="0" w:line="480" w:lineRule="auto"/>
        <w:ind w:firstLine="720"/>
        <w:rPr>
          <w:rFonts w:ascii="Times" w:hAnsi="Times" w:cs="Times"/>
        </w:rPr>
      </w:pPr>
      <w:r w:rsidRPr="00530C5F">
        <w:rPr>
          <w:rFonts w:ascii="Times" w:hAnsi="Times" w:cs="Times"/>
          <w:color w:val="000000"/>
          <w:shd w:val="clear" w:color="auto" w:fill="FFFFFF"/>
        </w:rPr>
        <w:t xml:space="preserve">Yoga based practice interventions </w:t>
      </w:r>
      <w:r w:rsidR="00580725">
        <w:rPr>
          <w:rFonts w:ascii="Times" w:hAnsi="Times" w:cs="Times"/>
          <w:color w:val="000000"/>
          <w:shd w:val="clear" w:color="auto" w:fill="FFFFFF"/>
        </w:rPr>
        <w:t xml:space="preserve">may </w:t>
      </w:r>
      <w:r w:rsidRPr="00530C5F">
        <w:rPr>
          <w:rFonts w:ascii="Times" w:hAnsi="Times" w:cs="Times"/>
          <w:color w:val="000000"/>
          <w:shd w:val="clear" w:color="auto" w:fill="FFFFFF"/>
        </w:rPr>
        <w:t>have the potential to help college students improve their sustained attention abilities. Past research on YBP and sustained attention have shown mixed results within adult populations (</w:t>
      </w:r>
      <w:proofErr w:type="spellStart"/>
      <w:r w:rsidRPr="00530C5F">
        <w:rPr>
          <w:rFonts w:ascii="Times" w:hAnsi="Times" w:cs="Times"/>
          <w:color w:val="000000"/>
          <w:shd w:val="clear" w:color="auto" w:fill="FFFFFF"/>
        </w:rPr>
        <w:t>MacCoon</w:t>
      </w:r>
      <w:proofErr w:type="spellEnd"/>
      <w:r w:rsidRPr="00530C5F">
        <w:rPr>
          <w:rFonts w:ascii="Times" w:hAnsi="Times" w:cs="Times"/>
          <w:color w:val="000000"/>
          <w:shd w:val="clear" w:color="auto" w:fill="FFFFFF"/>
        </w:rPr>
        <w:t xml:space="preserve"> et al., 2014; </w:t>
      </w:r>
      <w:proofErr w:type="spellStart"/>
      <w:r w:rsidRPr="00530C5F">
        <w:rPr>
          <w:rFonts w:ascii="Times" w:hAnsi="Times" w:cs="Times"/>
          <w:color w:val="000000"/>
          <w:shd w:val="clear" w:color="auto" w:fill="FFFFFF"/>
        </w:rPr>
        <w:t>Schmalzl</w:t>
      </w:r>
      <w:proofErr w:type="spellEnd"/>
      <w:r w:rsidRPr="00530C5F">
        <w:rPr>
          <w:rFonts w:ascii="Times" w:hAnsi="Times" w:cs="Times"/>
          <w:color w:val="000000"/>
          <w:shd w:val="clear" w:color="auto" w:fill="FFFFFF"/>
        </w:rPr>
        <w:t xml:space="preserve"> et al., 2018; </w:t>
      </w:r>
      <w:proofErr w:type="spellStart"/>
      <w:r w:rsidRPr="00530C5F">
        <w:rPr>
          <w:rFonts w:ascii="Times" w:hAnsi="Times" w:cs="Times"/>
          <w:color w:val="222222"/>
          <w:shd w:val="clear" w:color="auto" w:fill="FFFFFF"/>
        </w:rPr>
        <w:t>Vineetha</w:t>
      </w:r>
      <w:proofErr w:type="spellEnd"/>
      <w:r w:rsidRPr="00530C5F">
        <w:rPr>
          <w:rFonts w:ascii="Times" w:hAnsi="Times" w:cs="Times"/>
          <w:color w:val="222222"/>
          <w:shd w:val="clear" w:color="auto" w:fill="FFFFFF"/>
        </w:rPr>
        <w:t xml:space="preserve"> et al., 2018).</w:t>
      </w:r>
      <w:r w:rsidR="001100D7" w:rsidRPr="00530C5F">
        <w:rPr>
          <w:rFonts w:ascii="Times" w:hAnsi="Times" w:cs="Times"/>
          <w:color w:val="222222"/>
          <w:shd w:val="clear" w:color="auto" w:fill="FFFFFF"/>
        </w:rPr>
        <w:t xml:space="preserve"> Of even more importance is to understand which aspects of yoga influence sustained attention the most.</w:t>
      </w:r>
      <w:r w:rsidRPr="00530C5F">
        <w:rPr>
          <w:rFonts w:ascii="Times" w:hAnsi="Times" w:cs="Times"/>
          <w:color w:val="222222"/>
          <w:shd w:val="clear" w:color="auto" w:fill="FFFFFF"/>
        </w:rPr>
        <w:t xml:space="preserve"> </w:t>
      </w:r>
      <w:proofErr w:type="spellStart"/>
      <w:r w:rsidRPr="00530C5F">
        <w:rPr>
          <w:rFonts w:ascii="Times" w:hAnsi="Times" w:cs="Times"/>
        </w:rPr>
        <w:t>Schmalzl</w:t>
      </w:r>
      <w:proofErr w:type="spellEnd"/>
      <w:r w:rsidRPr="00530C5F">
        <w:rPr>
          <w:rFonts w:ascii="Times" w:hAnsi="Times" w:cs="Times"/>
        </w:rPr>
        <w:t xml:space="preserve"> et al. (2018) recently found a YBP intervention with an emphasized breathing component increases sustained attention as compared to a YBP intervention with an emphasis in movement components.</w:t>
      </w:r>
      <w:r w:rsidR="004F58E9" w:rsidRPr="00530C5F">
        <w:rPr>
          <w:rFonts w:ascii="Times" w:hAnsi="Times" w:cs="Times"/>
        </w:rPr>
        <w:t xml:space="preserve"> </w:t>
      </w:r>
      <w:r w:rsidR="001100D7" w:rsidRPr="00530C5F">
        <w:rPr>
          <w:rFonts w:ascii="Times" w:hAnsi="Times" w:cs="Times"/>
        </w:rPr>
        <w:t xml:space="preserve">However, one limitation of the </w:t>
      </w:r>
      <w:proofErr w:type="spellStart"/>
      <w:r w:rsidR="001100D7" w:rsidRPr="00530C5F">
        <w:rPr>
          <w:rFonts w:ascii="Times" w:hAnsi="Times" w:cs="Times"/>
        </w:rPr>
        <w:t>Schmalzl</w:t>
      </w:r>
      <w:proofErr w:type="spellEnd"/>
      <w:r w:rsidR="001100D7" w:rsidRPr="00530C5F">
        <w:rPr>
          <w:rFonts w:ascii="Times" w:hAnsi="Times" w:cs="Times"/>
        </w:rPr>
        <w:t xml:space="preserve"> et al. (2018) study is that it lacked a control group. The lack of a control group makes the extrapolation of inferences unclear. </w:t>
      </w:r>
    </w:p>
    <w:p w:rsidR="001A499C" w:rsidRPr="00530C5F" w:rsidRDefault="00D21DE5" w:rsidP="001A499C">
      <w:pPr>
        <w:pStyle w:val="NormalWeb"/>
        <w:spacing w:before="0" w:beforeAutospacing="0" w:after="0" w:afterAutospacing="0" w:line="480" w:lineRule="auto"/>
        <w:ind w:firstLine="720"/>
        <w:rPr>
          <w:rFonts w:ascii="Times" w:hAnsi="Times" w:cs="Times"/>
        </w:rPr>
      </w:pPr>
      <w:r w:rsidRPr="00530C5F">
        <w:rPr>
          <w:rFonts w:ascii="Times" w:hAnsi="Times" w:cs="Times"/>
        </w:rPr>
        <w:t xml:space="preserve">Another aspect related to YBP is a mindfulness meditation component. </w:t>
      </w:r>
      <w:r w:rsidR="00403E74" w:rsidRPr="00530C5F">
        <w:rPr>
          <w:rFonts w:ascii="Times" w:hAnsi="Times" w:cs="Times"/>
        </w:rPr>
        <w:t>Mindfulness involves paying attention to the current moment without judgement (Academic Mindfulness Interest Group, 2006). Mindfulness meditational practices have often been cited as having strong effects on sustained attention in past and recent years (</w:t>
      </w:r>
      <w:proofErr w:type="spellStart"/>
      <w:r w:rsidR="00403E74" w:rsidRPr="00530C5F">
        <w:rPr>
          <w:rFonts w:ascii="Times" w:hAnsi="Times" w:cs="Times"/>
        </w:rPr>
        <w:t>Scmertz</w:t>
      </w:r>
      <w:proofErr w:type="spellEnd"/>
      <w:r w:rsidR="00403E74" w:rsidRPr="00530C5F">
        <w:rPr>
          <w:rFonts w:ascii="Times" w:hAnsi="Times" w:cs="Times"/>
        </w:rPr>
        <w:t xml:space="preserve">, Anderson &amp; Robin, 2009; </w:t>
      </w:r>
      <w:r w:rsidR="00403E74" w:rsidRPr="00530C5F">
        <w:rPr>
          <w:rFonts w:ascii="Times" w:hAnsi="Times" w:cs="Times"/>
        </w:rPr>
        <w:lastRenderedPageBreak/>
        <w:t>Valentine &amp; Sweet, 1999). Seeing as mindfulness is often a component of YBP (</w:t>
      </w:r>
      <w:proofErr w:type="spellStart"/>
      <w:r w:rsidR="00403E74" w:rsidRPr="00530C5F">
        <w:rPr>
          <w:rFonts w:ascii="Times" w:hAnsi="Times" w:cs="Times"/>
          <w:color w:val="222222"/>
          <w:shd w:val="clear" w:color="auto" w:fill="FFFFFF"/>
        </w:rPr>
        <w:t>Boccio</w:t>
      </w:r>
      <w:proofErr w:type="spellEnd"/>
      <w:r w:rsidR="00403E74" w:rsidRPr="00530C5F">
        <w:rPr>
          <w:rFonts w:ascii="Times" w:hAnsi="Times" w:cs="Times"/>
          <w:color w:val="222222"/>
          <w:shd w:val="clear" w:color="auto" w:fill="FFFFFF"/>
        </w:rPr>
        <w:t xml:space="preserve">, 2004), it is another necessary component </w:t>
      </w:r>
      <w:r w:rsidR="007B454A">
        <w:rPr>
          <w:rFonts w:ascii="Times" w:hAnsi="Times" w:cs="Times"/>
          <w:color w:val="222222"/>
          <w:shd w:val="clear" w:color="auto" w:fill="FFFFFF"/>
        </w:rPr>
        <w:t>on</w:t>
      </w:r>
      <w:r w:rsidR="00EB6424">
        <w:rPr>
          <w:rFonts w:ascii="Times" w:hAnsi="Times" w:cs="Times"/>
          <w:color w:val="222222"/>
          <w:shd w:val="clear" w:color="auto" w:fill="FFFFFF"/>
        </w:rPr>
        <w:t xml:space="preserve"> </w:t>
      </w:r>
      <w:r w:rsidR="00403E74" w:rsidRPr="00530C5F">
        <w:rPr>
          <w:rFonts w:ascii="Times" w:hAnsi="Times" w:cs="Times"/>
          <w:color w:val="222222"/>
          <w:shd w:val="clear" w:color="auto" w:fill="FFFFFF"/>
        </w:rPr>
        <w:t>sustained attention.</w:t>
      </w:r>
      <w:r w:rsidR="00530C5F" w:rsidRPr="00530C5F">
        <w:rPr>
          <w:rFonts w:ascii="Times" w:hAnsi="Times" w:cs="Times"/>
          <w:color w:val="222222"/>
          <w:shd w:val="clear" w:color="auto" w:fill="FFFFFF"/>
        </w:rPr>
        <w:t xml:space="preserve"> </w:t>
      </w:r>
    </w:p>
    <w:p w:rsidR="001A499C" w:rsidRPr="00530C5F" w:rsidRDefault="00403E74" w:rsidP="00F908FC">
      <w:pPr>
        <w:pStyle w:val="NormalWeb"/>
        <w:spacing w:before="0" w:beforeAutospacing="0" w:after="0" w:afterAutospacing="0" w:line="480" w:lineRule="auto"/>
        <w:rPr>
          <w:rFonts w:ascii="Times" w:hAnsi="Times" w:cs="Times"/>
          <w:color w:val="000000"/>
          <w:shd w:val="clear" w:color="auto" w:fill="FFFFFF"/>
        </w:rPr>
      </w:pPr>
      <w:r w:rsidRPr="00530C5F">
        <w:rPr>
          <w:rFonts w:ascii="Times" w:hAnsi="Times" w:cs="Times"/>
        </w:rPr>
        <w:tab/>
        <w:t>The present study seeks to understand the relationship between specific components of YBP</w:t>
      </w:r>
      <w:r w:rsidR="00EB6424">
        <w:rPr>
          <w:rFonts w:ascii="Times" w:hAnsi="Times" w:cs="Times"/>
        </w:rPr>
        <w:t xml:space="preserve"> and </w:t>
      </w:r>
      <w:r w:rsidRPr="00530C5F">
        <w:rPr>
          <w:rFonts w:ascii="Times" w:hAnsi="Times" w:cs="Times"/>
        </w:rPr>
        <w:t>mindfulness</w:t>
      </w:r>
      <w:r w:rsidR="00EB6424">
        <w:rPr>
          <w:rFonts w:ascii="Times" w:hAnsi="Times" w:cs="Times"/>
        </w:rPr>
        <w:t xml:space="preserve"> </w:t>
      </w:r>
      <w:r w:rsidRPr="00530C5F">
        <w:rPr>
          <w:rFonts w:ascii="Times" w:hAnsi="Times" w:cs="Times"/>
        </w:rPr>
        <w:t>on sustained attention</w:t>
      </w:r>
      <w:r w:rsidR="00530C5F" w:rsidRPr="00530C5F">
        <w:rPr>
          <w:rFonts w:ascii="Times" w:hAnsi="Times" w:cs="Times"/>
        </w:rPr>
        <w:t xml:space="preserve"> within college students. </w:t>
      </w:r>
      <w:r w:rsidR="00530C5F" w:rsidRPr="00530C5F">
        <w:rPr>
          <w:rFonts w:ascii="Times" w:hAnsi="Times" w:cs="Times"/>
          <w:color w:val="222222"/>
          <w:shd w:val="clear" w:color="auto" w:fill="FFFFFF"/>
        </w:rPr>
        <w:t xml:space="preserve">Additionally, </w:t>
      </w:r>
      <w:r w:rsidR="00EB6424">
        <w:rPr>
          <w:rFonts w:ascii="Times" w:hAnsi="Times" w:cs="Times"/>
          <w:color w:val="222222"/>
          <w:shd w:val="clear" w:color="auto" w:fill="FFFFFF"/>
        </w:rPr>
        <w:t>because</w:t>
      </w:r>
      <w:r w:rsidR="00530C5F" w:rsidRPr="00530C5F">
        <w:rPr>
          <w:rFonts w:ascii="Times" w:hAnsi="Times" w:cs="Times"/>
          <w:color w:val="222222"/>
          <w:shd w:val="clear" w:color="auto" w:fill="FFFFFF"/>
        </w:rPr>
        <w:t xml:space="preserve"> YBP and mindfulness are </w:t>
      </w:r>
      <w:r w:rsidR="00EB6424">
        <w:rPr>
          <w:rFonts w:ascii="Times" w:hAnsi="Times" w:cs="Times"/>
          <w:color w:val="222222"/>
          <w:shd w:val="clear" w:color="auto" w:fill="FFFFFF"/>
        </w:rPr>
        <w:t xml:space="preserve">both </w:t>
      </w:r>
      <w:r w:rsidR="00530C5F" w:rsidRPr="00530C5F">
        <w:rPr>
          <w:rFonts w:ascii="Times" w:hAnsi="Times" w:cs="Times"/>
          <w:color w:val="222222"/>
          <w:shd w:val="clear" w:color="auto" w:fill="FFFFFF"/>
        </w:rPr>
        <w:t>related to conscientiousness</w:t>
      </w:r>
      <w:r w:rsidR="00EB6424">
        <w:rPr>
          <w:rFonts w:ascii="Times" w:hAnsi="Times" w:cs="Times"/>
          <w:color w:val="222222"/>
          <w:shd w:val="clear" w:color="auto" w:fill="FFFFFF"/>
        </w:rPr>
        <w:t>,</w:t>
      </w:r>
      <w:r w:rsidR="00530C5F" w:rsidRPr="00530C5F">
        <w:rPr>
          <w:rFonts w:ascii="Times" w:hAnsi="Times" w:cs="Times"/>
          <w:color w:val="222222"/>
          <w:shd w:val="clear" w:color="auto" w:fill="FFFFFF"/>
        </w:rPr>
        <w:t xml:space="preserve"> </w:t>
      </w:r>
      <w:r w:rsidR="00530C5F">
        <w:rPr>
          <w:rFonts w:ascii="Times" w:hAnsi="Times" w:cs="Times"/>
          <w:color w:val="222222"/>
          <w:shd w:val="clear" w:color="auto" w:fill="FFFFFF"/>
        </w:rPr>
        <w:t xml:space="preserve">it is necessary to </w:t>
      </w:r>
      <w:r w:rsidR="00EB6424">
        <w:rPr>
          <w:rFonts w:ascii="Times" w:hAnsi="Times" w:cs="Times"/>
          <w:color w:val="222222"/>
          <w:shd w:val="clear" w:color="auto" w:fill="FFFFFF"/>
        </w:rPr>
        <w:t xml:space="preserve">measure </w:t>
      </w:r>
      <w:r w:rsidR="00530C5F">
        <w:rPr>
          <w:rFonts w:ascii="Times" w:hAnsi="Times" w:cs="Times"/>
          <w:color w:val="222222"/>
          <w:shd w:val="clear" w:color="auto" w:fill="FFFFFF"/>
        </w:rPr>
        <w:t xml:space="preserve">this personality trait when understanding </w:t>
      </w:r>
      <w:r w:rsidR="00EB6424">
        <w:rPr>
          <w:rFonts w:ascii="Times" w:hAnsi="Times" w:cs="Times"/>
          <w:color w:val="222222"/>
          <w:shd w:val="clear" w:color="auto" w:fill="FFFFFF"/>
        </w:rPr>
        <w:t>the effects of YBP and mindfulness</w:t>
      </w:r>
      <w:r w:rsidR="00530C5F">
        <w:rPr>
          <w:rFonts w:ascii="Times" w:hAnsi="Times" w:cs="Times"/>
          <w:color w:val="222222"/>
          <w:shd w:val="clear" w:color="auto" w:fill="FFFFFF"/>
        </w:rPr>
        <w:t xml:space="preserve"> </w:t>
      </w:r>
      <w:r w:rsidR="00530C5F" w:rsidRPr="00530C5F">
        <w:rPr>
          <w:rFonts w:ascii="Times" w:hAnsi="Times" w:cs="Times"/>
          <w:color w:val="222222"/>
          <w:shd w:val="clear" w:color="auto" w:fill="FFFFFF"/>
        </w:rPr>
        <w:t>(Thompson &amp; Waltz, 2007)</w:t>
      </w:r>
      <w:r w:rsidR="00530C5F">
        <w:rPr>
          <w:rFonts w:ascii="Times" w:hAnsi="Times" w:cs="Times"/>
          <w:color w:val="222222"/>
          <w:shd w:val="clear" w:color="auto" w:fill="FFFFFF"/>
        </w:rPr>
        <w:t xml:space="preserve">. </w:t>
      </w:r>
      <w:r w:rsidR="00530C5F" w:rsidRPr="00530C5F">
        <w:rPr>
          <w:rFonts w:ascii="Times" w:hAnsi="Times" w:cs="Times"/>
        </w:rPr>
        <w:t xml:space="preserve">College students serve as the population of interest because of their need of sustained attention to be academically successful in a university setting. This ambiguity in </w:t>
      </w:r>
      <w:r w:rsidR="00530C5F">
        <w:rPr>
          <w:rFonts w:ascii="Times" w:hAnsi="Times" w:cs="Times"/>
        </w:rPr>
        <w:t>YBP</w:t>
      </w:r>
      <w:r w:rsidR="00EB6424">
        <w:rPr>
          <w:rFonts w:ascii="Times" w:hAnsi="Times" w:cs="Times"/>
        </w:rPr>
        <w:t xml:space="preserve"> components, such as movement or breath,</w:t>
      </w:r>
      <w:r w:rsidR="00530C5F">
        <w:rPr>
          <w:rFonts w:ascii="Times" w:hAnsi="Times" w:cs="Times"/>
        </w:rPr>
        <w:t xml:space="preserve"> and mindfulness</w:t>
      </w:r>
      <w:r w:rsidR="00530C5F" w:rsidRPr="00530C5F">
        <w:rPr>
          <w:rFonts w:ascii="Times" w:hAnsi="Times" w:cs="Times"/>
        </w:rPr>
        <w:t xml:space="preserve"> leads to </w:t>
      </w:r>
      <w:r w:rsidR="00EB6424">
        <w:rPr>
          <w:rFonts w:ascii="Times" w:hAnsi="Times" w:cs="Times"/>
        </w:rPr>
        <w:t>the disability in</w:t>
      </w:r>
      <w:r w:rsidR="00530C5F" w:rsidRPr="00530C5F">
        <w:rPr>
          <w:rFonts w:ascii="Times" w:hAnsi="Times" w:cs="Times"/>
        </w:rPr>
        <w:t xml:space="preserve"> properly dissecting </w:t>
      </w:r>
      <w:r w:rsidR="00EB6424">
        <w:rPr>
          <w:rFonts w:ascii="Times" w:hAnsi="Times" w:cs="Times"/>
        </w:rPr>
        <w:t>what is</w:t>
      </w:r>
      <w:r w:rsidR="00530C5F" w:rsidRPr="00530C5F">
        <w:rPr>
          <w:rFonts w:ascii="Times" w:hAnsi="Times" w:cs="Times"/>
        </w:rPr>
        <w:t xml:space="preserve"> the most beneficial to </w:t>
      </w:r>
      <w:r w:rsidR="00EB6424">
        <w:rPr>
          <w:rFonts w:ascii="Times" w:hAnsi="Times" w:cs="Times"/>
        </w:rPr>
        <w:t xml:space="preserve">sustained attention outcomes. </w:t>
      </w:r>
    </w:p>
    <w:p w:rsidR="002B768A" w:rsidRDefault="00530C5F" w:rsidP="00530C5F">
      <w:pPr>
        <w:pStyle w:val="NormalWeb"/>
        <w:spacing w:before="0" w:beforeAutospacing="0" w:after="0" w:afterAutospacing="0" w:line="480" w:lineRule="auto"/>
        <w:jc w:val="center"/>
        <w:rPr>
          <w:rFonts w:ascii="Times" w:hAnsi="Times" w:cs="Times"/>
          <w:color w:val="000000"/>
          <w:shd w:val="clear" w:color="auto" w:fill="FFFFFF"/>
        </w:rPr>
      </w:pPr>
      <w:r>
        <w:rPr>
          <w:rFonts w:ascii="Times" w:hAnsi="Times" w:cs="Times"/>
          <w:color w:val="000000"/>
          <w:shd w:val="clear" w:color="auto" w:fill="FFFFFF"/>
        </w:rPr>
        <w:t>Method</w:t>
      </w:r>
    </w:p>
    <w:p w:rsidR="00530C5F" w:rsidRDefault="00211D9E" w:rsidP="00530C5F">
      <w:pPr>
        <w:pStyle w:val="NormalWeb"/>
        <w:spacing w:before="0" w:beforeAutospacing="0" w:after="0" w:afterAutospacing="0" w:line="480" w:lineRule="auto"/>
        <w:rPr>
          <w:rFonts w:ascii="Times" w:hAnsi="Times" w:cs="Times"/>
          <w:i/>
          <w:color w:val="000000"/>
          <w:shd w:val="clear" w:color="auto" w:fill="FFFFFF"/>
        </w:rPr>
      </w:pPr>
      <w:r>
        <w:rPr>
          <w:rFonts w:ascii="Times" w:hAnsi="Times" w:cs="Times"/>
          <w:i/>
          <w:color w:val="000000"/>
          <w:shd w:val="clear" w:color="auto" w:fill="FFFFFF"/>
        </w:rPr>
        <w:t>Participants</w:t>
      </w:r>
    </w:p>
    <w:p w:rsidR="00F97BDD" w:rsidRDefault="00211D9E"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r>
      <w:r w:rsidR="00C92C78">
        <w:rPr>
          <w:rFonts w:ascii="Times" w:hAnsi="Times" w:cs="Times"/>
          <w:color w:val="000000"/>
          <w:shd w:val="clear" w:color="auto" w:fill="FFFFFF"/>
        </w:rPr>
        <w:t>Participants from</w:t>
      </w:r>
      <w:r>
        <w:rPr>
          <w:rFonts w:ascii="Times" w:hAnsi="Times" w:cs="Times"/>
          <w:color w:val="000000"/>
          <w:shd w:val="clear" w:color="auto" w:fill="FFFFFF"/>
        </w:rPr>
        <w:t xml:space="preserve"> Colorado State University (CSU) were recruited for this study</w:t>
      </w:r>
      <w:r w:rsidR="00C92C78">
        <w:rPr>
          <w:rFonts w:ascii="Times" w:hAnsi="Times" w:cs="Times"/>
          <w:color w:val="000000"/>
          <w:shd w:val="clear" w:color="auto" w:fill="FFFFFF"/>
        </w:rPr>
        <w:t>. Eligible participants were required to be over the age of 18, never participated in YBP or mindfulness mediation,</w:t>
      </w:r>
      <w:r w:rsidR="00F97BDD">
        <w:rPr>
          <w:rFonts w:ascii="Times" w:hAnsi="Times" w:cs="Times"/>
          <w:color w:val="000000"/>
          <w:shd w:val="clear" w:color="auto" w:fill="FFFFFF"/>
        </w:rPr>
        <w:t xml:space="preserve"> </w:t>
      </w:r>
      <w:r w:rsidR="00C92C78">
        <w:rPr>
          <w:rFonts w:ascii="Times" w:hAnsi="Times" w:cs="Times"/>
          <w:color w:val="000000"/>
          <w:shd w:val="clear" w:color="auto" w:fill="FFFFFF"/>
        </w:rPr>
        <w:t>have no chronic health conditions</w:t>
      </w:r>
      <w:r w:rsidR="00F97BDD">
        <w:rPr>
          <w:rFonts w:ascii="Times" w:hAnsi="Times" w:cs="Times"/>
          <w:color w:val="000000"/>
          <w:shd w:val="clear" w:color="auto" w:fill="FFFFFF"/>
        </w:rPr>
        <w:t>, and currently be enrolled full time at CSU</w:t>
      </w:r>
      <w:r w:rsidR="00C92C78">
        <w:rPr>
          <w:rFonts w:ascii="Times" w:hAnsi="Times" w:cs="Times"/>
          <w:color w:val="000000"/>
          <w:shd w:val="clear" w:color="auto" w:fill="FFFFFF"/>
        </w:rPr>
        <w:t>. Participants were invited to sign up for the study via a Psychology 100 recruitment page</w:t>
      </w:r>
      <w:r w:rsidR="00F97BDD">
        <w:rPr>
          <w:rFonts w:ascii="Times" w:hAnsi="Times" w:cs="Times"/>
          <w:color w:val="000000"/>
          <w:shd w:val="clear" w:color="auto" w:fill="FFFFFF"/>
        </w:rPr>
        <w:t xml:space="preserve">, campus flyers and announcements in classrooms. A $20.00 compensation was provided to college students that participated in the entirety of the study. All participants gave informed consent to participate in this research study. </w:t>
      </w:r>
    </w:p>
    <w:p w:rsidR="00F97BDD" w:rsidRDefault="00F97BDD"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r>
      <w:r w:rsidR="00EB6424">
        <w:rPr>
          <w:rFonts w:ascii="Times" w:hAnsi="Times" w:cs="Times"/>
          <w:color w:val="000000"/>
          <w:shd w:val="clear" w:color="auto" w:fill="FFFFFF"/>
        </w:rPr>
        <w:t>Eligible p</w:t>
      </w:r>
      <w:r>
        <w:rPr>
          <w:rFonts w:ascii="Times" w:hAnsi="Times" w:cs="Times"/>
          <w:color w:val="000000"/>
          <w:shd w:val="clear" w:color="auto" w:fill="FFFFFF"/>
        </w:rPr>
        <w:t xml:space="preserve">articipants were </w:t>
      </w:r>
      <w:r w:rsidR="00E94D44">
        <w:rPr>
          <w:rFonts w:ascii="Times" w:hAnsi="Times" w:cs="Times"/>
          <w:color w:val="000000"/>
          <w:shd w:val="clear" w:color="auto" w:fill="FFFFFF"/>
        </w:rPr>
        <w:t xml:space="preserve">considered eligible </w:t>
      </w:r>
      <w:r w:rsidR="00EB6424">
        <w:rPr>
          <w:rFonts w:ascii="Times" w:hAnsi="Times" w:cs="Times"/>
          <w:color w:val="000000"/>
          <w:shd w:val="clear" w:color="auto" w:fill="FFFFFF"/>
        </w:rPr>
        <w:t xml:space="preserve">had the opportunity to participate in one </w:t>
      </w:r>
      <w:r w:rsidR="00E94D44">
        <w:rPr>
          <w:rFonts w:ascii="Times" w:hAnsi="Times" w:cs="Times"/>
          <w:color w:val="000000"/>
          <w:shd w:val="clear" w:color="auto" w:fill="FFFFFF"/>
        </w:rPr>
        <w:t xml:space="preserve">of three main interventions: </w:t>
      </w:r>
      <w:r w:rsidR="00EB6424">
        <w:rPr>
          <w:rFonts w:ascii="Times" w:hAnsi="Times" w:cs="Times"/>
          <w:color w:val="000000"/>
          <w:shd w:val="clear" w:color="auto" w:fill="FFFFFF"/>
        </w:rPr>
        <w:t xml:space="preserve">1.) </w:t>
      </w:r>
      <w:r w:rsidR="00E94D44">
        <w:rPr>
          <w:rFonts w:ascii="Times" w:hAnsi="Times" w:cs="Times"/>
          <w:color w:val="000000"/>
          <w:shd w:val="clear" w:color="auto" w:fill="FFFFFF"/>
        </w:rPr>
        <w:t xml:space="preserve">An 8-week movement based YBP intervention, </w:t>
      </w:r>
      <w:r w:rsidR="00EB6424">
        <w:rPr>
          <w:rFonts w:ascii="Times" w:hAnsi="Times" w:cs="Times"/>
          <w:color w:val="000000"/>
          <w:shd w:val="clear" w:color="auto" w:fill="FFFFFF"/>
        </w:rPr>
        <w:t xml:space="preserve">2.) </w:t>
      </w:r>
      <w:r w:rsidR="00E94D44">
        <w:rPr>
          <w:rFonts w:ascii="Times" w:hAnsi="Times" w:cs="Times"/>
          <w:color w:val="000000"/>
          <w:shd w:val="clear" w:color="auto" w:fill="FFFFFF"/>
        </w:rPr>
        <w:t xml:space="preserve">an 8-week breath focused intervention, </w:t>
      </w:r>
      <w:r w:rsidR="00EB6424">
        <w:rPr>
          <w:rFonts w:ascii="Times" w:hAnsi="Times" w:cs="Times"/>
          <w:color w:val="000000"/>
          <w:shd w:val="clear" w:color="auto" w:fill="FFFFFF"/>
        </w:rPr>
        <w:t xml:space="preserve">3.) </w:t>
      </w:r>
      <w:r w:rsidR="00E94D44">
        <w:rPr>
          <w:rFonts w:ascii="Times" w:hAnsi="Times" w:cs="Times"/>
          <w:color w:val="000000"/>
          <w:shd w:val="clear" w:color="auto" w:fill="FFFFFF"/>
        </w:rPr>
        <w:t>or a waitlisted control group intervention. Additionally, each of these interventions were split into two groups to include a lesson on mindfulness lesson or no</w:t>
      </w:r>
      <w:r w:rsidR="00EB6424">
        <w:rPr>
          <w:rFonts w:ascii="Times" w:hAnsi="Times" w:cs="Times"/>
          <w:color w:val="000000"/>
          <w:shd w:val="clear" w:color="auto" w:fill="FFFFFF"/>
        </w:rPr>
        <w:t xml:space="preserve"> lessons</w:t>
      </w:r>
      <w:r w:rsidR="00E94D44">
        <w:rPr>
          <w:rFonts w:ascii="Times" w:hAnsi="Times" w:cs="Times"/>
          <w:color w:val="000000"/>
          <w:shd w:val="clear" w:color="auto" w:fill="FFFFFF"/>
        </w:rPr>
        <w:t xml:space="preserve">. </w:t>
      </w:r>
      <w:r w:rsidR="0080621C">
        <w:rPr>
          <w:rFonts w:ascii="Times" w:hAnsi="Times" w:cs="Times"/>
          <w:color w:val="000000"/>
          <w:shd w:val="clear" w:color="auto" w:fill="FFFFFF"/>
        </w:rPr>
        <w:lastRenderedPageBreak/>
        <w:t xml:space="preserve">Therefore, a total of six groups were created with one group serving as a true control group (no yoga practice and no mindfulness training).  Participants </w:t>
      </w:r>
      <w:r w:rsidR="00EB6424">
        <w:rPr>
          <w:rFonts w:ascii="Times" w:hAnsi="Times" w:cs="Times"/>
          <w:color w:val="000000"/>
          <w:shd w:val="clear" w:color="auto" w:fill="FFFFFF"/>
        </w:rPr>
        <w:t xml:space="preserve">had been </w:t>
      </w:r>
      <w:r w:rsidR="0080621C">
        <w:rPr>
          <w:rFonts w:ascii="Times" w:hAnsi="Times" w:cs="Times"/>
          <w:color w:val="000000"/>
          <w:shd w:val="clear" w:color="auto" w:fill="FFFFFF"/>
        </w:rPr>
        <w:t>informed not to participate in any other forms of YBP or mindfulness across the 8-week period</w:t>
      </w:r>
      <w:r w:rsidR="00E94D44">
        <w:rPr>
          <w:rFonts w:ascii="Times" w:hAnsi="Times" w:cs="Times"/>
          <w:color w:val="000000"/>
          <w:shd w:val="clear" w:color="auto" w:fill="FFFFFF"/>
        </w:rPr>
        <w:t xml:space="preserve">. </w:t>
      </w:r>
    </w:p>
    <w:p w:rsidR="00F97BDD" w:rsidRDefault="00E94D44" w:rsidP="00530C5F">
      <w:pPr>
        <w:pStyle w:val="NormalWeb"/>
        <w:spacing w:before="0" w:beforeAutospacing="0" w:after="0" w:afterAutospacing="0" w:line="480" w:lineRule="auto"/>
        <w:rPr>
          <w:rFonts w:ascii="Times" w:hAnsi="Times" w:cs="Times"/>
          <w:i/>
          <w:color w:val="000000"/>
          <w:shd w:val="clear" w:color="auto" w:fill="FFFFFF"/>
        </w:rPr>
      </w:pPr>
      <w:r>
        <w:rPr>
          <w:rFonts w:ascii="Times" w:hAnsi="Times" w:cs="Times"/>
          <w:i/>
          <w:color w:val="000000"/>
          <w:shd w:val="clear" w:color="auto" w:fill="FFFFFF"/>
        </w:rPr>
        <w:t>Materials</w:t>
      </w:r>
    </w:p>
    <w:p w:rsidR="0080621C" w:rsidRDefault="0080621C" w:rsidP="0080621C">
      <w:pPr>
        <w:pStyle w:val="NormalWeb"/>
        <w:spacing w:before="0" w:beforeAutospacing="0" w:after="0" w:afterAutospacing="0" w:line="480" w:lineRule="auto"/>
        <w:ind w:firstLine="720"/>
        <w:rPr>
          <w:rFonts w:ascii="Times" w:hAnsi="Times" w:cs="Times"/>
          <w:i/>
          <w:color w:val="000000"/>
          <w:shd w:val="clear" w:color="auto" w:fill="FFFFFF"/>
        </w:rPr>
      </w:pPr>
      <w:r>
        <w:rPr>
          <w:rFonts w:ascii="Times" w:hAnsi="Times" w:cs="Times"/>
          <w:i/>
          <w:color w:val="000000"/>
          <w:shd w:val="clear" w:color="auto" w:fill="FFFFFF"/>
        </w:rPr>
        <w:t xml:space="preserve">Yoga Based Practices. </w:t>
      </w:r>
      <w:r>
        <w:rPr>
          <w:rFonts w:ascii="Times" w:hAnsi="Times" w:cs="Times"/>
          <w:color w:val="000000"/>
          <w:shd w:val="clear" w:color="auto" w:fill="FFFFFF"/>
        </w:rPr>
        <w:t xml:space="preserve">All but the control group were assigned to attend class sessions once a week for 8 weeks. Classes were one hour long. </w:t>
      </w:r>
      <w:r w:rsidR="00EB6424">
        <w:rPr>
          <w:rFonts w:ascii="Times" w:hAnsi="Times" w:cs="Times"/>
          <w:color w:val="000000"/>
          <w:shd w:val="clear" w:color="auto" w:fill="FFFFFF"/>
        </w:rPr>
        <w:t xml:space="preserve">All intervention classes </w:t>
      </w:r>
      <w:r>
        <w:rPr>
          <w:rFonts w:ascii="Times" w:hAnsi="Times" w:cs="Times"/>
          <w:color w:val="000000"/>
          <w:shd w:val="clear" w:color="auto" w:fill="FFFFFF"/>
        </w:rPr>
        <w:t xml:space="preserve">were assigned at noon each day across each day of the week. </w:t>
      </w:r>
    </w:p>
    <w:p w:rsidR="00E94D44" w:rsidRDefault="00E94D44"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r>
      <w:r w:rsidRPr="00E94D44">
        <w:rPr>
          <w:rFonts w:ascii="Times" w:hAnsi="Times" w:cs="Times"/>
          <w:i/>
          <w:color w:val="000000"/>
          <w:shd w:val="clear" w:color="auto" w:fill="FFFFFF"/>
        </w:rPr>
        <w:t xml:space="preserve">Yoga Based </w:t>
      </w:r>
      <w:r w:rsidR="0080621C" w:rsidRPr="00E94D44">
        <w:rPr>
          <w:rFonts w:ascii="Times" w:hAnsi="Times" w:cs="Times"/>
          <w:i/>
          <w:color w:val="000000"/>
          <w:shd w:val="clear" w:color="auto" w:fill="FFFFFF"/>
        </w:rPr>
        <w:t>Practice</w:t>
      </w:r>
      <w:r w:rsidRPr="00E94D44">
        <w:rPr>
          <w:rFonts w:ascii="Times" w:hAnsi="Times" w:cs="Times"/>
          <w:i/>
          <w:color w:val="000000"/>
          <w:shd w:val="clear" w:color="auto" w:fill="FFFFFF"/>
        </w:rPr>
        <w:t>/Mindfulness Instructor</w:t>
      </w:r>
      <w:r>
        <w:rPr>
          <w:rFonts w:ascii="Times" w:hAnsi="Times" w:cs="Times"/>
          <w:i/>
          <w:color w:val="000000"/>
          <w:shd w:val="clear" w:color="auto" w:fill="FFFFFF"/>
        </w:rPr>
        <w:t>.</w:t>
      </w:r>
      <w:r>
        <w:rPr>
          <w:rFonts w:ascii="Times" w:hAnsi="Times" w:cs="Times"/>
          <w:color w:val="000000"/>
          <w:shd w:val="clear" w:color="auto" w:fill="FFFFFF"/>
        </w:rPr>
        <w:t xml:space="preserve"> One trained yoga and mindfulness instructor was assigned to teach the five conditions that included YBP and/or mindfulness </w:t>
      </w:r>
      <w:r w:rsidR="0080621C">
        <w:rPr>
          <w:rFonts w:ascii="Times" w:hAnsi="Times" w:cs="Times"/>
          <w:color w:val="000000"/>
          <w:shd w:val="clear" w:color="auto" w:fill="FFFFFF"/>
        </w:rPr>
        <w:t>meditation practices to prevent differences in instructor lessons. The instructor utilized breathing or movement-based exercises dependent on the condition. Additionally, they provide</w:t>
      </w:r>
      <w:r w:rsidR="00EB6424">
        <w:rPr>
          <w:rFonts w:ascii="Times" w:hAnsi="Times" w:cs="Times"/>
          <w:color w:val="000000"/>
          <w:shd w:val="clear" w:color="auto" w:fill="FFFFFF"/>
        </w:rPr>
        <w:t>d</w:t>
      </w:r>
      <w:r w:rsidR="0080621C">
        <w:rPr>
          <w:rFonts w:ascii="Times" w:hAnsi="Times" w:cs="Times"/>
          <w:color w:val="000000"/>
          <w:shd w:val="clear" w:color="auto" w:fill="FFFFFF"/>
        </w:rPr>
        <w:t xml:space="preserve"> a </w:t>
      </w:r>
      <w:r w:rsidR="00303C47">
        <w:rPr>
          <w:rFonts w:ascii="Times" w:hAnsi="Times" w:cs="Times"/>
          <w:color w:val="000000"/>
          <w:shd w:val="clear" w:color="auto" w:fill="FFFFFF"/>
        </w:rPr>
        <w:t>30-minute</w:t>
      </w:r>
      <w:r w:rsidR="0080621C">
        <w:rPr>
          <w:rFonts w:ascii="Times" w:hAnsi="Times" w:cs="Times"/>
          <w:color w:val="000000"/>
          <w:shd w:val="clear" w:color="auto" w:fill="FFFFFF"/>
        </w:rPr>
        <w:t xml:space="preserve"> mindfulness lesson at the end of the lesson for the conditions that included the mindfulness</w:t>
      </w:r>
      <w:r w:rsidR="00EB6424">
        <w:rPr>
          <w:rFonts w:ascii="Times" w:hAnsi="Times" w:cs="Times"/>
          <w:color w:val="000000"/>
          <w:shd w:val="clear" w:color="auto" w:fill="FFFFFF"/>
        </w:rPr>
        <w:t xml:space="preserve"> lessons</w:t>
      </w:r>
      <w:r w:rsidR="0080621C">
        <w:rPr>
          <w:rFonts w:ascii="Times" w:hAnsi="Times" w:cs="Times"/>
          <w:color w:val="000000"/>
          <w:shd w:val="clear" w:color="auto" w:fill="FFFFFF"/>
        </w:rPr>
        <w:t>. Participants in the no YBP but mindfulness lesson were given the same mindfulness lesson as all other mindfulness groups</w:t>
      </w:r>
      <w:r w:rsidR="00EB6424">
        <w:rPr>
          <w:rFonts w:ascii="Times" w:hAnsi="Times" w:cs="Times"/>
          <w:color w:val="000000"/>
          <w:shd w:val="clear" w:color="auto" w:fill="FFFFFF"/>
        </w:rPr>
        <w:t xml:space="preserve"> but neither of the YBP interventions</w:t>
      </w:r>
      <w:r w:rsidR="0080621C">
        <w:rPr>
          <w:rFonts w:ascii="Times" w:hAnsi="Times" w:cs="Times"/>
          <w:color w:val="000000"/>
          <w:shd w:val="clear" w:color="auto" w:fill="FFFFFF"/>
        </w:rPr>
        <w:t xml:space="preserve">. The true control group received no interaction with the YBP/Mindfulness instructor. </w:t>
      </w:r>
      <w:r w:rsidR="00AF2438">
        <w:rPr>
          <w:rFonts w:ascii="Times" w:hAnsi="Times" w:cs="Times"/>
          <w:color w:val="000000"/>
          <w:shd w:val="clear" w:color="auto" w:fill="FFFFFF"/>
        </w:rPr>
        <w:t>All intervention groups received lessons at the same location on the CSU campus</w:t>
      </w:r>
      <w:r w:rsidR="00CE20AE">
        <w:rPr>
          <w:rFonts w:ascii="Times" w:hAnsi="Times" w:cs="Times"/>
          <w:color w:val="000000"/>
          <w:shd w:val="clear" w:color="auto" w:fill="FFFFFF"/>
        </w:rPr>
        <w:t>.</w:t>
      </w:r>
    </w:p>
    <w:p w:rsidR="0080621C" w:rsidRDefault="0080621C"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r>
      <w:r>
        <w:rPr>
          <w:rFonts w:ascii="Times" w:hAnsi="Times" w:cs="Times"/>
          <w:i/>
          <w:color w:val="000000"/>
          <w:shd w:val="clear" w:color="auto" w:fill="FFFFFF"/>
        </w:rPr>
        <w:t>Sustained Attention.</w:t>
      </w:r>
      <w:r>
        <w:rPr>
          <w:rFonts w:ascii="Times" w:hAnsi="Times" w:cs="Times"/>
          <w:color w:val="000000"/>
          <w:shd w:val="clear" w:color="auto" w:fill="FFFFFF"/>
        </w:rPr>
        <w:t xml:space="preserve"> Sustained attention was measured using the Response Inhibition Task (RIT; </w:t>
      </w:r>
      <w:r w:rsidR="00303C47">
        <w:rPr>
          <w:rFonts w:ascii="Times" w:hAnsi="Times" w:cs="Times"/>
          <w:color w:val="000000"/>
          <w:shd w:val="clear" w:color="auto" w:fill="FFFFFF"/>
        </w:rPr>
        <w:t xml:space="preserve">MacLean et al., 2010). The RIT is a sustained attention task that requires individuals to discriminate lengths of visually presented lines; these visually presented lines are known as the “target”. The target is visually represented for less than a second on the screen and participants are told to left click the computer mouse when they see the target. The task is </w:t>
      </w:r>
      <w:proofErr w:type="gramStart"/>
      <w:r w:rsidR="00303C47">
        <w:rPr>
          <w:rFonts w:ascii="Times" w:hAnsi="Times" w:cs="Times"/>
          <w:color w:val="000000"/>
          <w:shd w:val="clear" w:color="auto" w:fill="FFFFFF"/>
        </w:rPr>
        <w:t>an</w:t>
      </w:r>
      <w:proofErr w:type="gramEnd"/>
      <w:r w:rsidR="00303C47">
        <w:rPr>
          <w:rFonts w:ascii="Times" w:hAnsi="Times" w:cs="Times"/>
          <w:color w:val="000000"/>
          <w:shd w:val="clear" w:color="auto" w:fill="FFFFFF"/>
        </w:rPr>
        <w:t xml:space="preserve"> </w:t>
      </w:r>
      <w:r w:rsidR="00EB6424">
        <w:rPr>
          <w:rFonts w:ascii="Times" w:hAnsi="Times" w:cs="Times"/>
          <w:color w:val="000000"/>
          <w:shd w:val="clear" w:color="auto" w:fill="FFFFFF"/>
        </w:rPr>
        <w:t>30 minutes</w:t>
      </w:r>
      <w:r w:rsidR="00303C47">
        <w:rPr>
          <w:rFonts w:ascii="Times" w:hAnsi="Times" w:cs="Times"/>
          <w:color w:val="000000"/>
          <w:shd w:val="clear" w:color="auto" w:fill="FFFFFF"/>
        </w:rPr>
        <w:t xml:space="preserve"> in length and measures the percent correct individuals correctly left click when the line is visually presented. Additionally, participants get a lower score for false clicks, meaning the </w:t>
      </w:r>
      <w:r w:rsidR="00303C47">
        <w:rPr>
          <w:rFonts w:ascii="Times" w:hAnsi="Times" w:cs="Times"/>
          <w:color w:val="000000"/>
          <w:shd w:val="clear" w:color="auto" w:fill="FFFFFF"/>
        </w:rPr>
        <w:lastRenderedPageBreak/>
        <w:t xml:space="preserve">participant clicks the mouse when no target was visually presented.  Participants with higher scores are perceived to have better sustained attention. All participants were instructed to place </w:t>
      </w:r>
      <w:r w:rsidR="00EB6424">
        <w:rPr>
          <w:rFonts w:ascii="Times" w:hAnsi="Times" w:cs="Times"/>
          <w:color w:val="000000"/>
          <w:shd w:val="clear" w:color="auto" w:fill="FFFFFF"/>
        </w:rPr>
        <w:t>their</w:t>
      </w:r>
      <w:r w:rsidR="00303C47">
        <w:rPr>
          <w:rFonts w:ascii="Times" w:hAnsi="Times" w:cs="Times"/>
          <w:color w:val="000000"/>
          <w:shd w:val="clear" w:color="auto" w:fill="FFFFFF"/>
        </w:rPr>
        <w:t xml:space="preserve"> head one-foot away from the computer to any effects associated with closeness to the screen. Additionally, participants were required to wear corrective lenses to ensure they had the best visibility to see the targets. </w:t>
      </w:r>
    </w:p>
    <w:p w:rsidR="00303C47" w:rsidRPr="00126697" w:rsidRDefault="00303C47" w:rsidP="00303C47">
      <w:pPr>
        <w:spacing w:line="480" w:lineRule="auto"/>
        <w:ind w:firstLine="720"/>
        <w:rPr>
          <w:rFonts w:ascii="Times" w:eastAsia="Times New Roman" w:hAnsi="Times" w:cs="Arial"/>
          <w:color w:val="000000"/>
          <w:shd w:val="clear" w:color="auto" w:fill="FFFFFF"/>
        </w:rPr>
      </w:pPr>
      <w:r>
        <w:rPr>
          <w:rFonts w:ascii="Times" w:hAnsi="Times" w:cs="Times"/>
          <w:i/>
          <w:color w:val="000000"/>
          <w:shd w:val="clear" w:color="auto" w:fill="FFFFFF"/>
        </w:rPr>
        <w:t>Conscientiousness.</w:t>
      </w:r>
      <w:r>
        <w:rPr>
          <w:rFonts w:ascii="Times" w:hAnsi="Times" w:cs="Times"/>
          <w:color w:val="000000"/>
          <w:shd w:val="clear" w:color="auto" w:fill="FFFFFF"/>
        </w:rPr>
        <w:t xml:space="preserve"> </w:t>
      </w:r>
      <w:r>
        <w:rPr>
          <w:rFonts w:ascii="Times" w:hAnsi="Times" w:cs="Times"/>
          <w:i/>
          <w:color w:val="000000"/>
          <w:shd w:val="clear" w:color="auto" w:fill="FFFFFF"/>
        </w:rPr>
        <w:t xml:space="preserve"> </w:t>
      </w:r>
      <w:r w:rsidRPr="00303C47">
        <w:rPr>
          <w:rFonts w:ascii="Times" w:hAnsi="Times" w:cs="Times"/>
          <w:color w:val="000000"/>
          <w:shd w:val="clear" w:color="auto" w:fill="FFFFFF"/>
        </w:rPr>
        <w:t xml:space="preserve">To assess participants’ levels of conscientiousness, we used a measure from the International Personality Item Pool (Goldberg, 1999). This measure is based on Goldberg’s (1992) study of the markers of the Big Five personality </w:t>
      </w:r>
      <w:r w:rsidR="008A5FA3" w:rsidRPr="00303C47">
        <w:rPr>
          <w:rFonts w:ascii="Times" w:hAnsi="Times" w:cs="Times"/>
          <w:color w:val="000000"/>
          <w:shd w:val="clear" w:color="auto" w:fill="FFFFFF"/>
        </w:rPr>
        <w:t>characteristics.</w:t>
      </w:r>
      <w:r w:rsidRPr="00303C47">
        <w:rPr>
          <w:rFonts w:ascii="Times" w:hAnsi="Times" w:cs="Times"/>
          <w:color w:val="000000"/>
          <w:shd w:val="clear" w:color="auto" w:fill="FFFFFF"/>
        </w:rPr>
        <w:t xml:space="preserve"> It consists of 10 statements (e.g., “I… am always prepared.”) and participants indicate the degree to which each statement escribes them on a scale from 1 = “not at all true of me” to 7 = “very true of me.” According to previous research, the scale has good internal consistency reliability (α = .79) and shows acceptable convergence with other measures (Goldberg, 1999)</w:t>
      </w:r>
      <w:r w:rsidR="00470E52">
        <w:rPr>
          <w:rFonts w:ascii="Times" w:hAnsi="Times" w:cs="Times"/>
          <w:color w:val="000000"/>
          <w:shd w:val="clear" w:color="auto" w:fill="FFFFFF"/>
        </w:rPr>
        <w:t>.</w:t>
      </w:r>
    </w:p>
    <w:p w:rsidR="00303C47" w:rsidRDefault="008A5FA3" w:rsidP="00530C5F">
      <w:pPr>
        <w:pStyle w:val="NormalWeb"/>
        <w:spacing w:before="0" w:beforeAutospacing="0" w:after="0" w:afterAutospacing="0" w:line="480" w:lineRule="auto"/>
        <w:rPr>
          <w:rFonts w:ascii="Times" w:hAnsi="Times" w:cs="Times"/>
          <w:i/>
          <w:color w:val="000000"/>
          <w:shd w:val="clear" w:color="auto" w:fill="FFFFFF"/>
        </w:rPr>
      </w:pPr>
      <w:r>
        <w:rPr>
          <w:rFonts w:ascii="Times" w:hAnsi="Times" w:cs="Times"/>
          <w:i/>
          <w:color w:val="000000"/>
          <w:shd w:val="clear" w:color="auto" w:fill="FFFFFF"/>
        </w:rPr>
        <w:t>Procedures</w:t>
      </w:r>
    </w:p>
    <w:p w:rsidR="008A5FA3" w:rsidRDefault="008A5FA3"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t>Prior to the start of the intervention component of the study, participants were asked to complete a questionnaire relating to participant demographics and a personality measure. After participants completed the questionnaire they were asked to participate in the RIT mention</w:t>
      </w:r>
      <w:r w:rsidR="00CE20AE">
        <w:rPr>
          <w:rFonts w:ascii="Times" w:hAnsi="Times" w:cs="Times"/>
          <w:color w:val="000000"/>
          <w:shd w:val="clear" w:color="auto" w:fill="FFFFFF"/>
        </w:rPr>
        <w:t>ed</w:t>
      </w:r>
      <w:r>
        <w:rPr>
          <w:rFonts w:ascii="Times" w:hAnsi="Times" w:cs="Times"/>
          <w:color w:val="000000"/>
          <w:shd w:val="clear" w:color="auto" w:fill="FFFFFF"/>
        </w:rPr>
        <w:t xml:space="preserve"> in the </w:t>
      </w:r>
      <w:r>
        <w:rPr>
          <w:rFonts w:ascii="Times" w:hAnsi="Times" w:cs="Times"/>
          <w:i/>
          <w:color w:val="000000"/>
          <w:shd w:val="clear" w:color="auto" w:fill="FFFFFF"/>
        </w:rPr>
        <w:t xml:space="preserve">Materials </w:t>
      </w:r>
      <w:r>
        <w:rPr>
          <w:rFonts w:ascii="Times" w:hAnsi="Times" w:cs="Times"/>
          <w:color w:val="000000"/>
          <w:shd w:val="clear" w:color="auto" w:fill="FFFFFF"/>
        </w:rPr>
        <w:t>section</w:t>
      </w:r>
      <w:r w:rsidR="00CE20AE">
        <w:rPr>
          <w:rFonts w:ascii="Times" w:hAnsi="Times" w:cs="Times"/>
          <w:color w:val="000000"/>
          <w:shd w:val="clear" w:color="auto" w:fill="FFFFFF"/>
        </w:rPr>
        <w:t xml:space="preserve"> as a baseline measure</w:t>
      </w:r>
      <w:r>
        <w:rPr>
          <w:rFonts w:ascii="Times" w:hAnsi="Times" w:cs="Times"/>
          <w:color w:val="000000"/>
          <w:shd w:val="clear" w:color="auto" w:fill="FFFFFF"/>
        </w:rPr>
        <w:t xml:space="preserve">. </w:t>
      </w:r>
    </w:p>
    <w:p w:rsidR="008A5FA3" w:rsidRDefault="008A5FA3"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t xml:space="preserve">Participants were then randomly assigned to one of the six conditions. After random assignment the participants were given informational sheets containing the time and location of their sessions. Additionally, they were informed that we would be requesting they come back after the 8-week intervention. </w:t>
      </w:r>
      <w:r w:rsidR="00CE20AE">
        <w:rPr>
          <w:rFonts w:ascii="Times" w:hAnsi="Times" w:cs="Times"/>
          <w:color w:val="000000"/>
          <w:shd w:val="clear" w:color="auto" w:fill="FFFFFF"/>
        </w:rPr>
        <w:t xml:space="preserve">Control participants only received information on the post-test procedure. </w:t>
      </w: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r>
        <w:rPr>
          <w:rFonts w:ascii="Times" w:hAnsi="Times" w:cs="Times"/>
          <w:color w:val="000000"/>
          <w:shd w:val="clear" w:color="auto" w:fill="FFFFFF"/>
        </w:rPr>
        <w:tab/>
        <w:t xml:space="preserve">At the end of the 8-week intervention all participants were asked to return to the testing center to retake the RIT. The difference between the two scores then calculated to indicate </w:t>
      </w:r>
      <w:r>
        <w:rPr>
          <w:rFonts w:ascii="Times" w:hAnsi="Times" w:cs="Times"/>
          <w:color w:val="000000"/>
          <w:shd w:val="clear" w:color="auto" w:fill="FFFFFF"/>
        </w:rPr>
        <w:lastRenderedPageBreak/>
        <w:t xml:space="preserve">improvement or impediment in scores. A positive value indicates improvement in RIT score while a negative value indicates an impediment; a score of zero represents no change between the pretest and posttest. </w:t>
      </w:r>
    </w:p>
    <w:p w:rsidR="00211D9E" w:rsidRDefault="00211D9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CE20AE" w:rsidRDefault="00CE20AE" w:rsidP="00530C5F">
      <w:pPr>
        <w:pStyle w:val="NormalWeb"/>
        <w:spacing w:before="0" w:beforeAutospacing="0" w:after="0" w:afterAutospacing="0" w:line="480" w:lineRule="auto"/>
        <w:rPr>
          <w:rFonts w:ascii="Times" w:hAnsi="Times" w:cs="Times"/>
          <w:color w:val="000000"/>
          <w:shd w:val="clear" w:color="auto" w:fill="FFFFFF"/>
        </w:rPr>
      </w:pPr>
    </w:p>
    <w:p w:rsidR="00055F03" w:rsidRDefault="00055F03" w:rsidP="00530C5F">
      <w:pPr>
        <w:pStyle w:val="NormalWeb"/>
        <w:spacing w:before="0" w:beforeAutospacing="0" w:after="0" w:afterAutospacing="0" w:line="480" w:lineRule="auto"/>
        <w:rPr>
          <w:rFonts w:ascii="Times" w:hAnsi="Times" w:cs="Times"/>
          <w:color w:val="000000"/>
          <w:shd w:val="clear" w:color="auto" w:fill="FFFFFF"/>
        </w:rPr>
      </w:pPr>
    </w:p>
    <w:p w:rsidR="00055F03" w:rsidRPr="00211D9E" w:rsidRDefault="00055F03" w:rsidP="00530C5F">
      <w:pPr>
        <w:pStyle w:val="NormalWeb"/>
        <w:spacing w:before="0" w:beforeAutospacing="0" w:after="0" w:afterAutospacing="0" w:line="480" w:lineRule="auto"/>
        <w:rPr>
          <w:rFonts w:ascii="Times" w:hAnsi="Times" w:cs="Times"/>
          <w:color w:val="000000"/>
          <w:shd w:val="clear" w:color="auto" w:fill="FFFFFF"/>
        </w:rPr>
      </w:pPr>
      <w:bookmarkStart w:id="0" w:name="_GoBack"/>
      <w:bookmarkEnd w:id="0"/>
    </w:p>
    <w:p w:rsidR="00403E74" w:rsidRPr="00530C5F" w:rsidRDefault="00D547E0" w:rsidP="005101AB">
      <w:pPr>
        <w:pStyle w:val="NormalWeb"/>
        <w:spacing w:before="0" w:beforeAutospacing="0" w:after="0" w:afterAutospacing="0" w:line="480" w:lineRule="auto"/>
        <w:jc w:val="center"/>
        <w:rPr>
          <w:rFonts w:ascii="Times" w:hAnsi="Times" w:cs="Times"/>
        </w:rPr>
      </w:pPr>
      <w:r w:rsidRPr="00530C5F">
        <w:rPr>
          <w:rFonts w:ascii="Times" w:hAnsi="Times" w:cs="Times"/>
        </w:rPr>
        <w:lastRenderedPageBreak/>
        <w:t>References</w:t>
      </w:r>
    </w:p>
    <w:p w:rsidR="00403E74" w:rsidRPr="005101AB" w:rsidRDefault="00403E74"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Academic Mindfulness Interest Group, M., &amp; Academic Mindfulness Interest Group, M. (2006). Mindfulness-based psychotherapies: a review of conceptual foundations, empirical evidence and practical considerations. </w:t>
      </w:r>
      <w:r w:rsidRPr="005101AB">
        <w:rPr>
          <w:rFonts w:ascii="Times" w:hAnsi="Times" w:cs="Times"/>
          <w:i/>
          <w:iCs/>
          <w:color w:val="222222"/>
          <w:shd w:val="clear" w:color="auto" w:fill="FFFFFF"/>
        </w:rPr>
        <w:t>Australian and New Zealand Journal of Psychiatry</w:t>
      </w:r>
      <w:r w:rsidRPr="005101AB">
        <w:rPr>
          <w:rFonts w:ascii="Times" w:hAnsi="Times" w:cs="Times"/>
          <w:color w:val="222222"/>
          <w:shd w:val="clear" w:color="auto" w:fill="FFFFFF"/>
        </w:rPr>
        <w:t>, </w:t>
      </w:r>
      <w:r w:rsidRPr="005101AB">
        <w:rPr>
          <w:rFonts w:ascii="Times" w:hAnsi="Times" w:cs="Times"/>
          <w:i/>
          <w:iCs/>
          <w:color w:val="222222"/>
          <w:shd w:val="clear" w:color="auto" w:fill="FFFFFF"/>
        </w:rPr>
        <w:t>40</w:t>
      </w:r>
      <w:r w:rsidRPr="005101AB">
        <w:rPr>
          <w:rFonts w:ascii="Times" w:hAnsi="Times" w:cs="Times"/>
          <w:color w:val="222222"/>
          <w:shd w:val="clear" w:color="auto" w:fill="FFFFFF"/>
        </w:rPr>
        <w:t>(4), 285-294.</w:t>
      </w:r>
    </w:p>
    <w:p w:rsidR="00CE20AE" w:rsidRPr="005101AB" w:rsidRDefault="00403E74" w:rsidP="005101AB">
      <w:pPr>
        <w:pStyle w:val="NormalWeb"/>
        <w:spacing w:before="0" w:beforeAutospacing="0" w:after="0" w:afterAutospacing="0" w:line="480" w:lineRule="auto"/>
        <w:ind w:left="720" w:hanging="720"/>
        <w:rPr>
          <w:rFonts w:ascii="Times" w:hAnsi="Times" w:cs="Times"/>
          <w:color w:val="222222"/>
          <w:shd w:val="clear" w:color="auto" w:fill="FFFFFF"/>
        </w:rPr>
      </w:pPr>
      <w:proofErr w:type="spellStart"/>
      <w:r w:rsidRPr="005101AB">
        <w:rPr>
          <w:rFonts w:ascii="Times" w:hAnsi="Times" w:cs="Times"/>
          <w:color w:val="222222"/>
          <w:shd w:val="clear" w:color="auto" w:fill="FFFFFF"/>
        </w:rPr>
        <w:t>Boccio</w:t>
      </w:r>
      <w:proofErr w:type="spellEnd"/>
      <w:r w:rsidRPr="005101AB">
        <w:rPr>
          <w:rFonts w:ascii="Times" w:hAnsi="Times" w:cs="Times"/>
          <w:color w:val="222222"/>
          <w:shd w:val="clear" w:color="auto" w:fill="FFFFFF"/>
        </w:rPr>
        <w:t>, F. J. (2004). Mindfulness yoga. </w:t>
      </w:r>
      <w:r w:rsidRPr="005101AB">
        <w:rPr>
          <w:rFonts w:ascii="Times" w:hAnsi="Times" w:cs="Times"/>
          <w:i/>
          <w:iCs/>
          <w:color w:val="222222"/>
          <w:shd w:val="clear" w:color="auto" w:fill="FFFFFF"/>
        </w:rPr>
        <w:t>Boston, MA: Wisdom</w:t>
      </w:r>
      <w:r w:rsidRPr="005101AB">
        <w:rPr>
          <w:rFonts w:ascii="Times" w:hAnsi="Times" w:cs="Times"/>
          <w:color w:val="222222"/>
          <w:shd w:val="clear" w:color="auto" w:fill="FFFFFF"/>
        </w:rPr>
        <w:t>.</w:t>
      </w:r>
    </w:p>
    <w:p w:rsidR="00AB148C" w:rsidRPr="005101AB" w:rsidRDefault="00AB148C"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Cohen, G. L., &amp; Sherman, D. K. (2014). The psychology of change: Self-affirmation and social psychological intervention. </w:t>
      </w:r>
      <w:r w:rsidRPr="005101AB">
        <w:rPr>
          <w:rFonts w:ascii="Times" w:hAnsi="Times" w:cs="Times"/>
          <w:i/>
          <w:iCs/>
          <w:color w:val="222222"/>
          <w:shd w:val="clear" w:color="auto" w:fill="FFFFFF"/>
        </w:rPr>
        <w:t>Annual review of psychology</w:t>
      </w:r>
      <w:r w:rsidRPr="005101AB">
        <w:rPr>
          <w:rFonts w:ascii="Times" w:hAnsi="Times" w:cs="Times"/>
          <w:color w:val="222222"/>
          <w:shd w:val="clear" w:color="auto" w:fill="FFFFFF"/>
        </w:rPr>
        <w:t>, </w:t>
      </w:r>
      <w:r w:rsidRPr="005101AB">
        <w:rPr>
          <w:rFonts w:ascii="Times" w:hAnsi="Times" w:cs="Times"/>
          <w:i/>
          <w:iCs/>
          <w:color w:val="222222"/>
          <w:shd w:val="clear" w:color="auto" w:fill="FFFFFF"/>
        </w:rPr>
        <w:t>65</w:t>
      </w:r>
      <w:r w:rsidRPr="005101AB">
        <w:rPr>
          <w:rFonts w:ascii="Times" w:hAnsi="Times" w:cs="Times"/>
          <w:color w:val="222222"/>
          <w:shd w:val="clear" w:color="auto" w:fill="FFFFFF"/>
        </w:rPr>
        <w:t>.</w:t>
      </w:r>
    </w:p>
    <w:p w:rsidR="00CE20AE" w:rsidRPr="005101AB" w:rsidRDefault="00CE20AE" w:rsidP="005101AB">
      <w:pPr>
        <w:spacing w:after="0" w:line="480" w:lineRule="auto"/>
        <w:ind w:left="720" w:hanging="720"/>
        <w:rPr>
          <w:rFonts w:ascii="Times" w:eastAsia="Times New Roman" w:hAnsi="Times" w:cs="Times"/>
          <w:sz w:val="24"/>
          <w:szCs w:val="24"/>
        </w:rPr>
      </w:pPr>
      <w:proofErr w:type="spellStart"/>
      <w:r w:rsidRPr="005101AB">
        <w:rPr>
          <w:rFonts w:ascii="Times" w:eastAsia="Times New Roman" w:hAnsi="Times" w:cs="Times"/>
          <w:color w:val="222222"/>
          <w:sz w:val="24"/>
          <w:szCs w:val="24"/>
          <w:shd w:val="clear" w:color="auto" w:fill="FFFFFF"/>
        </w:rPr>
        <w:t>Coull</w:t>
      </w:r>
      <w:proofErr w:type="spellEnd"/>
      <w:r w:rsidRPr="005101AB">
        <w:rPr>
          <w:rFonts w:ascii="Times" w:eastAsia="Times New Roman" w:hAnsi="Times" w:cs="Times"/>
          <w:color w:val="222222"/>
          <w:sz w:val="24"/>
          <w:szCs w:val="24"/>
          <w:shd w:val="clear" w:color="auto" w:fill="FFFFFF"/>
        </w:rPr>
        <w:t xml:space="preserve">, J. T., </w:t>
      </w:r>
      <w:proofErr w:type="spellStart"/>
      <w:r w:rsidRPr="005101AB">
        <w:rPr>
          <w:rFonts w:ascii="Times" w:eastAsia="Times New Roman" w:hAnsi="Times" w:cs="Times"/>
          <w:color w:val="222222"/>
          <w:sz w:val="24"/>
          <w:szCs w:val="24"/>
          <w:shd w:val="clear" w:color="auto" w:fill="FFFFFF"/>
        </w:rPr>
        <w:t>Frith</w:t>
      </w:r>
      <w:proofErr w:type="spellEnd"/>
      <w:r w:rsidRPr="005101AB">
        <w:rPr>
          <w:rFonts w:ascii="Times" w:eastAsia="Times New Roman" w:hAnsi="Times" w:cs="Times"/>
          <w:color w:val="222222"/>
          <w:sz w:val="24"/>
          <w:szCs w:val="24"/>
          <w:shd w:val="clear" w:color="auto" w:fill="FFFFFF"/>
        </w:rPr>
        <w:t xml:space="preserve">, C. D., </w:t>
      </w:r>
      <w:proofErr w:type="spellStart"/>
      <w:r w:rsidRPr="005101AB">
        <w:rPr>
          <w:rFonts w:ascii="Times" w:eastAsia="Times New Roman" w:hAnsi="Times" w:cs="Times"/>
          <w:color w:val="222222"/>
          <w:sz w:val="24"/>
          <w:szCs w:val="24"/>
          <w:shd w:val="clear" w:color="auto" w:fill="FFFFFF"/>
        </w:rPr>
        <w:t>Frackowiak</w:t>
      </w:r>
      <w:proofErr w:type="spellEnd"/>
      <w:r w:rsidRPr="005101AB">
        <w:rPr>
          <w:rFonts w:ascii="Times" w:eastAsia="Times New Roman" w:hAnsi="Times" w:cs="Times"/>
          <w:color w:val="222222"/>
          <w:sz w:val="24"/>
          <w:szCs w:val="24"/>
          <w:shd w:val="clear" w:color="auto" w:fill="FFFFFF"/>
        </w:rPr>
        <w:t xml:space="preserve">, R. S. J., &amp; </w:t>
      </w:r>
      <w:proofErr w:type="spellStart"/>
      <w:r w:rsidRPr="005101AB">
        <w:rPr>
          <w:rFonts w:ascii="Times" w:eastAsia="Times New Roman" w:hAnsi="Times" w:cs="Times"/>
          <w:color w:val="222222"/>
          <w:sz w:val="24"/>
          <w:szCs w:val="24"/>
          <w:shd w:val="clear" w:color="auto" w:fill="FFFFFF"/>
        </w:rPr>
        <w:t>Grasby</w:t>
      </w:r>
      <w:proofErr w:type="spellEnd"/>
      <w:r w:rsidRPr="005101AB">
        <w:rPr>
          <w:rFonts w:ascii="Times" w:eastAsia="Times New Roman" w:hAnsi="Times" w:cs="Times"/>
          <w:color w:val="222222"/>
          <w:sz w:val="24"/>
          <w:szCs w:val="24"/>
          <w:shd w:val="clear" w:color="auto" w:fill="FFFFFF"/>
        </w:rPr>
        <w:t xml:space="preserve">, P. M. (1996). A </w:t>
      </w:r>
      <w:proofErr w:type="spellStart"/>
      <w:r w:rsidRPr="005101AB">
        <w:rPr>
          <w:rFonts w:ascii="Times" w:eastAsia="Times New Roman" w:hAnsi="Times" w:cs="Times"/>
          <w:color w:val="222222"/>
          <w:sz w:val="24"/>
          <w:szCs w:val="24"/>
          <w:shd w:val="clear" w:color="auto" w:fill="FFFFFF"/>
        </w:rPr>
        <w:t>fronto</w:t>
      </w:r>
      <w:proofErr w:type="spellEnd"/>
      <w:r w:rsidRPr="005101AB">
        <w:rPr>
          <w:rFonts w:ascii="Times" w:eastAsia="Times New Roman" w:hAnsi="Times" w:cs="Times"/>
          <w:color w:val="222222"/>
          <w:sz w:val="24"/>
          <w:szCs w:val="24"/>
          <w:shd w:val="clear" w:color="auto" w:fill="FFFFFF"/>
        </w:rPr>
        <w:t xml:space="preserve">-parietal network for rapid visual information processing: a PET study of sustained attention and working memory. </w:t>
      </w:r>
      <w:proofErr w:type="spellStart"/>
      <w:r w:rsidRPr="005101AB">
        <w:rPr>
          <w:rFonts w:ascii="Times" w:eastAsia="Times New Roman" w:hAnsi="Times" w:cs="Times"/>
          <w:i/>
          <w:iCs/>
          <w:color w:val="222222"/>
          <w:sz w:val="24"/>
          <w:szCs w:val="24"/>
          <w:shd w:val="clear" w:color="auto" w:fill="FFFFFF"/>
        </w:rPr>
        <w:t>Neuropsychologia</w:t>
      </w:r>
      <w:proofErr w:type="spellEnd"/>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34</w:t>
      </w:r>
      <w:r w:rsidRPr="005101AB">
        <w:rPr>
          <w:rFonts w:ascii="Times" w:eastAsia="Times New Roman" w:hAnsi="Times" w:cs="Times"/>
          <w:color w:val="222222"/>
          <w:sz w:val="24"/>
          <w:szCs w:val="24"/>
          <w:shd w:val="clear" w:color="auto" w:fill="FFFFFF"/>
        </w:rPr>
        <w:t>(11), 1085-1095.</w:t>
      </w:r>
    </w:p>
    <w:p w:rsidR="00AB148C" w:rsidRPr="005101AB" w:rsidRDefault="00E37A99" w:rsidP="005101AB">
      <w:pPr>
        <w:pStyle w:val="NormalWeb"/>
        <w:spacing w:before="0" w:beforeAutospacing="0" w:after="0" w:afterAutospacing="0" w:line="480" w:lineRule="auto"/>
        <w:ind w:left="720" w:hanging="720"/>
        <w:rPr>
          <w:rFonts w:ascii="Times" w:hAnsi="Times" w:cs="Times"/>
        </w:rPr>
      </w:pPr>
      <w:r w:rsidRPr="005101AB">
        <w:rPr>
          <w:rFonts w:ascii="Times" w:hAnsi="Times" w:cs="Times"/>
          <w:color w:val="222222"/>
          <w:shd w:val="clear" w:color="auto" w:fill="FFFFFF"/>
        </w:rPr>
        <w:t xml:space="preserve">Eastwood, J. D., </w:t>
      </w:r>
      <w:proofErr w:type="spellStart"/>
      <w:r w:rsidRPr="005101AB">
        <w:rPr>
          <w:rFonts w:ascii="Times" w:hAnsi="Times" w:cs="Times"/>
          <w:color w:val="222222"/>
          <w:shd w:val="clear" w:color="auto" w:fill="FFFFFF"/>
        </w:rPr>
        <w:t>Frischen</w:t>
      </w:r>
      <w:proofErr w:type="spellEnd"/>
      <w:r w:rsidRPr="005101AB">
        <w:rPr>
          <w:rFonts w:ascii="Times" w:hAnsi="Times" w:cs="Times"/>
          <w:color w:val="222222"/>
          <w:shd w:val="clear" w:color="auto" w:fill="FFFFFF"/>
        </w:rPr>
        <w:t xml:space="preserve">, A., Fenske, M. J., &amp; </w:t>
      </w:r>
      <w:proofErr w:type="spellStart"/>
      <w:r w:rsidRPr="005101AB">
        <w:rPr>
          <w:rFonts w:ascii="Times" w:hAnsi="Times" w:cs="Times"/>
          <w:color w:val="222222"/>
          <w:shd w:val="clear" w:color="auto" w:fill="FFFFFF"/>
        </w:rPr>
        <w:t>Smilek</w:t>
      </w:r>
      <w:proofErr w:type="spellEnd"/>
      <w:r w:rsidRPr="005101AB">
        <w:rPr>
          <w:rFonts w:ascii="Times" w:hAnsi="Times" w:cs="Times"/>
          <w:color w:val="222222"/>
          <w:shd w:val="clear" w:color="auto" w:fill="FFFFFF"/>
        </w:rPr>
        <w:t>, D. (2012). The unengaged mind: Defining boredom in terms of attention. </w:t>
      </w:r>
      <w:r w:rsidRPr="005101AB">
        <w:rPr>
          <w:rFonts w:ascii="Times" w:hAnsi="Times" w:cs="Times"/>
          <w:i/>
          <w:iCs/>
          <w:color w:val="222222"/>
          <w:shd w:val="clear" w:color="auto" w:fill="FFFFFF"/>
        </w:rPr>
        <w:t>Perspectives on Psychological Science</w:t>
      </w:r>
      <w:r w:rsidRPr="005101AB">
        <w:rPr>
          <w:rFonts w:ascii="Times" w:hAnsi="Times" w:cs="Times"/>
          <w:color w:val="222222"/>
          <w:shd w:val="clear" w:color="auto" w:fill="FFFFFF"/>
        </w:rPr>
        <w:t>, </w:t>
      </w:r>
      <w:r w:rsidRPr="005101AB">
        <w:rPr>
          <w:rFonts w:ascii="Times" w:hAnsi="Times" w:cs="Times"/>
          <w:i/>
          <w:iCs/>
          <w:color w:val="222222"/>
          <w:shd w:val="clear" w:color="auto" w:fill="FFFFFF"/>
        </w:rPr>
        <w:t>7</w:t>
      </w:r>
      <w:r w:rsidRPr="005101AB">
        <w:rPr>
          <w:rFonts w:ascii="Times" w:hAnsi="Times" w:cs="Times"/>
          <w:color w:val="222222"/>
          <w:shd w:val="clear" w:color="auto" w:fill="FFFFFF"/>
        </w:rPr>
        <w:t>(5), 482-495.</w:t>
      </w:r>
    </w:p>
    <w:p w:rsidR="005101AB" w:rsidRPr="005101AB" w:rsidRDefault="00D547E0" w:rsidP="005101AB">
      <w:pPr>
        <w:pStyle w:val="NormalWeb"/>
        <w:spacing w:before="0" w:beforeAutospacing="0" w:after="0" w:afterAutospacing="0" w:line="480" w:lineRule="auto"/>
        <w:ind w:left="720" w:hanging="720"/>
        <w:rPr>
          <w:rFonts w:ascii="Times" w:hAnsi="Times" w:cs="Times"/>
          <w:color w:val="333333"/>
          <w:shd w:val="clear" w:color="auto" w:fill="FFFFFF"/>
        </w:rPr>
      </w:pPr>
      <w:r w:rsidRPr="005101AB">
        <w:rPr>
          <w:rStyle w:val="authors"/>
          <w:rFonts w:ascii="Times" w:hAnsi="Times" w:cs="Times"/>
          <w:color w:val="333333"/>
          <w:shd w:val="clear" w:color="auto" w:fill="FFFFFF"/>
        </w:rPr>
        <w:t>Fang-Yi Flora Wei, Y. Ken Wang &amp; Michael Klausner</w:t>
      </w:r>
      <w:r w:rsidRPr="005101AB">
        <w:rPr>
          <w:rFonts w:ascii="Times" w:hAnsi="Times" w:cs="Times"/>
          <w:color w:val="333333"/>
          <w:shd w:val="clear" w:color="auto" w:fill="FFFFFF"/>
        </w:rPr>
        <w:t> </w:t>
      </w:r>
      <w:r w:rsidRPr="005101AB">
        <w:rPr>
          <w:rStyle w:val="Date1"/>
          <w:rFonts w:ascii="Times" w:hAnsi="Times" w:cs="Times"/>
          <w:color w:val="333333"/>
          <w:shd w:val="clear" w:color="auto" w:fill="FFFFFF"/>
        </w:rPr>
        <w:t>(2012)</w:t>
      </w:r>
      <w:r w:rsidRPr="005101AB">
        <w:rPr>
          <w:rFonts w:ascii="Times" w:hAnsi="Times" w:cs="Times"/>
          <w:color w:val="333333"/>
          <w:shd w:val="clear" w:color="auto" w:fill="FFFFFF"/>
        </w:rPr>
        <w:t> </w:t>
      </w:r>
      <w:r w:rsidRPr="005101AB">
        <w:rPr>
          <w:rStyle w:val="arttitle"/>
          <w:rFonts w:ascii="Times" w:hAnsi="Times" w:cs="Times"/>
          <w:color w:val="333333"/>
          <w:shd w:val="clear" w:color="auto" w:fill="FFFFFF"/>
        </w:rPr>
        <w:t xml:space="preserve">Rethinking College Students' Self-Regulation and Sustained </w:t>
      </w:r>
      <w:proofErr w:type="spellStart"/>
      <w:r w:rsidRPr="005101AB">
        <w:rPr>
          <w:rStyle w:val="arttitle"/>
          <w:rFonts w:ascii="Times" w:hAnsi="Times" w:cs="Times"/>
          <w:color w:val="333333"/>
          <w:shd w:val="clear" w:color="auto" w:fill="FFFFFF"/>
        </w:rPr>
        <w:t>Attention:Does</w:t>
      </w:r>
      <w:proofErr w:type="spellEnd"/>
      <w:r w:rsidRPr="005101AB">
        <w:rPr>
          <w:rStyle w:val="arttitle"/>
          <w:rFonts w:ascii="Times" w:hAnsi="Times" w:cs="Times"/>
          <w:color w:val="333333"/>
          <w:shd w:val="clear" w:color="auto" w:fill="FFFFFF"/>
        </w:rPr>
        <w:t xml:space="preserve"> Text Messaging During Class Influence Cognitive Learning?,</w:t>
      </w:r>
      <w:r w:rsidRPr="005101AB">
        <w:rPr>
          <w:rFonts w:ascii="Times" w:hAnsi="Times" w:cs="Times"/>
          <w:color w:val="333333"/>
          <w:shd w:val="clear" w:color="auto" w:fill="FFFFFF"/>
        </w:rPr>
        <w:t> </w:t>
      </w:r>
      <w:r w:rsidRPr="005101AB">
        <w:rPr>
          <w:rStyle w:val="serialtitle"/>
          <w:rFonts w:ascii="Times" w:hAnsi="Times" w:cs="Times"/>
          <w:color w:val="333333"/>
          <w:shd w:val="clear" w:color="auto" w:fill="FFFFFF"/>
        </w:rPr>
        <w:t>Communication Education,</w:t>
      </w:r>
      <w:r w:rsidRPr="005101AB">
        <w:rPr>
          <w:rStyle w:val="volumeissue"/>
          <w:rFonts w:ascii="Times" w:hAnsi="Times" w:cs="Times"/>
          <w:color w:val="333333"/>
          <w:shd w:val="clear" w:color="auto" w:fill="FFFFFF"/>
        </w:rPr>
        <w:t>61:3,</w:t>
      </w:r>
      <w:r w:rsidRPr="005101AB">
        <w:rPr>
          <w:rFonts w:ascii="Times" w:hAnsi="Times" w:cs="Times"/>
          <w:color w:val="333333"/>
          <w:shd w:val="clear" w:color="auto" w:fill="FFFFFF"/>
        </w:rPr>
        <w:t> </w:t>
      </w:r>
      <w:r w:rsidRPr="005101AB">
        <w:rPr>
          <w:rStyle w:val="pagerange"/>
          <w:rFonts w:ascii="Times" w:hAnsi="Times" w:cs="Times"/>
          <w:color w:val="333333"/>
          <w:shd w:val="clear" w:color="auto" w:fill="FFFFFF"/>
        </w:rPr>
        <w:t>185-204,</w:t>
      </w:r>
      <w:r w:rsidRPr="005101AB">
        <w:rPr>
          <w:rFonts w:ascii="Times" w:hAnsi="Times" w:cs="Times"/>
          <w:color w:val="333333"/>
          <w:shd w:val="clear" w:color="auto" w:fill="FFFFFF"/>
        </w:rPr>
        <w:t> </w:t>
      </w:r>
      <w:r w:rsidRPr="005101AB">
        <w:rPr>
          <w:rStyle w:val="doilink"/>
          <w:rFonts w:ascii="Times" w:hAnsi="Times" w:cs="Times"/>
          <w:color w:val="333333"/>
          <w:shd w:val="clear" w:color="auto" w:fill="FFFFFF"/>
        </w:rPr>
        <w:t>DOI: </w:t>
      </w:r>
      <w:hyperlink r:id="rId6" w:history="1">
        <w:r w:rsidRPr="005101AB">
          <w:rPr>
            <w:rStyle w:val="Hyperlink"/>
            <w:rFonts w:ascii="Times" w:hAnsi="Times" w:cs="Times"/>
            <w:color w:val="333333"/>
          </w:rPr>
          <w:t>10.1080/03634523.2012.672755</w:t>
        </w:r>
      </w:hyperlink>
    </w:p>
    <w:p w:rsidR="005101AB" w:rsidRPr="005101AB" w:rsidRDefault="005101AB" w:rsidP="005101AB">
      <w:pPr>
        <w:spacing w:after="0" w:line="480" w:lineRule="auto"/>
        <w:ind w:left="720" w:hanging="720"/>
        <w:rPr>
          <w:rFonts w:ascii="Times" w:eastAsia="Times New Roman" w:hAnsi="Times" w:cs="Times"/>
          <w:sz w:val="24"/>
          <w:szCs w:val="24"/>
        </w:rPr>
      </w:pPr>
      <w:r w:rsidRPr="005101AB">
        <w:rPr>
          <w:rFonts w:ascii="Times" w:eastAsia="Times New Roman" w:hAnsi="Times" w:cs="Times"/>
          <w:color w:val="222222"/>
          <w:sz w:val="24"/>
          <w:szCs w:val="24"/>
          <w:shd w:val="clear" w:color="auto" w:fill="FFFFFF"/>
        </w:rPr>
        <w:t xml:space="preserve">Gard, T., </w:t>
      </w:r>
      <w:proofErr w:type="spellStart"/>
      <w:r w:rsidRPr="005101AB">
        <w:rPr>
          <w:rFonts w:ascii="Times" w:eastAsia="Times New Roman" w:hAnsi="Times" w:cs="Times"/>
          <w:color w:val="222222"/>
          <w:sz w:val="24"/>
          <w:szCs w:val="24"/>
          <w:shd w:val="clear" w:color="auto" w:fill="FFFFFF"/>
        </w:rPr>
        <w:t>Noggle</w:t>
      </w:r>
      <w:proofErr w:type="spellEnd"/>
      <w:r w:rsidRPr="005101AB">
        <w:rPr>
          <w:rFonts w:ascii="Times" w:eastAsia="Times New Roman" w:hAnsi="Times" w:cs="Times"/>
          <w:color w:val="222222"/>
          <w:sz w:val="24"/>
          <w:szCs w:val="24"/>
          <w:shd w:val="clear" w:color="auto" w:fill="FFFFFF"/>
        </w:rPr>
        <w:t xml:space="preserve">, J. J., Park, C. L., </w:t>
      </w:r>
      <w:proofErr w:type="spellStart"/>
      <w:r w:rsidRPr="005101AB">
        <w:rPr>
          <w:rFonts w:ascii="Times" w:eastAsia="Times New Roman" w:hAnsi="Times" w:cs="Times"/>
          <w:color w:val="222222"/>
          <w:sz w:val="24"/>
          <w:szCs w:val="24"/>
          <w:shd w:val="clear" w:color="auto" w:fill="FFFFFF"/>
        </w:rPr>
        <w:t>Vago</w:t>
      </w:r>
      <w:proofErr w:type="spellEnd"/>
      <w:r w:rsidRPr="005101AB">
        <w:rPr>
          <w:rFonts w:ascii="Times" w:eastAsia="Times New Roman" w:hAnsi="Times" w:cs="Times"/>
          <w:color w:val="222222"/>
          <w:sz w:val="24"/>
          <w:szCs w:val="24"/>
          <w:shd w:val="clear" w:color="auto" w:fill="FFFFFF"/>
        </w:rPr>
        <w:t xml:space="preserve">, D. R., &amp; Wilson, A. (2014a). Potential self-regulatory mechanisms of yoga for psychological health. </w:t>
      </w:r>
      <w:r w:rsidRPr="005101AB">
        <w:rPr>
          <w:rFonts w:ascii="Times" w:eastAsia="Times New Roman" w:hAnsi="Times" w:cs="Times"/>
          <w:i/>
          <w:iCs/>
          <w:color w:val="222222"/>
          <w:sz w:val="24"/>
          <w:szCs w:val="24"/>
          <w:shd w:val="clear" w:color="auto" w:fill="FFFFFF"/>
        </w:rPr>
        <w:t>Frontiers in human neuroscience</w:t>
      </w:r>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8</w:t>
      </w:r>
      <w:r w:rsidRPr="005101AB">
        <w:rPr>
          <w:rFonts w:ascii="Times" w:eastAsia="Times New Roman" w:hAnsi="Times" w:cs="Times"/>
          <w:color w:val="222222"/>
          <w:sz w:val="24"/>
          <w:szCs w:val="24"/>
          <w:shd w:val="clear" w:color="auto" w:fill="FFFFFF"/>
        </w:rPr>
        <w:t>, 770.</w:t>
      </w:r>
    </w:p>
    <w:p w:rsidR="000B5D71" w:rsidRPr="005101AB" w:rsidRDefault="005101AB" w:rsidP="005101AB">
      <w:pPr>
        <w:spacing w:after="0" w:line="480" w:lineRule="auto"/>
        <w:ind w:left="720" w:hanging="720"/>
        <w:rPr>
          <w:rStyle w:val="doilink"/>
          <w:rFonts w:ascii="Times" w:eastAsia="Times New Roman" w:hAnsi="Times" w:cs="Times"/>
          <w:sz w:val="24"/>
          <w:szCs w:val="24"/>
        </w:rPr>
      </w:pPr>
      <w:r w:rsidRPr="005101AB">
        <w:rPr>
          <w:rFonts w:ascii="Times" w:eastAsia="Times New Roman" w:hAnsi="Times" w:cs="Times"/>
          <w:color w:val="222222"/>
          <w:sz w:val="24"/>
          <w:szCs w:val="24"/>
          <w:shd w:val="clear" w:color="auto" w:fill="FFFFFF"/>
        </w:rPr>
        <w:t xml:space="preserve">Gard, T., </w:t>
      </w:r>
      <w:proofErr w:type="spellStart"/>
      <w:r w:rsidRPr="005101AB">
        <w:rPr>
          <w:rFonts w:ascii="Times" w:eastAsia="Times New Roman" w:hAnsi="Times" w:cs="Times"/>
          <w:color w:val="222222"/>
          <w:sz w:val="24"/>
          <w:szCs w:val="24"/>
          <w:shd w:val="clear" w:color="auto" w:fill="FFFFFF"/>
        </w:rPr>
        <w:t>Taquet</w:t>
      </w:r>
      <w:proofErr w:type="spellEnd"/>
      <w:r w:rsidRPr="005101AB">
        <w:rPr>
          <w:rFonts w:ascii="Times" w:eastAsia="Times New Roman" w:hAnsi="Times" w:cs="Times"/>
          <w:color w:val="222222"/>
          <w:sz w:val="24"/>
          <w:szCs w:val="24"/>
          <w:shd w:val="clear" w:color="auto" w:fill="FFFFFF"/>
        </w:rPr>
        <w:t xml:space="preserve">, M., Dixit, R., </w:t>
      </w:r>
      <w:proofErr w:type="spellStart"/>
      <w:r w:rsidRPr="005101AB">
        <w:rPr>
          <w:rFonts w:ascii="Times" w:eastAsia="Times New Roman" w:hAnsi="Times" w:cs="Times"/>
          <w:color w:val="222222"/>
          <w:sz w:val="24"/>
          <w:szCs w:val="24"/>
          <w:shd w:val="clear" w:color="auto" w:fill="FFFFFF"/>
        </w:rPr>
        <w:t>Hölzel</w:t>
      </w:r>
      <w:proofErr w:type="spellEnd"/>
      <w:r w:rsidRPr="005101AB">
        <w:rPr>
          <w:rFonts w:ascii="Times" w:eastAsia="Times New Roman" w:hAnsi="Times" w:cs="Times"/>
          <w:color w:val="222222"/>
          <w:sz w:val="24"/>
          <w:szCs w:val="24"/>
          <w:shd w:val="clear" w:color="auto" w:fill="FFFFFF"/>
        </w:rPr>
        <w:t xml:space="preserve">, B. K., de </w:t>
      </w:r>
      <w:proofErr w:type="spellStart"/>
      <w:r w:rsidRPr="005101AB">
        <w:rPr>
          <w:rFonts w:ascii="Times" w:eastAsia="Times New Roman" w:hAnsi="Times" w:cs="Times"/>
          <w:color w:val="222222"/>
          <w:sz w:val="24"/>
          <w:szCs w:val="24"/>
          <w:shd w:val="clear" w:color="auto" w:fill="FFFFFF"/>
        </w:rPr>
        <w:t>Montjoye</w:t>
      </w:r>
      <w:proofErr w:type="spellEnd"/>
      <w:r w:rsidRPr="005101AB">
        <w:rPr>
          <w:rFonts w:ascii="Times" w:eastAsia="Times New Roman" w:hAnsi="Times" w:cs="Times"/>
          <w:color w:val="222222"/>
          <w:sz w:val="24"/>
          <w:szCs w:val="24"/>
          <w:shd w:val="clear" w:color="auto" w:fill="FFFFFF"/>
        </w:rPr>
        <w:t xml:space="preserve">, Y. A., Brach, N., ... &amp; Lazar, S. W. (2014b). Fluid intelligence and brain functional organization in aging yoga and meditation practitioners. </w:t>
      </w:r>
      <w:r w:rsidRPr="005101AB">
        <w:rPr>
          <w:rFonts w:ascii="Times" w:eastAsia="Times New Roman" w:hAnsi="Times" w:cs="Times"/>
          <w:i/>
          <w:iCs/>
          <w:color w:val="222222"/>
          <w:sz w:val="24"/>
          <w:szCs w:val="24"/>
          <w:shd w:val="clear" w:color="auto" w:fill="FFFFFF"/>
        </w:rPr>
        <w:t>Frontiers in aging neuroscience</w:t>
      </w:r>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6</w:t>
      </w:r>
      <w:r w:rsidRPr="005101AB">
        <w:rPr>
          <w:rFonts w:ascii="Times" w:eastAsia="Times New Roman" w:hAnsi="Times" w:cs="Times"/>
          <w:color w:val="222222"/>
          <w:sz w:val="24"/>
          <w:szCs w:val="24"/>
          <w:shd w:val="clear" w:color="auto" w:fill="FFFFFF"/>
        </w:rPr>
        <w:t>, 76.</w:t>
      </w:r>
    </w:p>
    <w:p w:rsidR="005101AB" w:rsidRPr="005101AB" w:rsidRDefault="005101AB" w:rsidP="005101AB">
      <w:pPr>
        <w:spacing w:after="0" w:line="480" w:lineRule="auto"/>
        <w:ind w:left="720" w:hanging="720"/>
        <w:rPr>
          <w:rFonts w:ascii="Times" w:eastAsia="Times New Roman" w:hAnsi="Times" w:cs="Times"/>
          <w:sz w:val="24"/>
          <w:szCs w:val="24"/>
        </w:rPr>
      </w:pPr>
      <w:proofErr w:type="spellStart"/>
      <w:r w:rsidRPr="005101AB">
        <w:rPr>
          <w:rFonts w:ascii="Times" w:eastAsia="Times New Roman" w:hAnsi="Times" w:cs="Times"/>
          <w:color w:val="222222"/>
          <w:sz w:val="24"/>
          <w:szCs w:val="24"/>
          <w:shd w:val="clear" w:color="auto" w:fill="FFFFFF"/>
        </w:rPr>
        <w:lastRenderedPageBreak/>
        <w:t>Groessl</w:t>
      </w:r>
      <w:proofErr w:type="spellEnd"/>
      <w:r w:rsidRPr="005101AB">
        <w:rPr>
          <w:rFonts w:ascii="Times" w:eastAsia="Times New Roman" w:hAnsi="Times" w:cs="Times"/>
          <w:color w:val="222222"/>
          <w:sz w:val="24"/>
          <w:szCs w:val="24"/>
          <w:shd w:val="clear" w:color="auto" w:fill="FFFFFF"/>
        </w:rPr>
        <w:t xml:space="preserve">, E. J., </w:t>
      </w:r>
      <w:proofErr w:type="spellStart"/>
      <w:r w:rsidRPr="005101AB">
        <w:rPr>
          <w:rFonts w:ascii="Times" w:eastAsia="Times New Roman" w:hAnsi="Times" w:cs="Times"/>
          <w:color w:val="222222"/>
          <w:sz w:val="24"/>
          <w:szCs w:val="24"/>
          <w:shd w:val="clear" w:color="auto" w:fill="FFFFFF"/>
        </w:rPr>
        <w:t>Schmalzl</w:t>
      </w:r>
      <w:proofErr w:type="spellEnd"/>
      <w:r w:rsidRPr="005101AB">
        <w:rPr>
          <w:rFonts w:ascii="Times" w:eastAsia="Times New Roman" w:hAnsi="Times" w:cs="Times"/>
          <w:color w:val="222222"/>
          <w:sz w:val="24"/>
          <w:szCs w:val="24"/>
          <w:shd w:val="clear" w:color="auto" w:fill="FFFFFF"/>
        </w:rPr>
        <w:t xml:space="preserve">, L., </w:t>
      </w:r>
      <w:proofErr w:type="spellStart"/>
      <w:r w:rsidRPr="005101AB">
        <w:rPr>
          <w:rFonts w:ascii="Times" w:eastAsia="Times New Roman" w:hAnsi="Times" w:cs="Times"/>
          <w:color w:val="222222"/>
          <w:sz w:val="24"/>
          <w:szCs w:val="24"/>
          <w:shd w:val="clear" w:color="auto" w:fill="FFFFFF"/>
        </w:rPr>
        <w:t>Mazzi</w:t>
      </w:r>
      <w:proofErr w:type="spellEnd"/>
      <w:r w:rsidRPr="005101AB">
        <w:rPr>
          <w:rFonts w:ascii="Times" w:eastAsia="Times New Roman" w:hAnsi="Times" w:cs="Times"/>
          <w:color w:val="222222"/>
          <w:sz w:val="24"/>
          <w:szCs w:val="24"/>
          <w:shd w:val="clear" w:color="auto" w:fill="FFFFFF"/>
        </w:rPr>
        <w:t xml:space="preserve">, M., &amp; </w:t>
      </w:r>
      <w:proofErr w:type="spellStart"/>
      <w:r w:rsidRPr="005101AB">
        <w:rPr>
          <w:rFonts w:ascii="Times" w:eastAsia="Times New Roman" w:hAnsi="Times" w:cs="Times"/>
          <w:color w:val="222222"/>
          <w:sz w:val="24"/>
          <w:szCs w:val="24"/>
          <w:shd w:val="clear" w:color="auto" w:fill="FFFFFF"/>
        </w:rPr>
        <w:t>Iszak</w:t>
      </w:r>
      <w:proofErr w:type="spellEnd"/>
      <w:r w:rsidRPr="005101AB">
        <w:rPr>
          <w:rFonts w:ascii="Times" w:eastAsia="Times New Roman" w:hAnsi="Times" w:cs="Times"/>
          <w:color w:val="222222"/>
          <w:sz w:val="24"/>
          <w:szCs w:val="24"/>
          <w:shd w:val="clear" w:color="auto" w:fill="FFFFFF"/>
        </w:rPr>
        <w:t xml:space="preserve">, F. (2013). Yoga for low-income older adults: Silver age yoga. </w:t>
      </w:r>
      <w:r w:rsidRPr="005101AB">
        <w:rPr>
          <w:rFonts w:ascii="Times" w:eastAsia="Times New Roman" w:hAnsi="Times" w:cs="Times"/>
          <w:i/>
          <w:iCs/>
          <w:color w:val="222222"/>
          <w:sz w:val="24"/>
          <w:szCs w:val="24"/>
          <w:shd w:val="clear" w:color="auto" w:fill="FFFFFF"/>
        </w:rPr>
        <w:t>Journal of Yoga &amp; Physical Therapy</w:t>
      </w:r>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3</w:t>
      </w:r>
      <w:r w:rsidRPr="005101AB">
        <w:rPr>
          <w:rFonts w:ascii="Times" w:eastAsia="Times New Roman" w:hAnsi="Times" w:cs="Times"/>
          <w:color w:val="222222"/>
          <w:sz w:val="24"/>
          <w:szCs w:val="24"/>
          <w:shd w:val="clear" w:color="auto" w:fill="FFFFFF"/>
        </w:rPr>
        <w:t>(1), 1.</w:t>
      </w:r>
    </w:p>
    <w:p w:rsidR="005101AB" w:rsidRPr="005101AB" w:rsidRDefault="005101AB" w:rsidP="005101AB">
      <w:pPr>
        <w:spacing w:after="0" w:line="480" w:lineRule="auto"/>
        <w:ind w:left="720" w:hanging="720"/>
        <w:rPr>
          <w:rFonts w:ascii="Times" w:eastAsia="Times New Roman" w:hAnsi="Times" w:cs="Times"/>
          <w:color w:val="222222"/>
          <w:sz w:val="24"/>
          <w:szCs w:val="24"/>
          <w:shd w:val="clear" w:color="auto" w:fill="FFFFFF"/>
        </w:rPr>
      </w:pPr>
      <w:proofErr w:type="spellStart"/>
      <w:r w:rsidRPr="005101AB">
        <w:rPr>
          <w:rFonts w:ascii="Times" w:eastAsia="Times New Roman" w:hAnsi="Times" w:cs="Times"/>
          <w:color w:val="222222"/>
          <w:sz w:val="24"/>
          <w:szCs w:val="24"/>
          <w:shd w:val="clear" w:color="auto" w:fill="FFFFFF"/>
        </w:rPr>
        <w:t>Groessl</w:t>
      </w:r>
      <w:proofErr w:type="spellEnd"/>
      <w:r w:rsidRPr="005101AB">
        <w:rPr>
          <w:rFonts w:ascii="Times" w:eastAsia="Times New Roman" w:hAnsi="Times" w:cs="Times"/>
          <w:color w:val="222222"/>
          <w:sz w:val="24"/>
          <w:szCs w:val="24"/>
          <w:shd w:val="clear" w:color="auto" w:fill="FFFFFF"/>
        </w:rPr>
        <w:t xml:space="preserve">, E. J., </w:t>
      </w:r>
      <w:proofErr w:type="spellStart"/>
      <w:r w:rsidRPr="005101AB">
        <w:rPr>
          <w:rFonts w:ascii="Times" w:eastAsia="Times New Roman" w:hAnsi="Times" w:cs="Times"/>
          <w:color w:val="222222"/>
          <w:sz w:val="24"/>
          <w:szCs w:val="24"/>
          <w:shd w:val="clear" w:color="auto" w:fill="FFFFFF"/>
        </w:rPr>
        <w:t>Weingart</w:t>
      </w:r>
      <w:proofErr w:type="spellEnd"/>
      <w:r w:rsidRPr="005101AB">
        <w:rPr>
          <w:rFonts w:ascii="Times" w:eastAsia="Times New Roman" w:hAnsi="Times" w:cs="Times"/>
          <w:color w:val="222222"/>
          <w:sz w:val="24"/>
          <w:szCs w:val="24"/>
          <w:shd w:val="clear" w:color="auto" w:fill="FFFFFF"/>
        </w:rPr>
        <w:t xml:space="preserve">, K. R., </w:t>
      </w:r>
      <w:proofErr w:type="spellStart"/>
      <w:r w:rsidRPr="005101AB">
        <w:rPr>
          <w:rFonts w:ascii="Times" w:eastAsia="Times New Roman" w:hAnsi="Times" w:cs="Times"/>
          <w:color w:val="222222"/>
          <w:sz w:val="24"/>
          <w:szCs w:val="24"/>
          <w:shd w:val="clear" w:color="auto" w:fill="FFFFFF"/>
        </w:rPr>
        <w:t>Aschbacher</w:t>
      </w:r>
      <w:proofErr w:type="spellEnd"/>
      <w:r w:rsidRPr="005101AB">
        <w:rPr>
          <w:rFonts w:ascii="Times" w:eastAsia="Times New Roman" w:hAnsi="Times" w:cs="Times"/>
          <w:color w:val="222222"/>
          <w:sz w:val="24"/>
          <w:szCs w:val="24"/>
          <w:shd w:val="clear" w:color="auto" w:fill="FFFFFF"/>
        </w:rPr>
        <w:t xml:space="preserve">, K., Pada, L., &amp; </w:t>
      </w:r>
      <w:proofErr w:type="spellStart"/>
      <w:r w:rsidRPr="005101AB">
        <w:rPr>
          <w:rFonts w:ascii="Times" w:eastAsia="Times New Roman" w:hAnsi="Times" w:cs="Times"/>
          <w:color w:val="222222"/>
          <w:sz w:val="24"/>
          <w:szCs w:val="24"/>
          <w:shd w:val="clear" w:color="auto" w:fill="FFFFFF"/>
        </w:rPr>
        <w:t>Baxi</w:t>
      </w:r>
      <w:proofErr w:type="spellEnd"/>
      <w:r w:rsidRPr="005101AB">
        <w:rPr>
          <w:rFonts w:ascii="Times" w:eastAsia="Times New Roman" w:hAnsi="Times" w:cs="Times"/>
          <w:color w:val="222222"/>
          <w:sz w:val="24"/>
          <w:szCs w:val="24"/>
          <w:shd w:val="clear" w:color="auto" w:fill="FFFFFF"/>
        </w:rPr>
        <w:t xml:space="preserve">, S. (2008). Yoga for veterans with chronic low-back pain. </w:t>
      </w:r>
      <w:r w:rsidRPr="005101AB">
        <w:rPr>
          <w:rFonts w:ascii="Times" w:eastAsia="Times New Roman" w:hAnsi="Times" w:cs="Times"/>
          <w:i/>
          <w:iCs/>
          <w:color w:val="222222"/>
          <w:sz w:val="24"/>
          <w:szCs w:val="24"/>
          <w:shd w:val="clear" w:color="auto" w:fill="FFFFFF"/>
        </w:rPr>
        <w:t>The journal of alternative and complementary medicine</w:t>
      </w:r>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14</w:t>
      </w:r>
      <w:r w:rsidRPr="005101AB">
        <w:rPr>
          <w:rFonts w:ascii="Times" w:eastAsia="Times New Roman" w:hAnsi="Times" w:cs="Times"/>
          <w:color w:val="222222"/>
          <w:sz w:val="24"/>
          <w:szCs w:val="24"/>
          <w:shd w:val="clear" w:color="auto" w:fill="FFFFFF"/>
        </w:rPr>
        <w:t>(9), 1123-1129.</w:t>
      </w:r>
    </w:p>
    <w:p w:rsidR="0080621C" w:rsidRPr="005101AB" w:rsidRDefault="000B5D71" w:rsidP="005101AB">
      <w:pPr>
        <w:spacing w:after="0" w:line="480" w:lineRule="auto"/>
        <w:ind w:left="720" w:hanging="720"/>
        <w:rPr>
          <w:rFonts w:ascii="Times" w:eastAsia="Times New Roman" w:hAnsi="Times" w:cs="Times"/>
          <w:sz w:val="24"/>
          <w:szCs w:val="24"/>
        </w:rPr>
      </w:pPr>
      <w:proofErr w:type="spellStart"/>
      <w:r w:rsidRPr="005101AB">
        <w:rPr>
          <w:rFonts w:ascii="Times" w:hAnsi="Times" w:cs="Times"/>
          <w:color w:val="222222"/>
          <w:sz w:val="24"/>
          <w:szCs w:val="24"/>
          <w:shd w:val="clear" w:color="auto" w:fill="FFFFFF"/>
        </w:rPr>
        <w:t>MacCoon</w:t>
      </w:r>
      <w:proofErr w:type="spellEnd"/>
      <w:r w:rsidRPr="005101AB">
        <w:rPr>
          <w:rFonts w:ascii="Times" w:hAnsi="Times" w:cs="Times"/>
          <w:color w:val="222222"/>
          <w:sz w:val="24"/>
          <w:szCs w:val="24"/>
          <w:shd w:val="clear" w:color="auto" w:fill="FFFFFF"/>
        </w:rPr>
        <w:t xml:space="preserve">, D. G., MacLean, K. A., Davidson, R. J., </w:t>
      </w:r>
      <w:proofErr w:type="spellStart"/>
      <w:r w:rsidRPr="005101AB">
        <w:rPr>
          <w:rFonts w:ascii="Times" w:hAnsi="Times" w:cs="Times"/>
          <w:color w:val="222222"/>
          <w:sz w:val="24"/>
          <w:szCs w:val="24"/>
          <w:shd w:val="clear" w:color="auto" w:fill="FFFFFF"/>
        </w:rPr>
        <w:t>Saron</w:t>
      </w:r>
      <w:proofErr w:type="spellEnd"/>
      <w:r w:rsidRPr="005101AB">
        <w:rPr>
          <w:rFonts w:ascii="Times" w:hAnsi="Times" w:cs="Times"/>
          <w:color w:val="222222"/>
          <w:sz w:val="24"/>
          <w:szCs w:val="24"/>
          <w:shd w:val="clear" w:color="auto" w:fill="FFFFFF"/>
        </w:rPr>
        <w:t>, C. D., &amp; Lutz, A. (2014). No Sustained Attention Differences in a Longitudinal Randomized Trial Comparing.</w:t>
      </w:r>
    </w:p>
    <w:p w:rsidR="00530C5F" w:rsidRPr="005101AB" w:rsidRDefault="0080621C" w:rsidP="005101AB">
      <w:pPr>
        <w:pStyle w:val="NormalWeb"/>
        <w:spacing w:before="0" w:beforeAutospacing="0" w:after="0" w:afterAutospacing="0" w:line="480" w:lineRule="auto"/>
        <w:ind w:left="720" w:hanging="720"/>
        <w:rPr>
          <w:rStyle w:val="doilink"/>
          <w:rFonts w:ascii="Times" w:hAnsi="Times" w:cs="Times"/>
          <w:color w:val="222222"/>
          <w:shd w:val="clear" w:color="auto" w:fill="FFFFFF"/>
        </w:rPr>
      </w:pPr>
      <w:r w:rsidRPr="005101AB">
        <w:rPr>
          <w:rFonts w:ascii="Times" w:hAnsi="Times" w:cs="Times"/>
          <w:color w:val="222222"/>
          <w:shd w:val="clear" w:color="auto" w:fill="FFFFFF"/>
        </w:rPr>
        <w:t xml:space="preserve">MacLean, K. A., Ferrer, E., </w:t>
      </w:r>
      <w:proofErr w:type="spellStart"/>
      <w:r w:rsidRPr="005101AB">
        <w:rPr>
          <w:rFonts w:ascii="Times" w:hAnsi="Times" w:cs="Times"/>
          <w:color w:val="222222"/>
          <w:shd w:val="clear" w:color="auto" w:fill="FFFFFF"/>
        </w:rPr>
        <w:t>Aichele</w:t>
      </w:r>
      <w:proofErr w:type="spellEnd"/>
      <w:r w:rsidRPr="005101AB">
        <w:rPr>
          <w:rFonts w:ascii="Times" w:hAnsi="Times" w:cs="Times"/>
          <w:color w:val="222222"/>
          <w:shd w:val="clear" w:color="auto" w:fill="FFFFFF"/>
        </w:rPr>
        <w:t xml:space="preserve">, S. R., Bridwell, D. A., </w:t>
      </w:r>
      <w:proofErr w:type="spellStart"/>
      <w:r w:rsidRPr="005101AB">
        <w:rPr>
          <w:rFonts w:ascii="Times" w:hAnsi="Times" w:cs="Times"/>
          <w:color w:val="222222"/>
          <w:shd w:val="clear" w:color="auto" w:fill="FFFFFF"/>
        </w:rPr>
        <w:t>Zanesco</w:t>
      </w:r>
      <w:proofErr w:type="spellEnd"/>
      <w:r w:rsidRPr="005101AB">
        <w:rPr>
          <w:rFonts w:ascii="Times" w:hAnsi="Times" w:cs="Times"/>
          <w:color w:val="222222"/>
          <w:shd w:val="clear" w:color="auto" w:fill="FFFFFF"/>
        </w:rPr>
        <w:t>, A. P., Jacobs, T. L., ... &amp; Wallace, B. A. (2010). Intensive meditation training improves perceptual discrimination and sustained attention. </w:t>
      </w:r>
      <w:r w:rsidRPr="005101AB">
        <w:rPr>
          <w:rFonts w:ascii="Times" w:hAnsi="Times" w:cs="Times"/>
          <w:i/>
          <w:iCs/>
          <w:color w:val="222222"/>
          <w:shd w:val="clear" w:color="auto" w:fill="FFFFFF"/>
        </w:rPr>
        <w:t>Psychological science</w:t>
      </w:r>
      <w:r w:rsidRPr="005101AB">
        <w:rPr>
          <w:rFonts w:ascii="Times" w:hAnsi="Times" w:cs="Times"/>
          <w:color w:val="222222"/>
          <w:shd w:val="clear" w:color="auto" w:fill="FFFFFF"/>
        </w:rPr>
        <w:t>, </w:t>
      </w:r>
      <w:r w:rsidRPr="005101AB">
        <w:rPr>
          <w:rFonts w:ascii="Times" w:hAnsi="Times" w:cs="Times"/>
          <w:i/>
          <w:iCs/>
          <w:color w:val="222222"/>
          <w:shd w:val="clear" w:color="auto" w:fill="FFFFFF"/>
        </w:rPr>
        <w:t>21</w:t>
      </w:r>
      <w:r w:rsidRPr="005101AB">
        <w:rPr>
          <w:rFonts w:ascii="Times" w:hAnsi="Times" w:cs="Times"/>
          <w:color w:val="222222"/>
          <w:shd w:val="clear" w:color="auto" w:fill="FFFFFF"/>
        </w:rPr>
        <w:t>(6), 829-839.</w:t>
      </w:r>
    </w:p>
    <w:p w:rsidR="005101AB" w:rsidRPr="005101AB" w:rsidRDefault="00530C5F"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 xml:space="preserve">Manly, T., Robertson, I. H., Galloway, M., &amp; Hawkins, K. (1999). The absent </w:t>
      </w:r>
      <w:proofErr w:type="gramStart"/>
      <w:r w:rsidRPr="005101AB">
        <w:rPr>
          <w:rFonts w:ascii="Times" w:hAnsi="Times" w:cs="Times"/>
          <w:color w:val="222222"/>
          <w:shd w:val="clear" w:color="auto" w:fill="FFFFFF"/>
        </w:rPr>
        <w:t>mind::</w:t>
      </w:r>
      <w:proofErr w:type="gramEnd"/>
      <w:r w:rsidRPr="005101AB">
        <w:rPr>
          <w:rFonts w:ascii="Times" w:hAnsi="Times" w:cs="Times"/>
          <w:color w:val="222222"/>
          <w:shd w:val="clear" w:color="auto" w:fill="FFFFFF"/>
        </w:rPr>
        <w:t xml:space="preserve"> further investigations of sustained attention to response. </w:t>
      </w:r>
      <w:proofErr w:type="spellStart"/>
      <w:r w:rsidRPr="005101AB">
        <w:rPr>
          <w:rFonts w:ascii="Times" w:hAnsi="Times" w:cs="Times"/>
          <w:i/>
          <w:iCs/>
          <w:color w:val="222222"/>
          <w:shd w:val="clear" w:color="auto" w:fill="FFFFFF"/>
        </w:rPr>
        <w:t>Neuropsychologia</w:t>
      </w:r>
      <w:proofErr w:type="spellEnd"/>
      <w:r w:rsidRPr="005101AB">
        <w:rPr>
          <w:rFonts w:ascii="Times" w:hAnsi="Times" w:cs="Times"/>
          <w:color w:val="222222"/>
          <w:shd w:val="clear" w:color="auto" w:fill="FFFFFF"/>
        </w:rPr>
        <w:t>, </w:t>
      </w:r>
      <w:r w:rsidRPr="005101AB">
        <w:rPr>
          <w:rFonts w:ascii="Times" w:hAnsi="Times" w:cs="Times"/>
          <w:i/>
          <w:iCs/>
          <w:color w:val="222222"/>
          <w:shd w:val="clear" w:color="auto" w:fill="FFFFFF"/>
        </w:rPr>
        <w:t>37</w:t>
      </w:r>
      <w:r w:rsidRPr="005101AB">
        <w:rPr>
          <w:rFonts w:ascii="Times" w:hAnsi="Times" w:cs="Times"/>
          <w:color w:val="222222"/>
          <w:shd w:val="clear" w:color="auto" w:fill="FFFFFF"/>
        </w:rPr>
        <w:t>(6), 661-670.</w:t>
      </w:r>
    </w:p>
    <w:p w:rsidR="00D21BEC" w:rsidRPr="005101AB" w:rsidRDefault="005101AB" w:rsidP="005101AB">
      <w:pPr>
        <w:pStyle w:val="NormalWeb"/>
        <w:spacing w:before="0" w:beforeAutospacing="0" w:after="0" w:afterAutospacing="0" w:line="480" w:lineRule="auto"/>
        <w:ind w:left="720" w:hanging="720"/>
        <w:rPr>
          <w:rStyle w:val="doilink"/>
          <w:rFonts w:ascii="Times" w:hAnsi="Times" w:cs="Times"/>
          <w:color w:val="222222"/>
          <w:shd w:val="clear" w:color="auto" w:fill="FFFFFF"/>
        </w:rPr>
      </w:pPr>
      <w:r w:rsidRPr="005101AB">
        <w:rPr>
          <w:rFonts w:ascii="Times" w:hAnsi="Times" w:cs="Times"/>
          <w:color w:val="222222"/>
          <w:shd w:val="clear" w:color="auto" w:fill="FFFFFF"/>
        </w:rPr>
        <w:t xml:space="preserve">Rocha, K. K. F., Ribeiro, A. M., Rocha, K. C. F., Sousa, M. B. C., Albuquerque, F. S., Ribeiro, S., &amp; Silva, R. H. (2012). Improvement in physiological and psychological parameters after 6 months of yoga practice. </w:t>
      </w:r>
      <w:r w:rsidRPr="005101AB">
        <w:rPr>
          <w:rFonts w:ascii="Times" w:hAnsi="Times" w:cs="Times"/>
          <w:i/>
          <w:iCs/>
          <w:color w:val="222222"/>
          <w:shd w:val="clear" w:color="auto" w:fill="FFFFFF"/>
        </w:rPr>
        <w:t>Consciousness and cognition</w:t>
      </w:r>
      <w:r w:rsidRPr="005101AB">
        <w:rPr>
          <w:rFonts w:ascii="Times" w:hAnsi="Times" w:cs="Times"/>
          <w:color w:val="222222"/>
          <w:shd w:val="clear" w:color="auto" w:fill="FFFFFF"/>
        </w:rPr>
        <w:t xml:space="preserve">, </w:t>
      </w:r>
      <w:r w:rsidRPr="005101AB">
        <w:rPr>
          <w:rFonts w:ascii="Times" w:hAnsi="Times" w:cs="Times"/>
          <w:i/>
          <w:iCs/>
          <w:color w:val="222222"/>
          <w:shd w:val="clear" w:color="auto" w:fill="FFFFFF"/>
        </w:rPr>
        <w:t>21</w:t>
      </w:r>
      <w:r w:rsidRPr="005101AB">
        <w:rPr>
          <w:rFonts w:ascii="Times" w:hAnsi="Times" w:cs="Times"/>
          <w:color w:val="222222"/>
          <w:shd w:val="clear" w:color="auto" w:fill="FFFFFF"/>
        </w:rPr>
        <w:t>(2), 843-850.</w:t>
      </w:r>
    </w:p>
    <w:p w:rsidR="00403E74" w:rsidRDefault="00D21BEC"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Saper, H. B., Eisenberg, D. M., Davis, R. B., Culpepper, L., &amp; Phillips, R. S. (2004). Prevalence and patterns of adult yoga use in the United States: results of a national survey. </w:t>
      </w:r>
      <w:r w:rsidRPr="005101AB">
        <w:rPr>
          <w:rFonts w:ascii="Times" w:hAnsi="Times" w:cs="Times"/>
          <w:i/>
          <w:iCs/>
          <w:color w:val="222222"/>
          <w:shd w:val="clear" w:color="auto" w:fill="FFFFFF"/>
        </w:rPr>
        <w:t>Alternative Therapies in Health &amp; Medicine</w:t>
      </w:r>
      <w:r w:rsidRPr="005101AB">
        <w:rPr>
          <w:rFonts w:ascii="Times" w:hAnsi="Times" w:cs="Times"/>
          <w:color w:val="222222"/>
          <w:shd w:val="clear" w:color="auto" w:fill="FFFFFF"/>
        </w:rPr>
        <w:t>, </w:t>
      </w:r>
      <w:r w:rsidRPr="005101AB">
        <w:rPr>
          <w:rFonts w:ascii="Times" w:hAnsi="Times" w:cs="Times"/>
          <w:i/>
          <w:iCs/>
          <w:color w:val="222222"/>
          <w:shd w:val="clear" w:color="auto" w:fill="FFFFFF"/>
        </w:rPr>
        <w:t>10</w:t>
      </w:r>
      <w:r w:rsidRPr="005101AB">
        <w:rPr>
          <w:rFonts w:ascii="Times" w:hAnsi="Times" w:cs="Times"/>
          <w:color w:val="222222"/>
          <w:shd w:val="clear" w:color="auto" w:fill="FFFFFF"/>
        </w:rPr>
        <w:t>(2).</w:t>
      </w:r>
    </w:p>
    <w:p w:rsidR="00EB6424" w:rsidRPr="005101AB" w:rsidRDefault="00EB6424" w:rsidP="00EB6424">
      <w:pPr>
        <w:spacing w:after="0" w:line="480" w:lineRule="auto"/>
        <w:ind w:left="720" w:hanging="720"/>
        <w:rPr>
          <w:rFonts w:ascii="Times" w:eastAsia="Times New Roman" w:hAnsi="Times" w:cs="Times"/>
          <w:sz w:val="24"/>
          <w:szCs w:val="24"/>
        </w:rPr>
      </w:pPr>
      <w:proofErr w:type="spellStart"/>
      <w:r w:rsidRPr="005101AB">
        <w:rPr>
          <w:rFonts w:ascii="Times" w:eastAsia="Times New Roman" w:hAnsi="Times" w:cs="Times"/>
          <w:color w:val="222222"/>
          <w:sz w:val="24"/>
          <w:szCs w:val="24"/>
          <w:shd w:val="clear" w:color="auto" w:fill="FFFFFF"/>
        </w:rPr>
        <w:t>Schmalzl</w:t>
      </w:r>
      <w:proofErr w:type="spellEnd"/>
      <w:r w:rsidRPr="005101AB">
        <w:rPr>
          <w:rFonts w:ascii="Times" w:eastAsia="Times New Roman" w:hAnsi="Times" w:cs="Times"/>
          <w:color w:val="222222"/>
          <w:sz w:val="24"/>
          <w:szCs w:val="24"/>
          <w:shd w:val="clear" w:color="auto" w:fill="FFFFFF"/>
        </w:rPr>
        <w:t xml:space="preserve">, L., Powers, C., &amp; </w:t>
      </w:r>
      <w:proofErr w:type="spellStart"/>
      <w:r w:rsidRPr="005101AB">
        <w:rPr>
          <w:rFonts w:ascii="Times" w:eastAsia="Times New Roman" w:hAnsi="Times" w:cs="Times"/>
          <w:color w:val="222222"/>
          <w:sz w:val="24"/>
          <w:szCs w:val="24"/>
          <w:shd w:val="clear" w:color="auto" w:fill="FFFFFF"/>
        </w:rPr>
        <w:t>Henje</w:t>
      </w:r>
      <w:proofErr w:type="spellEnd"/>
      <w:r w:rsidRPr="005101AB">
        <w:rPr>
          <w:rFonts w:ascii="Times" w:eastAsia="Times New Roman" w:hAnsi="Times" w:cs="Times"/>
          <w:color w:val="222222"/>
          <w:sz w:val="24"/>
          <w:szCs w:val="24"/>
          <w:shd w:val="clear" w:color="auto" w:fill="FFFFFF"/>
        </w:rPr>
        <w:t xml:space="preserve"> </w:t>
      </w:r>
      <w:proofErr w:type="spellStart"/>
      <w:r w:rsidRPr="005101AB">
        <w:rPr>
          <w:rFonts w:ascii="Times" w:eastAsia="Times New Roman" w:hAnsi="Times" w:cs="Times"/>
          <w:color w:val="222222"/>
          <w:sz w:val="24"/>
          <w:szCs w:val="24"/>
          <w:shd w:val="clear" w:color="auto" w:fill="FFFFFF"/>
        </w:rPr>
        <w:t>Blom</w:t>
      </w:r>
      <w:proofErr w:type="spellEnd"/>
      <w:r w:rsidRPr="005101AB">
        <w:rPr>
          <w:rFonts w:ascii="Times" w:eastAsia="Times New Roman" w:hAnsi="Times" w:cs="Times"/>
          <w:color w:val="222222"/>
          <w:sz w:val="24"/>
          <w:szCs w:val="24"/>
          <w:shd w:val="clear" w:color="auto" w:fill="FFFFFF"/>
        </w:rPr>
        <w:t xml:space="preserve">, E. (2015). Neurophysiological and neurocognitive mechanisms underlying the effects of yoga-based practices: towards a comprehensive theoretical framework. </w:t>
      </w:r>
      <w:r w:rsidRPr="005101AB">
        <w:rPr>
          <w:rFonts w:ascii="Times" w:eastAsia="Times New Roman" w:hAnsi="Times" w:cs="Times"/>
          <w:i/>
          <w:iCs/>
          <w:color w:val="222222"/>
          <w:sz w:val="24"/>
          <w:szCs w:val="24"/>
          <w:shd w:val="clear" w:color="auto" w:fill="FFFFFF"/>
        </w:rPr>
        <w:t>Frontiers in human neuroscience</w:t>
      </w:r>
      <w:r w:rsidRPr="005101AB">
        <w:rPr>
          <w:rFonts w:ascii="Times" w:eastAsia="Times New Roman" w:hAnsi="Times" w:cs="Times"/>
          <w:color w:val="222222"/>
          <w:sz w:val="24"/>
          <w:szCs w:val="24"/>
          <w:shd w:val="clear" w:color="auto" w:fill="FFFFFF"/>
        </w:rPr>
        <w:t xml:space="preserve">, </w:t>
      </w:r>
      <w:r w:rsidRPr="005101AB">
        <w:rPr>
          <w:rFonts w:ascii="Times" w:eastAsia="Times New Roman" w:hAnsi="Times" w:cs="Times"/>
          <w:i/>
          <w:iCs/>
          <w:color w:val="222222"/>
          <w:sz w:val="24"/>
          <w:szCs w:val="24"/>
          <w:shd w:val="clear" w:color="auto" w:fill="FFFFFF"/>
        </w:rPr>
        <w:t>9</w:t>
      </w:r>
      <w:r w:rsidRPr="005101AB">
        <w:rPr>
          <w:rFonts w:ascii="Times" w:eastAsia="Times New Roman" w:hAnsi="Times" w:cs="Times"/>
          <w:color w:val="222222"/>
          <w:sz w:val="24"/>
          <w:szCs w:val="24"/>
          <w:shd w:val="clear" w:color="auto" w:fill="FFFFFF"/>
        </w:rPr>
        <w:t>, 235.</w:t>
      </w:r>
    </w:p>
    <w:p w:rsidR="00EB6424" w:rsidRPr="00EB6424" w:rsidRDefault="00EB6424" w:rsidP="00EB6424">
      <w:pPr>
        <w:spacing w:after="0" w:line="480" w:lineRule="auto"/>
        <w:ind w:left="720" w:hanging="720"/>
        <w:rPr>
          <w:rFonts w:ascii="Times" w:eastAsia="Times New Roman" w:hAnsi="Times" w:cs="Times"/>
          <w:sz w:val="24"/>
          <w:szCs w:val="24"/>
        </w:rPr>
      </w:pPr>
      <w:proofErr w:type="spellStart"/>
      <w:r w:rsidRPr="005101AB">
        <w:rPr>
          <w:rFonts w:ascii="Times" w:eastAsia="Times New Roman" w:hAnsi="Times" w:cs="Times"/>
          <w:color w:val="000000"/>
          <w:sz w:val="24"/>
          <w:szCs w:val="24"/>
          <w:shd w:val="clear" w:color="auto" w:fill="FFFFFF"/>
        </w:rPr>
        <w:lastRenderedPageBreak/>
        <w:t>Schmalzl</w:t>
      </w:r>
      <w:proofErr w:type="spellEnd"/>
      <w:r w:rsidRPr="005101AB">
        <w:rPr>
          <w:rFonts w:ascii="Times" w:eastAsia="Times New Roman" w:hAnsi="Times" w:cs="Times"/>
          <w:color w:val="000000"/>
          <w:sz w:val="24"/>
          <w:szCs w:val="24"/>
          <w:shd w:val="clear" w:color="auto" w:fill="FFFFFF"/>
        </w:rPr>
        <w:t xml:space="preserve"> L, Powers C, </w:t>
      </w:r>
      <w:proofErr w:type="spellStart"/>
      <w:r w:rsidRPr="005101AB">
        <w:rPr>
          <w:rFonts w:ascii="Times" w:eastAsia="Times New Roman" w:hAnsi="Times" w:cs="Times"/>
          <w:color w:val="000000"/>
          <w:sz w:val="24"/>
          <w:szCs w:val="24"/>
          <w:shd w:val="clear" w:color="auto" w:fill="FFFFFF"/>
        </w:rPr>
        <w:t>Zanesco</w:t>
      </w:r>
      <w:proofErr w:type="spellEnd"/>
      <w:r w:rsidRPr="005101AB">
        <w:rPr>
          <w:rFonts w:ascii="Times" w:eastAsia="Times New Roman" w:hAnsi="Times" w:cs="Times"/>
          <w:color w:val="000000"/>
          <w:sz w:val="24"/>
          <w:szCs w:val="24"/>
          <w:shd w:val="clear" w:color="auto" w:fill="FFFFFF"/>
        </w:rPr>
        <w:t xml:space="preserve"> A, Yetz N, </w:t>
      </w:r>
      <w:proofErr w:type="spellStart"/>
      <w:r w:rsidRPr="005101AB">
        <w:rPr>
          <w:rFonts w:ascii="Times" w:eastAsia="Times New Roman" w:hAnsi="Times" w:cs="Times"/>
          <w:color w:val="000000"/>
          <w:sz w:val="24"/>
          <w:szCs w:val="24"/>
          <w:shd w:val="clear" w:color="auto" w:fill="FFFFFF"/>
        </w:rPr>
        <w:t>Groessl</w:t>
      </w:r>
      <w:proofErr w:type="spellEnd"/>
      <w:r w:rsidRPr="005101AB">
        <w:rPr>
          <w:rFonts w:ascii="Times" w:eastAsia="Times New Roman" w:hAnsi="Times" w:cs="Times"/>
          <w:color w:val="000000"/>
          <w:sz w:val="24"/>
          <w:szCs w:val="24"/>
          <w:shd w:val="clear" w:color="auto" w:fill="FFFFFF"/>
        </w:rPr>
        <w:t xml:space="preserve"> E, &amp; </w:t>
      </w:r>
      <w:proofErr w:type="spellStart"/>
      <w:r w:rsidRPr="005101AB">
        <w:rPr>
          <w:rFonts w:ascii="Times" w:eastAsia="Times New Roman" w:hAnsi="Times" w:cs="Times"/>
          <w:color w:val="000000"/>
          <w:sz w:val="24"/>
          <w:szCs w:val="24"/>
          <w:shd w:val="clear" w:color="auto" w:fill="FFFFFF"/>
        </w:rPr>
        <w:t>Saron</w:t>
      </w:r>
      <w:proofErr w:type="spellEnd"/>
      <w:r w:rsidRPr="005101AB">
        <w:rPr>
          <w:rFonts w:ascii="Times" w:eastAsia="Times New Roman" w:hAnsi="Times" w:cs="Times"/>
          <w:color w:val="000000"/>
          <w:sz w:val="24"/>
          <w:szCs w:val="24"/>
          <w:shd w:val="clear" w:color="auto" w:fill="FFFFFF"/>
        </w:rPr>
        <w:t xml:space="preserve"> C (2018). The effect of movement-focused and breath-focused yoga practice on stress parameters and sustained attention: A randomized controlled pilot study. Consciousness &amp; Cognition.</w:t>
      </w:r>
    </w:p>
    <w:p w:rsidR="005101AB" w:rsidRPr="005101AB" w:rsidRDefault="00403E74" w:rsidP="005101AB">
      <w:pPr>
        <w:pStyle w:val="NormalWeb"/>
        <w:spacing w:before="0" w:beforeAutospacing="0" w:after="0" w:afterAutospacing="0" w:line="480" w:lineRule="auto"/>
        <w:ind w:left="720" w:hanging="720"/>
        <w:rPr>
          <w:rFonts w:ascii="Times" w:hAnsi="Times" w:cs="Times"/>
          <w:color w:val="222222"/>
          <w:shd w:val="clear" w:color="auto" w:fill="FFFFFF"/>
        </w:rPr>
      </w:pPr>
      <w:proofErr w:type="spellStart"/>
      <w:r w:rsidRPr="005101AB">
        <w:rPr>
          <w:rFonts w:ascii="Times" w:hAnsi="Times" w:cs="Times"/>
          <w:color w:val="222222"/>
          <w:shd w:val="clear" w:color="auto" w:fill="FFFFFF"/>
        </w:rPr>
        <w:t>Schmertz</w:t>
      </w:r>
      <w:proofErr w:type="spellEnd"/>
      <w:r w:rsidRPr="005101AB">
        <w:rPr>
          <w:rFonts w:ascii="Times" w:hAnsi="Times" w:cs="Times"/>
          <w:color w:val="222222"/>
          <w:shd w:val="clear" w:color="auto" w:fill="FFFFFF"/>
        </w:rPr>
        <w:t>, S. K., Anderson, P. L., &amp; Robins, D. L. (2009). The relation between self-report mindfulness and performance on tasks of sustained attention. </w:t>
      </w:r>
      <w:r w:rsidRPr="005101AB">
        <w:rPr>
          <w:rFonts w:ascii="Times" w:hAnsi="Times" w:cs="Times"/>
          <w:i/>
          <w:iCs/>
          <w:color w:val="222222"/>
          <w:shd w:val="clear" w:color="auto" w:fill="FFFFFF"/>
        </w:rPr>
        <w:t>Journal of Psychopathology and Behavioral Assessment</w:t>
      </w:r>
      <w:r w:rsidRPr="005101AB">
        <w:rPr>
          <w:rFonts w:ascii="Times" w:hAnsi="Times" w:cs="Times"/>
          <w:color w:val="222222"/>
          <w:shd w:val="clear" w:color="auto" w:fill="FFFFFF"/>
        </w:rPr>
        <w:t>, </w:t>
      </w:r>
      <w:r w:rsidRPr="005101AB">
        <w:rPr>
          <w:rFonts w:ascii="Times" w:hAnsi="Times" w:cs="Times"/>
          <w:i/>
          <w:iCs/>
          <w:color w:val="222222"/>
          <w:shd w:val="clear" w:color="auto" w:fill="FFFFFF"/>
        </w:rPr>
        <w:t>31</w:t>
      </w:r>
      <w:r w:rsidRPr="005101AB">
        <w:rPr>
          <w:rFonts w:ascii="Times" w:hAnsi="Times" w:cs="Times"/>
          <w:color w:val="222222"/>
          <w:shd w:val="clear" w:color="auto" w:fill="FFFFFF"/>
        </w:rPr>
        <w:t>(1), 60-66.</w:t>
      </w:r>
    </w:p>
    <w:p w:rsidR="00403E74" w:rsidRPr="005101AB" w:rsidRDefault="00530C5F"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 xml:space="preserve">Thompson, B. L., &amp; Waltz, J. (2007). Everyday mindfulness and mindfulness meditation: Overlapping constructs or </w:t>
      </w:r>
      <w:proofErr w:type="gramStart"/>
      <w:r w:rsidRPr="005101AB">
        <w:rPr>
          <w:rFonts w:ascii="Times" w:hAnsi="Times" w:cs="Times"/>
          <w:color w:val="222222"/>
          <w:shd w:val="clear" w:color="auto" w:fill="FFFFFF"/>
        </w:rPr>
        <w:t>not?.</w:t>
      </w:r>
      <w:proofErr w:type="gramEnd"/>
      <w:r w:rsidRPr="005101AB">
        <w:rPr>
          <w:rFonts w:ascii="Times" w:hAnsi="Times" w:cs="Times"/>
          <w:color w:val="222222"/>
          <w:shd w:val="clear" w:color="auto" w:fill="FFFFFF"/>
        </w:rPr>
        <w:t> </w:t>
      </w:r>
      <w:r w:rsidRPr="005101AB">
        <w:rPr>
          <w:rFonts w:ascii="Times" w:hAnsi="Times" w:cs="Times"/>
          <w:i/>
          <w:iCs/>
          <w:color w:val="222222"/>
          <w:shd w:val="clear" w:color="auto" w:fill="FFFFFF"/>
        </w:rPr>
        <w:t>Personality and Individual Differences</w:t>
      </w:r>
      <w:r w:rsidRPr="005101AB">
        <w:rPr>
          <w:rFonts w:ascii="Times" w:hAnsi="Times" w:cs="Times"/>
          <w:color w:val="222222"/>
          <w:shd w:val="clear" w:color="auto" w:fill="FFFFFF"/>
        </w:rPr>
        <w:t>, </w:t>
      </w:r>
      <w:r w:rsidRPr="005101AB">
        <w:rPr>
          <w:rFonts w:ascii="Times" w:hAnsi="Times" w:cs="Times"/>
          <w:i/>
          <w:iCs/>
          <w:color w:val="222222"/>
          <w:shd w:val="clear" w:color="auto" w:fill="FFFFFF"/>
        </w:rPr>
        <w:t>43</w:t>
      </w:r>
      <w:r w:rsidRPr="005101AB">
        <w:rPr>
          <w:rFonts w:ascii="Times" w:hAnsi="Times" w:cs="Times"/>
          <w:color w:val="222222"/>
          <w:shd w:val="clear" w:color="auto" w:fill="FFFFFF"/>
        </w:rPr>
        <w:t>(7), 1875-1885.</w:t>
      </w:r>
    </w:p>
    <w:p w:rsidR="000B5D71" w:rsidRPr="005101AB" w:rsidRDefault="00403E74"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Valentine, E. R., &amp; Sweet, P. L. (1999). Meditation and attention: A comparison of the effects of concentrative and mindfulness meditation on sustained attention. </w:t>
      </w:r>
      <w:r w:rsidRPr="005101AB">
        <w:rPr>
          <w:rFonts w:ascii="Times" w:hAnsi="Times" w:cs="Times"/>
          <w:i/>
          <w:iCs/>
          <w:color w:val="222222"/>
          <w:shd w:val="clear" w:color="auto" w:fill="FFFFFF"/>
        </w:rPr>
        <w:t>Mental Health, Religion &amp; Culture</w:t>
      </w:r>
      <w:r w:rsidRPr="005101AB">
        <w:rPr>
          <w:rFonts w:ascii="Times" w:hAnsi="Times" w:cs="Times"/>
          <w:color w:val="222222"/>
          <w:shd w:val="clear" w:color="auto" w:fill="FFFFFF"/>
        </w:rPr>
        <w:t>, </w:t>
      </w:r>
      <w:r w:rsidRPr="005101AB">
        <w:rPr>
          <w:rFonts w:ascii="Times" w:hAnsi="Times" w:cs="Times"/>
          <w:i/>
          <w:iCs/>
          <w:color w:val="222222"/>
          <w:shd w:val="clear" w:color="auto" w:fill="FFFFFF"/>
        </w:rPr>
        <w:t>2</w:t>
      </w:r>
      <w:r w:rsidRPr="005101AB">
        <w:rPr>
          <w:rFonts w:ascii="Times" w:hAnsi="Times" w:cs="Times"/>
          <w:color w:val="222222"/>
          <w:shd w:val="clear" w:color="auto" w:fill="FFFFFF"/>
        </w:rPr>
        <w:t>(1), 59-70.</w:t>
      </w:r>
    </w:p>
    <w:p w:rsidR="00E37A99" w:rsidRPr="005101AB" w:rsidRDefault="000B5D71" w:rsidP="005101AB">
      <w:pPr>
        <w:pStyle w:val="NormalWeb"/>
        <w:spacing w:before="0" w:beforeAutospacing="0" w:after="0" w:afterAutospacing="0" w:line="480" w:lineRule="auto"/>
        <w:ind w:left="720" w:hanging="720"/>
        <w:rPr>
          <w:rFonts w:ascii="Times" w:hAnsi="Times" w:cs="Times"/>
          <w:color w:val="222222"/>
          <w:shd w:val="clear" w:color="auto" w:fill="FFFFFF"/>
        </w:rPr>
      </w:pPr>
      <w:proofErr w:type="spellStart"/>
      <w:r w:rsidRPr="005101AB">
        <w:rPr>
          <w:rFonts w:ascii="Times" w:hAnsi="Times" w:cs="Times"/>
          <w:color w:val="222222"/>
          <w:shd w:val="clear" w:color="auto" w:fill="FFFFFF"/>
        </w:rPr>
        <w:t>Vineetha</w:t>
      </w:r>
      <w:proofErr w:type="spellEnd"/>
      <w:r w:rsidRPr="005101AB">
        <w:rPr>
          <w:rFonts w:ascii="Times" w:hAnsi="Times" w:cs="Times"/>
          <w:color w:val="222222"/>
          <w:shd w:val="clear" w:color="auto" w:fill="FFFFFF"/>
        </w:rPr>
        <w:t xml:space="preserve">, V., Vinutha, S., </w:t>
      </w:r>
      <w:proofErr w:type="spellStart"/>
      <w:r w:rsidRPr="005101AB">
        <w:rPr>
          <w:rFonts w:ascii="Times" w:hAnsi="Times" w:cs="Times"/>
          <w:color w:val="222222"/>
          <w:shd w:val="clear" w:color="auto" w:fill="FFFFFF"/>
        </w:rPr>
        <w:t>Karthiyanee</w:t>
      </w:r>
      <w:proofErr w:type="spellEnd"/>
      <w:r w:rsidRPr="005101AB">
        <w:rPr>
          <w:rFonts w:ascii="Times" w:hAnsi="Times" w:cs="Times"/>
          <w:color w:val="222222"/>
          <w:shd w:val="clear" w:color="auto" w:fill="FFFFFF"/>
        </w:rPr>
        <w:t>, K., Kumar, A., Nagendra, H. R., &amp; Ganpat, T. S. (2018). Yoga therapy for sustained attention. </w:t>
      </w:r>
      <w:r w:rsidRPr="005101AB">
        <w:rPr>
          <w:rFonts w:ascii="Times" w:hAnsi="Times" w:cs="Times"/>
          <w:i/>
          <w:iCs/>
          <w:color w:val="222222"/>
          <w:shd w:val="clear" w:color="auto" w:fill="FFFFFF"/>
        </w:rPr>
        <w:t>Archives of Medicine and Health Sciences</w:t>
      </w:r>
      <w:r w:rsidRPr="005101AB">
        <w:rPr>
          <w:rFonts w:ascii="Times" w:hAnsi="Times" w:cs="Times"/>
          <w:color w:val="222222"/>
          <w:shd w:val="clear" w:color="auto" w:fill="FFFFFF"/>
        </w:rPr>
        <w:t>, </w:t>
      </w:r>
      <w:r w:rsidRPr="005101AB">
        <w:rPr>
          <w:rFonts w:ascii="Times" w:hAnsi="Times" w:cs="Times"/>
          <w:i/>
          <w:iCs/>
          <w:color w:val="222222"/>
          <w:shd w:val="clear" w:color="auto" w:fill="FFFFFF"/>
        </w:rPr>
        <w:t>6</w:t>
      </w:r>
      <w:r w:rsidRPr="005101AB">
        <w:rPr>
          <w:rFonts w:ascii="Times" w:hAnsi="Times" w:cs="Times"/>
          <w:color w:val="222222"/>
          <w:shd w:val="clear" w:color="auto" w:fill="FFFFFF"/>
        </w:rPr>
        <w:t>(1), 70.</w:t>
      </w:r>
    </w:p>
    <w:p w:rsidR="00AB148C" w:rsidRPr="005101AB" w:rsidRDefault="00E37A99"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222222"/>
          <w:shd w:val="clear" w:color="auto" w:fill="FFFFFF"/>
        </w:rPr>
        <w:t>Xu, Y. J. (2016). Attention to Retention: Exploring and Addressing the Needs of College Students in STEM Majors. </w:t>
      </w:r>
      <w:r w:rsidRPr="005101AB">
        <w:rPr>
          <w:rFonts w:ascii="Times" w:hAnsi="Times" w:cs="Times"/>
          <w:i/>
          <w:iCs/>
          <w:color w:val="222222"/>
          <w:shd w:val="clear" w:color="auto" w:fill="FFFFFF"/>
        </w:rPr>
        <w:t>Journal of Education and Training Studies</w:t>
      </w:r>
      <w:r w:rsidRPr="005101AB">
        <w:rPr>
          <w:rFonts w:ascii="Times" w:hAnsi="Times" w:cs="Times"/>
          <w:color w:val="222222"/>
          <w:shd w:val="clear" w:color="auto" w:fill="FFFFFF"/>
        </w:rPr>
        <w:t>, </w:t>
      </w:r>
      <w:r w:rsidRPr="005101AB">
        <w:rPr>
          <w:rFonts w:ascii="Times" w:hAnsi="Times" w:cs="Times"/>
          <w:i/>
          <w:iCs/>
          <w:color w:val="222222"/>
          <w:shd w:val="clear" w:color="auto" w:fill="FFFFFF"/>
        </w:rPr>
        <w:t>4</w:t>
      </w:r>
      <w:r w:rsidRPr="005101AB">
        <w:rPr>
          <w:rFonts w:ascii="Times" w:hAnsi="Times" w:cs="Times"/>
          <w:color w:val="222222"/>
          <w:shd w:val="clear" w:color="auto" w:fill="FFFFFF"/>
        </w:rPr>
        <w:t>(2), 67-76.</w:t>
      </w:r>
    </w:p>
    <w:p w:rsidR="00D21BEC" w:rsidRPr="005101AB" w:rsidRDefault="00AB148C" w:rsidP="005101AB">
      <w:pPr>
        <w:pStyle w:val="NormalWeb"/>
        <w:spacing w:before="0" w:beforeAutospacing="0" w:after="0" w:afterAutospacing="0" w:line="480" w:lineRule="auto"/>
        <w:ind w:left="720" w:hanging="720"/>
        <w:rPr>
          <w:rFonts w:ascii="Times" w:hAnsi="Times" w:cs="Times"/>
          <w:color w:val="222222"/>
          <w:shd w:val="clear" w:color="auto" w:fill="FFFFFF"/>
        </w:rPr>
      </w:pPr>
      <w:r w:rsidRPr="005101AB">
        <w:rPr>
          <w:rFonts w:ascii="Times" w:hAnsi="Times" w:cs="Times"/>
          <w:color w:val="303030"/>
          <w:shd w:val="clear" w:color="auto" w:fill="FFFFFF"/>
        </w:rPr>
        <w:t xml:space="preserve">Yeager, D. S., Romero, C., </w:t>
      </w:r>
      <w:proofErr w:type="spellStart"/>
      <w:r w:rsidRPr="005101AB">
        <w:rPr>
          <w:rFonts w:ascii="Times" w:hAnsi="Times" w:cs="Times"/>
          <w:color w:val="303030"/>
          <w:shd w:val="clear" w:color="auto" w:fill="FFFFFF"/>
        </w:rPr>
        <w:t>Paunesku</w:t>
      </w:r>
      <w:proofErr w:type="spellEnd"/>
      <w:r w:rsidRPr="005101AB">
        <w:rPr>
          <w:rFonts w:ascii="Times" w:hAnsi="Times" w:cs="Times"/>
          <w:color w:val="303030"/>
          <w:shd w:val="clear" w:color="auto" w:fill="FFFFFF"/>
        </w:rPr>
        <w:t xml:space="preserve">, D., </w:t>
      </w:r>
      <w:proofErr w:type="spellStart"/>
      <w:r w:rsidRPr="005101AB">
        <w:rPr>
          <w:rFonts w:ascii="Times" w:hAnsi="Times" w:cs="Times"/>
          <w:color w:val="303030"/>
          <w:shd w:val="clear" w:color="auto" w:fill="FFFFFF"/>
        </w:rPr>
        <w:t>Hulleman</w:t>
      </w:r>
      <w:proofErr w:type="spellEnd"/>
      <w:r w:rsidRPr="005101AB">
        <w:rPr>
          <w:rFonts w:ascii="Times" w:hAnsi="Times" w:cs="Times"/>
          <w:color w:val="303030"/>
          <w:shd w:val="clear" w:color="auto" w:fill="FFFFFF"/>
        </w:rPr>
        <w:t>, C. S., Schneider, B., Hinojosa, C., … Dweck, C. S. (2016). Using Design Thinking to Improve Psychological Interventions: The Case of the Growth Mindset During the Transition to High School. </w:t>
      </w:r>
      <w:r w:rsidRPr="005101AB">
        <w:rPr>
          <w:rFonts w:ascii="Times" w:hAnsi="Times" w:cs="Times"/>
          <w:i/>
          <w:iCs/>
          <w:color w:val="303030"/>
          <w:shd w:val="clear" w:color="auto" w:fill="FFFFFF"/>
        </w:rPr>
        <w:t>Journal of Educational Psychology</w:t>
      </w:r>
      <w:r w:rsidRPr="005101AB">
        <w:rPr>
          <w:rFonts w:ascii="Times" w:hAnsi="Times" w:cs="Times"/>
          <w:color w:val="303030"/>
          <w:shd w:val="clear" w:color="auto" w:fill="FFFFFF"/>
        </w:rPr>
        <w:t>, </w:t>
      </w:r>
      <w:r w:rsidRPr="005101AB">
        <w:rPr>
          <w:rFonts w:ascii="Times" w:hAnsi="Times" w:cs="Times"/>
          <w:i/>
          <w:iCs/>
          <w:color w:val="303030"/>
          <w:shd w:val="clear" w:color="auto" w:fill="FFFFFF"/>
        </w:rPr>
        <w:t>108</w:t>
      </w:r>
      <w:r w:rsidRPr="005101AB">
        <w:rPr>
          <w:rFonts w:ascii="Times" w:hAnsi="Times" w:cs="Times"/>
          <w:color w:val="303030"/>
          <w:shd w:val="clear" w:color="auto" w:fill="FFFFFF"/>
        </w:rPr>
        <w:t>(3), 374–391. http://doi.org/10.1037/edu0000098</w:t>
      </w:r>
    </w:p>
    <w:p w:rsidR="00D547E0" w:rsidRPr="005101AB" w:rsidRDefault="00D547E0" w:rsidP="005101AB">
      <w:pPr>
        <w:pStyle w:val="NormalWeb"/>
        <w:spacing w:before="0" w:beforeAutospacing="0" w:after="0" w:afterAutospacing="0" w:line="480" w:lineRule="auto"/>
        <w:ind w:left="720" w:hanging="720"/>
        <w:rPr>
          <w:rFonts w:ascii="Times" w:hAnsi="Times" w:cs="Times"/>
          <w:color w:val="333333"/>
          <w:shd w:val="clear" w:color="auto" w:fill="FFFFFF"/>
        </w:rPr>
      </w:pPr>
      <w:r w:rsidRPr="005101AB">
        <w:rPr>
          <w:rStyle w:val="hlfld-contribauthor"/>
          <w:rFonts w:ascii="Times" w:hAnsi="Times" w:cs="Times"/>
          <w:color w:val="333333"/>
        </w:rPr>
        <w:t>Zimmerman, </w:t>
      </w:r>
      <w:r w:rsidRPr="005101AB">
        <w:rPr>
          <w:rStyle w:val="nlmgiven-names"/>
          <w:rFonts w:ascii="Times" w:hAnsi="Times" w:cs="Times"/>
          <w:color w:val="333333"/>
        </w:rPr>
        <w:t>B. J.</w:t>
      </w:r>
      <w:r w:rsidRPr="005101AB">
        <w:rPr>
          <w:rFonts w:ascii="Times" w:hAnsi="Times" w:cs="Times"/>
          <w:color w:val="333333"/>
          <w:shd w:val="clear" w:color="auto" w:fill="FFFFFF"/>
        </w:rPr>
        <w:t> </w:t>
      </w:r>
      <w:r w:rsidRPr="005101AB">
        <w:rPr>
          <w:rStyle w:val="nlmyear"/>
          <w:rFonts w:ascii="Times" w:hAnsi="Times" w:cs="Times"/>
          <w:color w:val="333333"/>
        </w:rPr>
        <w:t>2001</w:t>
      </w:r>
      <w:r w:rsidRPr="005101AB">
        <w:rPr>
          <w:rFonts w:ascii="Times" w:hAnsi="Times" w:cs="Times"/>
          <w:color w:val="333333"/>
          <w:shd w:val="clear" w:color="auto" w:fill="FFFFFF"/>
        </w:rPr>
        <w:t>. “</w:t>
      </w:r>
      <w:r w:rsidRPr="005101AB">
        <w:rPr>
          <w:rStyle w:val="nlmarticle-title"/>
          <w:rFonts w:ascii="Times" w:hAnsi="Times" w:cs="Times"/>
          <w:color w:val="333333"/>
        </w:rPr>
        <w:t>Theories of self-regulated learning and academic achievement: An overview and analysis</w:t>
      </w:r>
      <w:r w:rsidRPr="005101AB">
        <w:rPr>
          <w:rFonts w:ascii="Times" w:hAnsi="Times" w:cs="Times"/>
          <w:color w:val="333333"/>
          <w:shd w:val="clear" w:color="auto" w:fill="FFFFFF"/>
        </w:rPr>
        <w:t>”. In </w:t>
      </w:r>
      <w:r w:rsidRPr="005101AB">
        <w:rPr>
          <w:rFonts w:ascii="Times" w:hAnsi="Times" w:cs="Times"/>
          <w:i/>
          <w:iCs/>
          <w:color w:val="333333"/>
        </w:rPr>
        <w:t xml:space="preserve">Self-regulated learning and academic achievement: </w:t>
      </w:r>
      <w:r w:rsidRPr="005101AB">
        <w:rPr>
          <w:rFonts w:ascii="Times" w:hAnsi="Times" w:cs="Times"/>
          <w:i/>
          <w:iCs/>
          <w:color w:val="333333"/>
        </w:rPr>
        <w:lastRenderedPageBreak/>
        <w:t>Theoretical perspectives</w:t>
      </w:r>
      <w:r w:rsidRPr="005101AB">
        <w:rPr>
          <w:rFonts w:ascii="Times" w:hAnsi="Times" w:cs="Times"/>
          <w:color w:val="333333"/>
          <w:shd w:val="clear" w:color="auto" w:fill="FFFFFF"/>
        </w:rPr>
        <w:t>, Edited by: </w:t>
      </w:r>
      <w:r w:rsidRPr="005101AB">
        <w:rPr>
          <w:rStyle w:val="hlfld-contribauthor"/>
          <w:rFonts w:ascii="Times" w:hAnsi="Times" w:cs="Times"/>
          <w:color w:val="333333"/>
        </w:rPr>
        <w:t>Zimmerman, </w:t>
      </w:r>
      <w:r w:rsidRPr="005101AB">
        <w:rPr>
          <w:rStyle w:val="nlmgiven-names"/>
          <w:rFonts w:ascii="Times" w:hAnsi="Times" w:cs="Times"/>
          <w:color w:val="333333"/>
        </w:rPr>
        <w:t>B. J.</w:t>
      </w:r>
      <w:r w:rsidRPr="005101AB">
        <w:rPr>
          <w:rFonts w:ascii="Times" w:hAnsi="Times" w:cs="Times"/>
          <w:color w:val="333333"/>
          <w:shd w:val="clear" w:color="auto" w:fill="FFFFFF"/>
        </w:rPr>
        <w:t> and </w:t>
      </w:r>
      <w:r w:rsidRPr="005101AB">
        <w:rPr>
          <w:rStyle w:val="hlfld-contribauthor"/>
          <w:rFonts w:ascii="Times" w:hAnsi="Times" w:cs="Times"/>
          <w:color w:val="333333"/>
        </w:rPr>
        <w:t>Schunk, </w:t>
      </w:r>
      <w:r w:rsidRPr="005101AB">
        <w:rPr>
          <w:rStyle w:val="nlmgiven-names"/>
          <w:rFonts w:ascii="Times" w:hAnsi="Times" w:cs="Times"/>
          <w:color w:val="333333"/>
        </w:rPr>
        <w:t>D. H.</w:t>
      </w:r>
      <w:r w:rsidRPr="005101AB">
        <w:rPr>
          <w:rFonts w:ascii="Times" w:hAnsi="Times" w:cs="Times"/>
          <w:color w:val="333333"/>
          <w:shd w:val="clear" w:color="auto" w:fill="FFFFFF"/>
        </w:rPr>
        <w:t> </w:t>
      </w:r>
      <w:r w:rsidRPr="005101AB">
        <w:rPr>
          <w:rStyle w:val="nlmfpage"/>
          <w:rFonts w:ascii="Times" w:hAnsi="Times" w:cs="Times"/>
          <w:color w:val="333333"/>
        </w:rPr>
        <w:t>1</w:t>
      </w:r>
      <w:r w:rsidRPr="005101AB">
        <w:rPr>
          <w:rFonts w:ascii="Times" w:hAnsi="Times" w:cs="Times"/>
          <w:color w:val="333333"/>
          <w:shd w:val="clear" w:color="auto" w:fill="FFFFFF"/>
        </w:rPr>
        <w:t>–</w:t>
      </w:r>
      <w:r w:rsidRPr="005101AB">
        <w:rPr>
          <w:rStyle w:val="nlmlpage"/>
          <w:rFonts w:ascii="Times" w:hAnsi="Times" w:cs="Times"/>
          <w:color w:val="333333"/>
        </w:rPr>
        <w:t>37</w:t>
      </w:r>
      <w:r w:rsidRPr="005101AB">
        <w:rPr>
          <w:rFonts w:ascii="Times" w:hAnsi="Times" w:cs="Times"/>
          <w:color w:val="333333"/>
          <w:shd w:val="clear" w:color="auto" w:fill="FFFFFF"/>
        </w:rPr>
        <w:t>. </w:t>
      </w:r>
      <w:r w:rsidRPr="005101AB">
        <w:rPr>
          <w:rStyle w:val="nlmpublisher-loc"/>
          <w:rFonts w:ascii="Times" w:hAnsi="Times" w:cs="Times"/>
          <w:color w:val="333333"/>
        </w:rPr>
        <w:t>Mahwah, NJ</w:t>
      </w:r>
      <w:r w:rsidRPr="005101AB">
        <w:rPr>
          <w:rFonts w:ascii="Times" w:hAnsi="Times" w:cs="Times"/>
          <w:color w:val="333333"/>
          <w:shd w:val="clear" w:color="auto" w:fill="FFFFFF"/>
        </w:rPr>
        <w:t>: </w:t>
      </w:r>
      <w:r w:rsidRPr="005101AB">
        <w:rPr>
          <w:rStyle w:val="nlmpublisher-name"/>
          <w:rFonts w:ascii="Times" w:hAnsi="Times" w:cs="Times"/>
          <w:color w:val="333333"/>
        </w:rPr>
        <w:t>Erlbaum</w:t>
      </w:r>
      <w:r w:rsidRPr="005101AB">
        <w:rPr>
          <w:rFonts w:ascii="Times" w:hAnsi="Times" w:cs="Times"/>
          <w:color w:val="333333"/>
          <w:shd w:val="clear" w:color="auto" w:fill="FFFFFF"/>
        </w:rPr>
        <w:t>.</w:t>
      </w:r>
    </w:p>
    <w:p w:rsidR="00D21BEC" w:rsidRPr="00530C5F" w:rsidRDefault="00D21BEC" w:rsidP="005709E4">
      <w:pPr>
        <w:pStyle w:val="NormalWeb"/>
        <w:spacing w:before="0" w:beforeAutospacing="0" w:after="0" w:afterAutospacing="0" w:line="480" w:lineRule="auto"/>
        <w:rPr>
          <w:rFonts w:ascii="Times" w:hAnsi="Times" w:cs="Times"/>
        </w:rPr>
      </w:pPr>
    </w:p>
    <w:sectPr w:rsidR="00D21BEC" w:rsidRPr="00530C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23E" w:rsidRDefault="00CC723E" w:rsidP="00DC2EFB">
      <w:pPr>
        <w:spacing w:after="0" w:line="240" w:lineRule="auto"/>
      </w:pPr>
      <w:r>
        <w:separator/>
      </w:r>
    </w:p>
  </w:endnote>
  <w:endnote w:type="continuationSeparator" w:id="0">
    <w:p w:rsidR="00CC723E" w:rsidRDefault="00CC723E" w:rsidP="00DC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23E" w:rsidRDefault="00CC723E" w:rsidP="00DC2EFB">
      <w:pPr>
        <w:spacing w:after="0" w:line="240" w:lineRule="auto"/>
      </w:pPr>
      <w:r>
        <w:separator/>
      </w:r>
    </w:p>
  </w:footnote>
  <w:footnote w:type="continuationSeparator" w:id="0">
    <w:p w:rsidR="00CC723E" w:rsidRDefault="00CC723E" w:rsidP="00DC2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346104"/>
      <w:docPartObj>
        <w:docPartGallery w:val="Page Numbers (Top of Page)"/>
        <w:docPartUnique/>
      </w:docPartObj>
    </w:sdtPr>
    <w:sdtEndPr>
      <w:rPr>
        <w:noProof/>
      </w:rPr>
    </w:sdtEndPr>
    <w:sdtContent>
      <w:p w:rsidR="00CE20AE" w:rsidRDefault="00CE20AE" w:rsidP="00AB148C">
        <w:pPr>
          <w:pStyle w:val="Header"/>
        </w:pPr>
        <w:r w:rsidRPr="00AB148C">
          <w:rPr>
            <w:rFonts w:ascii="Times" w:hAnsi="Times" w:cs="Times"/>
            <w:sz w:val="24"/>
            <w:szCs w:val="24"/>
          </w:rPr>
          <w:t>YOGA BASED PRACTICES AND SUSTAINED ATTENTION</w:t>
        </w:r>
        <w:r>
          <w:rPr>
            <w:rFonts w:ascii="Times" w:hAnsi="Times" w:cs="Times"/>
            <w:sz w:val="24"/>
            <w:szCs w:val="24"/>
          </w:rPr>
          <w:tab/>
        </w:r>
        <w:r>
          <w:fldChar w:fldCharType="begin"/>
        </w:r>
        <w:r>
          <w:instrText xml:space="preserve"> PAGE   \* MERGEFORMAT </w:instrText>
        </w:r>
        <w:r>
          <w:fldChar w:fldCharType="separate"/>
        </w:r>
        <w:r>
          <w:rPr>
            <w:noProof/>
          </w:rPr>
          <w:t>2</w:t>
        </w:r>
        <w:r>
          <w:rPr>
            <w:noProof/>
          </w:rPr>
          <w:fldChar w:fldCharType="end"/>
        </w:r>
      </w:p>
    </w:sdtContent>
  </w:sdt>
  <w:p w:rsidR="00CE20AE" w:rsidRPr="00AB148C" w:rsidRDefault="00CE20AE" w:rsidP="00AB14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1B"/>
    <w:rsid w:val="00055F03"/>
    <w:rsid w:val="000B5D71"/>
    <w:rsid w:val="001100D7"/>
    <w:rsid w:val="001A499C"/>
    <w:rsid w:val="00211D9E"/>
    <w:rsid w:val="00283C1B"/>
    <w:rsid w:val="002B768A"/>
    <w:rsid w:val="00303C47"/>
    <w:rsid w:val="00403E74"/>
    <w:rsid w:val="00470E52"/>
    <w:rsid w:val="004F58E9"/>
    <w:rsid w:val="005101AB"/>
    <w:rsid w:val="00530C5F"/>
    <w:rsid w:val="005709E4"/>
    <w:rsid w:val="00580725"/>
    <w:rsid w:val="005846AE"/>
    <w:rsid w:val="00667F84"/>
    <w:rsid w:val="00766D91"/>
    <w:rsid w:val="007B454A"/>
    <w:rsid w:val="0080621C"/>
    <w:rsid w:val="008145A2"/>
    <w:rsid w:val="008A5FA3"/>
    <w:rsid w:val="009B3D57"/>
    <w:rsid w:val="00AB148C"/>
    <w:rsid w:val="00AC2227"/>
    <w:rsid w:val="00AF2438"/>
    <w:rsid w:val="00B347F1"/>
    <w:rsid w:val="00B5104B"/>
    <w:rsid w:val="00C44D88"/>
    <w:rsid w:val="00C85D76"/>
    <w:rsid w:val="00C92C78"/>
    <w:rsid w:val="00CC723E"/>
    <w:rsid w:val="00CE20AE"/>
    <w:rsid w:val="00D21BEC"/>
    <w:rsid w:val="00D21DE5"/>
    <w:rsid w:val="00D547E0"/>
    <w:rsid w:val="00DC2EFB"/>
    <w:rsid w:val="00E37A99"/>
    <w:rsid w:val="00E6378B"/>
    <w:rsid w:val="00E94D44"/>
    <w:rsid w:val="00EB6424"/>
    <w:rsid w:val="00F908FC"/>
    <w:rsid w:val="00F97BDD"/>
    <w:rsid w:val="00FC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EBE25"/>
  <w15:chartTrackingRefBased/>
  <w15:docId w15:val="{FBBBE5E5-E1AF-4CD1-BCFB-02B047C6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C1B"/>
  </w:style>
  <w:style w:type="character" w:customStyle="1" w:styleId="authors">
    <w:name w:val="authors"/>
    <w:basedOn w:val="DefaultParagraphFont"/>
    <w:rsid w:val="00D547E0"/>
  </w:style>
  <w:style w:type="character" w:customStyle="1" w:styleId="Date1">
    <w:name w:val="Date1"/>
    <w:basedOn w:val="DefaultParagraphFont"/>
    <w:rsid w:val="00D547E0"/>
  </w:style>
  <w:style w:type="character" w:customStyle="1" w:styleId="arttitle">
    <w:name w:val="art_title"/>
    <w:basedOn w:val="DefaultParagraphFont"/>
    <w:rsid w:val="00D547E0"/>
  </w:style>
  <w:style w:type="character" w:customStyle="1" w:styleId="serialtitle">
    <w:name w:val="serial_title"/>
    <w:basedOn w:val="DefaultParagraphFont"/>
    <w:rsid w:val="00D547E0"/>
  </w:style>
  <w:style w:type="character" w:customStyle="1" w:styleId="volumeissue">
    <w:name w:val="volume_issue"/>
    <w:basedOn w:val="DefaultParagraphFont"/>
    <w:rsid w:val="00D547E0"/>
  </w:style>
  <w:style w:type="character" w:customStyle="1" w:styleId="pagerange">
    <w:name w:val="page_range"/>
    <w:basedOn w:val="DefaultParagraphFont"/>
    <w:rsid w:val="00D547E0"/>
  </w:style>
  <w:style w:type="character" w:customStyle="1" w:styleId="doilink">
    <w:name w:val="doi_link"/>
    <w:basedOn w:val="DefaultParagraphFont"/>
    <w:rsid w:val="00D547E0"/>
  </w:style>
  <w:style w:type="character" w:styleId="Hyperlink">
    <w:name w:val="Hyperlink"/>
    <w:basedOn w:val="DefaultParagraphFont"/>
    <w:uiPriority w:val="99"/>
    <w:semiHidden/>
    <w:unhideWhenUsed/>
    <w:rsid w:val="00D547E0"/>
    <w:rPr>
      <w:color w:val="0000FF"/>
      <w:u w:val="single"/>
    </w:rPr>
  </w:style>
  <w:style w:type="character" w:customStyle="1" w:styleId="hlfld-contribauthor">
    <w:name w:val="hlfld-contribauthor"/>
    <w:basedOn w:val="DefaultParagraphFont"/>
    <w:rsid w:val="00D547E0"/>
  </w:style>
  <w:style w:type="character" w:customStyle="1" w:styleId="nlmgiven-names">
    <w:name w:val="nlm_given-names"/>
    <w:basedOn w:val="DefaultParagraphFont"/>
    <w:rsid w:val="00D547E0"/>
  </w:style>
  <w:style w:type="character" w:customStyle="1" w:styleId="nlmyear">
    <w:name w:val="nlm_year"/>
    <w:basedOn w:val="DefaultParagraphFont"/>
    <w:rsid w:val="00D547E0"/>
  </w:style>
  <w:style w:type="character" w:customStyle="1" w:styleId="nlmarticle-title">
    <w:name w:val="nlm_article-title"/>
    <w:basedOn w:val="DefaultParagraphFont"/>
    <w:rsid w:val="00D547E0"/>
  </w:style>
  <w:style w:type="character" w:customStyle="1" w:styleId="nlmfpage">
    <w:name w:val="nlm_fpage"/>
    <w:basedOn w:val="DefaultParagraphFont"/>
    <w:rsid w:val="00D547E0"/>
  </w:style>
  <w:style w:type="character" w:customStyle="1" w:styleId="nlmlpage">
    <w:name w:val="nlm_lpage"/>
    <w:basedOn w:val="DefaultParagraphFont"/>
    <w:rsid w:val="00D547E0"/>
  </w:style>
  <w:style w:type="character" w:customStyle="1" w:styleId="nlmpublisher-loc">
    <w:name w:val="nlm_publisher-loc"/>
    <w:basedOn w:val="DefaultParagraphFont"/>
    <w:rsid w:val="00D547E0"/>
  </w:style>
  <w:style w:type="character" w:customStyle="1" w:styleId="nlmpublisher-name">
    <w:name w:val="nlm_publisher-name"/>
    <w:basedOn w:val="DefaultParagraphFont"/>
    <w:rsid w:val="00D547E0"/>
  </w:style>
  <w:style w:type="paragraph" w:styleId="Header">
    <w:name w:val="header"/>
    <w:basedOn w:val="Normal"/>
    <w:link w:val="HeaderChar"/>
    <w:uiPriority w:val="99"/>
    <w:unhideWhenUsed/>
    <w:rsid w:val="00DC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EFB"/>
  </w:style>
  <w:style w:type="paragraph" w:styleId="Footer">
    <w:name w:val="footer"/>
    <w:basedOn w:val="Normal"/>
    <w:link w:val="FooterChar"/>
    <w:uiPriority w:val="99"/>
    <w:unhideWhenUsed/>
    <w:rsid w:val="00DC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3446">
      <w:bodyDiv w:val="1"/>
      <w:marLeft w:val="0"/>
      <w:marRight w:val="0"/>
      <w:marTop w:val="0"/>
      <w:marBottom w:val="0"/>
      <w:divBdr>
        <w:top w:val="none" w:sz="0" w:space="0" w:color="auto"/>
        <w:left w:val="none" w:sz="0" w:space="0" w:color="auto"/>
        <w:bottom w:val="none" w:sz="0" w:space="0" w:color="auto"/>
        <w:right w:val="none" w:sz="0" w:space="0" w:color="auto"/>
      </w:divBdr>
    </w:div>
    <w:div w:id="6844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3634523.2012.6727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10</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9</cp:revision>
  <dcterms:created xsi:type="dcterms:W3CDTF">2018-08-27T16:50:00Z</dcterms:created>
  <dcterms:modified xsi:type="dcterms:W3CDTF">2018-09-06T14:44:00Z</dcterms:modified>
</cp:coreProperties>
</file>