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3234C" w14:textId="3703439A" w:rsidR="0021338B" w:rsidRPr="00FE1F7C" w:rsidRDefault="00E10546" w:rsidP="0021338B">
      <w:pPr>
        <w:spacing w:after="0"/>
        <w:rPr>
          <w:sz w:val="20"/>
          <w:szCs w:val="20"/>
        </w:rPr>
      </w:pPr>
      <w:r>
        <w:rPr>
          <w:sz w:val="20"/>
          <w:szCs w:val="20"/>
        </w:rPr>
        <w:t xml:space="preserve">PSY653, Unit </w:t>
      </w:r>
      <w:r w:rsidR="00701770">
        <w:rPr>
          <w:sz w:val="20"/>
          <w:szCs w:val="20"/>
        </w:rPr>
        <w:t>11,</w:t>
      </w:r>
      <w:r w:rsidR="00AF1CB7" w:rsidRPr="00FE1F7C">
        <w:rPr>
          <w:sz w:val="20"/>
          <w:szCs w:val="20"/>
        </w:rPr>
        <w:t xml:space="preserve"> </w:t>
      </w:r>
      <w:r w:rsidR="00263094">
        <w:rPr>
          <w:sz w:val="20"/>
          <w:szCs w:val="20"/>
        </w:rPr>
        <w:t>In class activity</w:t>
      </w:r>
      <w:r w:rsidR="001A267C">
        <w:rPr>
          <w:sz w:val="20"/>
          <w:szCs w:val="20"/>
        </w:rPr>
        <w:t xml:space="preserve"> –</w:t>
      </w:r>
      <w:r w:rsidR="00D62724">
        <w:rPr>
          <w:sz w:val="20"/>
          <w:szCs w:val="20"/>
        </w:rPr>
        <w:t xml:space="preserve"> </w:t>
      </w:r>
      <w:r w:rsidR="008119ED">
        <w:rPr>
          <w:sz w:val="20"/>
          <w:szCs w:val="20"/>
        </w:rPr>
        <w:t>Explore Additive Interactions</w:t>
      </w:r>
    </w:p>
    <w:p w14:paraId="5E9E07B4" w14:textId="77777777" w:rsidR="00841647" w:rsidRPr="00FE1F7C" w:rsidRDefault="00841647" w:rsidP="0021338B">
      <w:pPr>
        <w:spacing w:after="0"/>
        <w:rPr>
          <w:sz w:val="20"/>
          <w:szCs w:val="20"/>
        </w:rPr>
      </w:pPr>
    </w:p>
    <w:p w14:paraId="6F9A7036" w14:textId="4BBA1902" w:rsidR="0021338B" w:rsidRDefault="00EA7034" w:rsidP="0021338B">
      <w:pPr>
        <w:spacing w:after="0"/>
        <w:rPr>
          <w:sz w:val="20"/>
          <w:szCs w:val="20"/>
        </w:rPr>
      </w:pPr>
      <w:r>
        <w:rPr>
          <w:sz w:val="20"/>
          <w:szCs w:val="20"/>
        </w:rPr>
        <w:t>Dataframe</w:t>
      </w:r>
      <w:r w:rsidR="00DC7BEF">
        <w:rPr>
          <w:sz w:val="20"/>
          <w:szCs w:val="20"/>
        </w:rPr>
        <w:t xml:space="preserve">: </w:t>
      </w:r>
      <w:r w:rsidR="00701770">
        <w:rPr>
          <w:sz w:val="20"/>
          <w:szCs w:val="20"/>
        </w:rPr>
        <w:t>asbestos</w:t>
      </w:r>
      <w:r w:rsidR="00E10546">
        <w:rPr>
          <w:sz w:val="20"/>
          <w:szCs w:val="20"/>
        </w:rPr>
        <w:t>.csv</w:t>
      </w:r>
    </w:p>
    <w:p w14:paraId="380774CE" w14:textId="77777777" w:rsidR="006D2D7A" w:rsidRDefault="006D2D7A" w:rsidP="0021338B">
      <w:pPr>
        <w:spacing w:after="0"/>
        <w:rPr>
          <w:sz w:val="20"/>
          <w:szCs w:val="20"/>
        </w:rPr>
      </w:pPr>
    </w:p>
    <w:p w14:paraId="4B143656" w14:textId="0AA62474" w:rsidR="00A730A6" w:rsidRDefault="0058790D" w:rsidP="0058790D">
      <w:pPr>
        <w:spacing w:after="0" w:line="240" w:lineRule="auto"/>
        <w:rPr>
          <w:sz w:val="20"/>
          <w:szCs w:val="20"/>
        </w:rPr>
      </w:pPr>
      <w:r>
        <w:rPr>
          <w:sz w:val="20"/>
          <w:szCs w:val="20"/>
        </w:rPr>
        <w:t xml:space="preserve">In this activity you will </w:t>
      </w:r>
      <w:r w:rsidR="008119ED">
        <w:rPr>
          <w:sz w:val="20"/>
          <w:szCs w:val="20"/>
        </w:rPr>
        <w:t>con</w:t>
      </w:r>
      <w:r w:rsidR="009F264C">
        <w:rPr>
          <w:sz w:val="20"/>
          <w:szCs w:val="20"/>
        </w:rPr>
        <w:t xml:space="preserve">tinue the exploration of the </w:t>
      </w:r>
      <w:r w:rsidR="00701770">
        <w:rPr>
          <w:sz w:val="20"/>
          <w:szCs w:val="20"/>
        </w:rPr>
        <w:t xml:space="preserve">Hilt and colleagues (1986) </w:t>
      </w:r>
      <w:r w:rsidR="008119ED">
        <w:rPr>
          <w:sz w:val="20"/>
          <w:szCs w:val="20"/>
        </w:rPr>
        <w:t>data.  Now, we will consider two risk variables, smoking status (lifetime smoker vs. never smoker) and exposure to asbestos.  We want to determine how these two variables come together to influence the likelihood of lung cancer.</w:t>
      </w:r>
    </w:p>
    <w:p w14:paraId="510269E0" w14:textId="77777777" w:rsidR="0038027A" w:rsidRDefault="0038027A" w:rsidP="0058790D">
      <w:pPr>
        <w:spacing w:after="0" w:line="240" w:lineRule="auto"/>
        <w:rPr>
          <w:sz w:val="20"/>
          <w:szCs w:val="20"/>
        </w:rPr>
      </w:pPr>
    </w:p>
    <w:p w14:paraId="187C9CCF" w14:textId="0834AF07" w:rsidR="0038027A" w:rsidRDefault="0038027A" w:rsidP="0058790D">
      <w:pPr>
        <w:spacing w:after="0" w:line="240" w:lineRule="auto"/>
        <w:rPr>
          <w:sz w:val="20"/>
          <w:szCs w:val="20"/>
        </w:rPr>
      </w:pPr>
      <w:r w:rsidRPr="00F5696E">
        <w:rPr>
          <w:b/>
          <w:sz w:val="20"/>
          <w:szCs w:val="20"/>
        </w:rPr>
        <w:t>id</w:t>
      </w:r>
      <w:r>
        <w:rPr>
          <w:sz w:val="20"/>
          <w:szCs w:val="20"/>
        </w:rPr>
        <w:t>: participant’s id</w:t>
      </w:r>
    </w:p>
    <w:p w14:paraId="04A6A5D6" w14:textId="2F5CD6FF" w:rsidR="0038027A" w:rsidRDefault="0038027A" w:rsidP="0058790D">
      <w:pPr>
        <w:spacing w:after="0" w:line="240" w:lineRule="auto"/>
        <w:rPr>
          <w:sz w:val="20"/>
          <w:szCs w:val="20"/>
        </w:rPr>
      </w:pPr>
      <w:r w:rsidRPr="00F5696E">
        <w:rPr>
          <w:b/>
          <w:sz w:val="20"/>
          <w:szCs w:val="20"/>
        </w:rPr>
        <w:t>smoking_status</w:t>
      </w:r>
      <w:r>
        <w:rPr>
          <w:sz w:val="20"/>
          <w:szCs w:val="20"/>
        </w:rPr>
        <w:t>: smoking status of participant (1= current smoker, 2 = former smoker, 3 = never smoker)</w:t>
      </w:r>
    </w:p>
    <w:p w14:paraId="17B0AFD5" w14:textId="361D8B81" w:rsidR="0038027A" w:rsidRDefault="0038027A" w:rsidP="0058790D">
      <w:pPr>
        <w:spacing w:after="0" w:line="240" w:lineRule="auto"/>
        <w:rPr>
          <w:sz w:val="20"/>
          <w:szCs w:val="20"/>
        </w:rPr>
      </w:pPr>
      <w:r w:rsidRPr="00F5696E">
        <w:rPr>
          <w:b/>
          <w:sz w:val="20"/>
          <w:szCs w:val="20"/>
        </w:rPr>
        <w:t>asbestos</w:t>
      </w:r>
      <w:r>
        <w:rPr>
          <w:sz w:val="20"/>
          <w:szCs w:val="20"/>
        </w:rPr>
        <w:t>: binary indicator of exposure to asbestos (0 = no exposure, 1 = exposure)</w:t>
      </w:r>
    </w:p>
    <w:p w14:paraId="7D1552FC" w14:textId="267D9461" w:rsidR="0038027A" w:rsidRDefault="0038027A" w:rsidP="0058790D">
      <w:pPr>
        <w:spacing w:after="0" w:line="240" w:lineRule="auto"/>
        <w:rPr>
          <w:sz w:val="20"/>
          <w:szCs w:val="20"/>
        </w:rPr>
      </w:pPr>
      <w:r w:rsidRPr="00F5696E">
        <w:rPr>
          <w:b/>
          <w:sz w:val="20"/>
          <w:szCs w:val="20"/>
        </w:rPr>
        <w:t>lung_cancer</w:t>
      </w:r>
      <w:r>
        <w:rPr>
          <w:sz w:val="20"/>
          <w:szCs w:val="20"/>
        </w:rPr>
        <w:t>: binary indicator of lung cancer status (0 = no lung cancer, 1 = lung cancer)</w:t>
      </w:r>
    </w:p>
    <w:p w14:paraId="411A773B" w14:textId="77777777" w:rsidR="0038027A" w:rsidRDefault="0038027A" w:rsidP="0058790D">
      <w:pPr>
        <w:spacing w:after="0" w:line="240" w:lineRule="auto"/>
        <w:rPr>
          <w:sz w:val="20"/>
          <w:szCs w:val="20"/>
        </w:rPr>
      </w:pPr>
    </w:p>
    <w:p w14:paraId="72D02DFF" w14:textId="2C488604" w:rsidR="00F5696E" w:rsidRPr="0058790D" w:rsidRDefault="008119ED" w:rsidP="0058790D">
      <w:pPr>
        <w:spacing w:after="0" w:line="240" w:lineRule="auto"/>
        <w:rPr>
          <w:sz w:val="20"/>
          <w:szCs w:val="20"/>
        </w:rPr>
      </w:pPr>
      <w:r>
        <w:rPr>
          <w:sz w:val="20"/>
          <w:szCs w:val="20"/>
        </w:rPr>
        <w:t>Expand your LungCancerNotebook.</w:t>
      </w:r>
    </w:p>
    <w:p w14:paraId="57621EFB" w14:textId="77777777" w:rsidR="00A730A6" w:rsidRDefault="00A730A6" w:rsidP="00A730A6">
      <w:pPr>
        <w:pStyle w:val="ListParagraph"/>
        <w:spacing w:after="0" w:line="240" w:lineRule="auto"/>
        <w:rPr>
          <w:sz w:val="20"/>
          <w:szCs w:val="20"/>
        </w:rPr>
      </w:pPr>
    </w:p>
    <w:p w14:paraId="4B9ADFC5" w14:textId="290C50C0" w:rsidR="004427A2" w:rsidRDefault="008119ED" w:rsidP="004427A2">
      <w:pPr>
        <w:pStyle w:val="ListParagraph"/>
        <w:numPr>
          <w:ilvl w:val="0"/>
          <w:numId w:val="5"/>
        </w:numPr>
        <w:spacing w:after="0" w:line="240" w:lineRule="auto"/>
        <w:rPr>
          <w:sz w:val="20"/>
          <w:szCs w:val="20"/>
        </w:rPr>
      </w:pPr>
      <w:r>
        <w:rPr>
          <w:sz w:val="20"/>
          <w:szCs w:val="20"/>
        </w:rPr>
        <w:t>Add the code chunks on page 28 of your handout.  Execute the code chunks, and the table below will be created:</w:t>
      </w:r>
    </w:p>
    <w:p w14:paraId="5882A865" w14:textId="77777777" w:rsidR="008119ED" w:rsidRDefault="008119ED" w:rsidP="008119ED">
      <w:pPr>
        <w:spacing w:after="0" w:line="240" w:lineRule="auto"/>
        <w:ind w:left="360"/>
        <w:rPr>
          <w:sz w:val="20"/>
          <w:szCs w:val="20"/>
        </w:rPr>
      </w:pPr>
    </w:p>
    <w:p w14:paraId="64EBCF29" w14:textId="7F06C674" w:rsidR="008119ED" w:rsidRPr="008119ED" w:rsidRDefault="008119ED" w:rsidP="008119ED">
      <w:pPr>
        <w:spacing w:after="0" w:line="240" w:lineRule="auto"/>
        <w:ind w:left="360"/>
        <w:rPr>
          <w:sz w:val="20"/>
          <w:szCs w:val="20"/>
        </w:rPr>
      </w:pPr>
      <w:r w:rsidRPr="008119ED">
        <w:rPr>
          <w:sz w:val="20"/>
          <w:szCs w:val="20"/>
        </w:rPr>
        <w:drawing>
          <wp:inline distT="0" distB="0" distL="0" distR="0" wp14:anchorId="41F84208" wp14:editId="69665ECD">
            <wp:extent cx="6858000" cy="830580"/>
            <wp:effectExtent l="0" t="0" r="0" b="0"/>
            <wp:docPr id="1026" name="Picture 2">
              <a:extLst xmlns:a="http://schemas.openxmlformats.org/drawingml/2006/main">
                <a:ext uri="{FF2B5EF4-FFF2-40B4-BE49-F238E27FC236}">
                  <a16:creationId xmlns:a16="http://schemas.microsoft.com/office/drawing/2014/main" id="{9F5EB89C-0025-471E-8AD7-241CE5AF4F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F5EB89C-0025-471E-8AD7-241CE5AF4FA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t="1401"/>
                    <a:stretch>
                      <a:fillRect/>
                    </a:stretch>
                  </pic:blipFill>
                  <pic:spPr bwMode="auto">
                    <a:xfrm>
                      <a:off x="0" y="0"/>
                      <a:ext cx="6858000" cy="830580"/>
                    </a:xfrm>
                    <a:prstGeom prst="rect">
                      <a:avLst/>
                    </a:prstGeom>
                    <a:noFill/>
                    <a:ln>
                      <a:noFill/>
                    </a:ln>
                    <a:effectLst/>
                    <a:extLst/>
                  </pic:spPr>
                </pic:pic>
              </a:graphicData>
            </a:graphic>
          </wp:inline>
        </w:drawing>
      </w:r>
    </w:p>
    <w:p w14:paraId="5901F401" w14:textId="77777777" w:rsidR="004427A2" w:rsidRDefault="004427A2" w:rsidP="004427A2">
      <w:pPr>
        <w:pStyle w:val="ListParagraph"/>
        <w:spacing w:after="0" w:line="240" w:lineRule="auto"/>
        <w:rPr>
          <w:sz w:val="20"/>
          <w:szCs w:val="20"/>
        </w:rPr>
      </w:pPr>
    </w:p>
    <w:p w14:paraId="14ED1FBF" w14:textId="763C882D" w:rsidR="00FE6940" w:rsidRDefault="008119ED" w:rsidP="004427A2">
      <w:pPr>
        <w:pStyle w:val="ListParagraph"/>
        <w:numPr>
          <w:ilvl w:val="0"/>
          <w:numId w:val="5"/>
        </w:numPr>
        <w:spacing w:after="0" w:line="240" w:lineRule="auto"/>
        <w:rPr>
          <w:sz w:val="20"/>
          <w:szCs w:val="20"/>
        </w:rPr>
      </w:pPr>
      <w:r>
        <w:rPr>
          <w:sz w:val="20"/>
          <w:szCs w:val="20"/>
        </w:rPr>
        <w:t xml:space="preserve">The column labeled prop_cancer is the predicted probability of cancer for each category (based on the combination of lifetime smoking status and asbestos exposure) .  Note how the probability differs across categories.  Which group has the highest probability of cancer? What is </w:t>
      </w:r>
      <w:r w:rsidR="005F2652">
        <w:rPr>
          <w:sz w:val="20"/>
          <w:szCs w:val="20"/>
        </w:rPr>
        <w:t>y</w:t>
      </w:r>
      <w:r>
        <w:rPr>
          <w:sz w:val="20"/>
          <w:szCs w:val="20"/>
        </w:rPr>
        <w:t>our intuition about the way that t</w:t>
      </w:r>
      <w:r w:rsidR="005F2652">
        <w:rPr>
          <w:sz w:val="20"/>
          <w:szCs w:val="20"/>
        </w:rPr>
        <w:t>hese two risk variables come together to influence lung cancer?</w:t>
      </w:r>
    </w:p>
    <w:p w14:paraId="03D33807" w14:textId="77777777" w:rsidR="00701770" w:rsidRPr="00701770" w:rsidRDefault="00701770" w:rsidP="00701770">
      <w:pPr>
        <w:spacing w:after="0" w:line="240" w:lineRule="auto"/>
        <w:rPr>
          <w:sz w:val="20"/>
          <w:szCs w:val="20"/>
        </w:rPr>
      </w:pPr>
    </w:p>
    <w:p w14:paraId="62106E15" w14:textId="095C9009" w:rsidR="00701770" w:rsidRDefault="005F2652" w:rsidP="004427A2">
      <w:pPr>
        <w:pStyle w:val="ListParagraph"/>
        <w:numPr>
          <w:ilvl w:val="0"/>
          <w:numId w:val="5"/>
        </w:numPr>
        <w:spacing w:after="0" w:line="240" w:lineRule="auto"/>
        <w:rPr>
          <w:sz w:val="20"/>
          <w:szCs w:val="20"/>
        </w:rPr>
      </w:pPr>
      <w:r>
        <w:rPr>
          <w:sz w:val="20"/>
          <w:szCs w:val="20"/>
        </w:rPr>
        <w:t xml:space="preserve">The column labeled odds_cancer is the odds of cancer for each category.  Use these values to calculate the odds ratio (OR) to determine if asbestos exposure increases the odds of lung cancer among non-smokers.  Now, </w:t>
      </w:r>
      <w:r>
        <w:rPr>
          <w:sz w:val="20"/>
          <w:szCs w:val="20"/>
        </w:rPr>
        <w:t>ca</w:t>
      </w:r>
      <w:r>
        <w:rPr>
          <w:sz w:val="20"/>
          <w:szCs w:val="20"/>
        </w:rPr>
        <w:t xml:space="preserve">lculate the OR </w:t>
      </w:r>
      <w:r>
        <w:rPr>
          <w:sz w:val="20"/>
          <w:szCs w:val="20"/>
        </w:rPr>
        <w:t xml:space="preserve">to determine if asbestos exposure increases the odds </w:t>
      </w:r>
      <w:r>
        <w:rPr>
          <w:sz w:val="20"/>
          <w:szCs w:val="20"/>
        </w:rPr>
        <w:t>of lung cancer among smokers.</w:t>
      </w:r>
    </w:p>
    <w:p w14:paraId="5321FA81" w14:textId="77777777" w:rsidR="005F2652" w:rsidRPr="005F2652" w:rsidRDefault="005F2652" w:rsidP="005F2652">
      <w:pPr>
        <w:pStyle w:val="ListParagraph"/>
        <w:rPr>
          <w:sz w:val="20"/>
          <w:szCs w:val="20"/>
        </w:rPr>
      </w:pPr>
    </w:p>
    <w:p w14:paraId="66C223A6" w14:textId="77777777" w:rsidR="009F264C" w:rsidRDefault="005F2652" w:rsidP="004427A2">
      <w:pPr>
        <w:pStyle w:val="ListParagraph"/>
        <w:numPr>
          <w:ilvl w:val="0"/>
          <w:numId w:val="5"/>
        </w:numPr>
        <w:spacing w:after="0" w:line="240" w:lineRule="auto"/>
        <w:rPr>
          <w:sz w:val="20"/>
          <w:szCs w:val="20"/>
        </w:rPr>
      </w:pPr>
      <w:r>
        <w:rPr>
          <w:sz w:val="20"/>
          <w:szCs w:val="20"/>
        </w:rPr>
        <w:t xml:space="preserve">Use the two ORs from Step 3 to compute a ratio of the ORs – put smokers in the numerator and non-smokers in the denominator.  </w:t>
      </w:r>
    </w:p>
    <w:p w14:paraId="32CC716A" w14:textId="77777777" w:rsidR="009F264C" w:rsidRPr="009F264C" w:rsidRDefault="009F264C" w:rsidP="009F264C">
      <w:pPr>
        <w:pStyle w:val="ListParagraph"/>
        <w:rPr>
          <w:sz w:val="20"/>
          <w:szCs w:val="20"/>
        </w:rPr>
      </w:pPr>
    </w:p>
    <w:p w14:paraId="30472F6C" w14:textId="1C8A4BB7" w:rsidR="009F264C" w:rsidRDefault="009F264C" w:rsidP="004427A2">
      <w:pPr>
        <w:pStyle w:val="ListParagraph"/>
        <w:numPr>
          <w:ilvl w:val="0"/>
          <w:numId w:val="5"/>
        </w:numPr>
        <w:spacing w:after="0" w:line="240" w:lineRule="auto"/>
        <w:rPr>
          <w:sz w:val="20"/>
          <w:szCs w:val="20"/>
        </w:rPr>
      </w:pPr>
      <w:r>
        <w:rPr>
          <w:sz w:val="20"/>
          <w:szCs w:val="20"/>
        </w:rPr>
        <w:t>Fit a logistic regression model, regress lung_cancer on asbestos, ev_smoker, and the interaction of the two.  Make sure that yo</w:t>
      </w:r>
      <w:r w:rsidR="00D55B89">
        <w:rPr>
          <w:sz w:val="20"/>
          <w:szCs w:val="20"/>
        </w:rPr>
        <w:t xml:space="preserve">u get the same ratio </w:t>
      </w:r>
      <w:bookmarkStart w:id="0" w:name="_GoBack"/>
      <w:bookmarkEnd w:id="0"/>
      <w:r>
        <w:rPr>
          <w:sz w:val="20"/>
          <w:szCs w:val="20"/>
        </w:rPr>
        <w:t>of the ORs (the OR for the interaction term) as you did in Step 4.  Is the ratio of the ORs statistically significant?</w:t>
      </w:r>
    </w:p>
    <w:p w14:paraId="48892D98" w14:textId="77777777" w:rsidR="009F264C" w:rsidRPr="009F264C" w:rsidRDefault="009F264C" w:rsidP="009F264C">
      <w:pPr>
        <w:pStyle w:val="ListParagraph"/>
        <w:rPr>
          <w:sz w:val="20"/>
          <w:szCs w:val="20"/>
        </w:rPr>
      </w:pPr>
    </w:p>
    <w:p w14:paraId="4AC06CFD" w14:textId="30251BA7" w:rsidR="005F2652" w:rsidRDefault="005F2652" w:rsidP="004427A2">
      <w:pPr>
        <w:pStyle w:val="ListParagraph"/>
        <w:numPr>
          <w:ilvl w:val="0"/>
          <w:numId w:val="5"/>
        </w:numPr>
        <w:spacing w:after="0" w:line="240" w:lineRule="auto"/>
        <w:rPr>
          <w:sz w:val="20"/>
          <w:szCs w:val="20"/>
        </w:rPr>
      </w:pPr>
      <w:r>
        <w:rPr>
          <w:sz w:val="20"/>
          <w:szCs w:val="20"/>
        </w:rPr>
        <w:t>Evaluate the ORs from Step 3 and the ratio of the ORs you just computed.  How does this compare to what you concluded in Step 2?</w:t>
      </w:r>
    </w:p>
    <w:p w14:paraId="5EEDBE6A" w14:textId="7DCB6494" w:rsidR="009F264C" w:rsidRDefault="009F264C">
      <w:pPr>
        <w:rPr>
          <w:sz w:val="20"/>
          <w:szCs w:val="20"/>
        </w:rPr>
      </w:pPr>
      <w:r>
        <w:rPr>
          <w:sz w:val="20"/>
          <w:szCs w:val="20"/>
        </w:rPr>
        <w:br w:type="page"/>
      </w:r>
    </w:p>
    <w:p w14:paraId="7EDE6B56" w14:textId="77777777" w:rsidR="005121DD" w:rsidRPr="005121DD" w:rsidRDefault="005121DD" w:rsidP="005121DD">
      <w:pPr>
        <w:pStyle w:val="ListParagraph"/>
        <w:rPr>
          <w:sz w:val="20"/>
          <w:szCs w:val="20"/>
        </w:rPr>
      </w:pPr>
    </w:p>
    <w:p w14:paraId="23C4D323" w14:textId="359CD9BC" w:rsidR="004F43BD" w:rsidRDefault="004F43BD" w:rsidP="00273F2A">
      <w:pPr>
        <w:rPr>
          <w:sz w:val="20"/>
          <w:szCs w:val="20"/>
        </w:rPr>
      </w:pPr>
    </w:p>
    <w:p w14:paraId="0E106185" w14:textId="551BDAD3" w:rsidR="002E37AD" w:rsidRDefault="009F264C" w:rsidP="00273F2A">
      <w:pPr>
        <w:rPr>
          <w:sz w:val="20"/>
          <w:szCs w:val="20"/>
        </w:rPr>
      </w:pPr>
      <w:r>
        <w:rPr>
          <w:noProof/>
          <w:sz w:val="20"/>
          <w:szCs w:val="20"/>
        </w:rPr>
        <w:drawing>
          <wp:inline distT="0" distB="0" distL="0" distR="0" wp14:anchorId="28A6A180" wp14:editId="38B567BB">
            <wp:extent cx="6858000" cy="2122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9 at 10.17.48 AM.png"/>
                    <pic:cNvPicPr/>
                  </pic:nvPicPr>
                  <pic:blipFill>
                    <a:blip r:embed="rId9"/>
                    <a:stretch>
                      <a:fillRect/>
                    </a:stretch>
                  </pic:blipFill>
                  <pic:spPr>
                    <a:xfrm>
                      <a:off x="0" y="0"/>
                      <a:ext cx="6858000" cy="2122170"/>
                    </a:xfrm>
                    <a:prstGeom prst="rect">
                      <a:avLst/>
                    </a:prstGeom>
                  </pic:spPr>
                </pic:pic>
              </a:graphicData>
            </a:graphic>
          </wp:inline>
        </w:drawing>
      </w:r>
    </w:p>
    <w:p w14:paraId="2579E0D1" w14:textId="36D12736" w:rsidR="002E37AD" w:rsidRDefault="009F264C" w:rsidP="00273F2A">
      <w:pPr>
        <w:rPr>
          <w:sz w:val="20"/>
          <w:szCs w:val="20"/>
        </w:rPr>
      </w:pPr>
      <w:r>
        <w:rPr>
          <w:noProof/>
          <w:sz w:val="20"/>
          <w:szCs w:val="20"/>
        </w:rPr>
        <w:drawing>
          <wp:inline distT="0" distB="0" distL="0" distR="0" wp14:anchorId="10DA0BAD" wp14:editId="1E540478">
            <wp:extent cx="6858000" cy="2886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9 at 10.18.21 AM.png"/>
                    <pic:cNvPicPr/>
                  </pic:nvPicPr>
                  <pic:blipFill>
                    <a:blip r:embed="rId10"/>
                    <a:stretch>
                      <a:fillRect/>
                    </a:stretch>
                  </pic:blipFill>
                  <pic:spPr>
                    <a:xfrm>
                      <a:off x="0" y="0"/>
                      <a:ext cx="6858000" cy="2886075"/>
                    </a:xfrm>
                    <a:prstGeom prst="rect">
                      <a:avLst/>
                    </a:prstGeom>
                  </pic:spPr>
                </pic:pic>
              </a:graphicData>
            </a:graphic>
          </wp:inline>
        </w:drawing>
      </w:r>
    </w:p>
    <w:p w14:paraId="4FB27FED" w14:textId="25FBE846" w:rsidR="002E37AD" w:rsidRPr="00EA7034" w:rsidRDefault="009F264C" w:rsidP="00273F2A">
      <w:pPr>
        <w:rPr>
          <w:sz w:val="20"/>
          <w:szCs w:val="20"/>
        </w:rPr>
      </w:pPr>
      <w:r>
        <w:rPr>
          <w:noProof/>
          <w:sz w:val="20"/>
          <w:szCs w:val="20"/>
        </w:rPr>
        <w:drawing>
          <wp:inline distT="0" distB="0" distL="0" distR="0" wp14:anchorId="4C0A82CC" wp14:editId="277568D0">
            <wp:extent cx="6858000" cy="1243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9 at 10.12.40 AM.png"/>
                    <pic:cNvPicPr/>
                  </pic:nvPicPr>
                  <pic:blipFill>
                    <a:blip r:embed="rId11"/>
                    <a:stretch>
                      <a:fillRect/>
                    </a:stretch>
                  </pic:blipFill>
                  <pic:spPr>
                    <a:xfrm>
                      <a:off x="0" y="0"/>
                      <a:ext cx="6858000" cy="1243330"/>
                    </a:xfrm>
                    <a:prstGeom prst="rect">
                      <a:avLst/>
                    </a:prstGeom>
                  </pic:spPr>
                </pic:pic>
              </a:graphicData>
            </a:graphic>
          </wp:inline>
        </w:drawing>
      </w:r>
    </w:p>
    <w:sectPr w:rsidR="002E37AD" w:rsidRPr="00EA7034" w:rsidSect="00FD33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D91B9" w14:textId="77777777" w:rsidR="00294546" w:rsidRDefault="00294546" w:rsidP="00181F4C">
      <w:pPr>
        <w:spacing w:after="0" w:line="240" w:lineRule="auto"/>
      </w:pPr>
      <w:r>
        <w:separator/>
      </w:r>
    </w:p>
  </w:endnote>
  <w:endnote w:type="continuationSeparator" w:id="0">
    <w:p w14:paraId="59669A9C" w14:textId="77777777" w:rsidR="00294546" w:rsidRDefault="00294546" w:rsidP="00181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A7E70" w14:textId="77777777" w:rsidR="00294546" w:rsidRDefault="00294546" w:rsidP="00181F4C">
      <w:pPr>
        <w:spacing w:after="0" w:line="240" w:lineRule="auto"/>
      </w:pPr>
      <w:r>
        <w:separator/>
      </w:r>
    </w:p>
  </w:footnote>
  <w:footnote w:type="continuationSeparator" w:id="0">
    <w:p w14:paraId="035ADE16" w14:textId="77777777" w:rsidR="00294546" w:rsidRDefault="00294546" w:rsidP="00181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A3D"/>
    <w:multiLevelType w:val="hybridMultilevel"/>
    <w:tmpl w:val="12E0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E1A95"/>
    <w:multiLevelType w:val="hybridMultilevel"/>
    <w:tmpl w:val="E9C86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4412CD"/>
    <w:multiLevelType w:val="hybridMultilevel"/>
    <w:tmpl w:val="E55A7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16C18"/>
    <w:multiLevelType w:val="hybridMultilevel"/>
    <w:tmpl w:val="02F23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242D2"/>
    <w:multiLevelType w:val="hybridMultilevel"/>
    <w:tmpl w:val="B4CA3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8"/>
    <w:rsid w:val="0002366B"/>
    <w:rsid w:val="0004072F"/>
    <w:rsid w:val="0004225B"/>
    <w:rsid w:val="000745E7"/>
    <w:rsid w:val="00113386"/>
    <w:rsid w:val="001753A9"/>
    <w:rsid w:val="00175D51"/>
    <w:rsid w:val="00176F0A"/>
    <w:rsid w:val="00181F4C"/>
    <w:rsid w:val="001873FB"/>
    <w:rsid w:val="00194BEB"/>
    <w:rsid w:val="001A267C"/>
    <w:rsid w:val="001B484C"/>
    <w:rsid w:val="001E66F8"/>
    <w:rsid w:val="0021338B"/>
    <w:rsid w:val="0023373A"/>
    <w:rsid w:val="00255C32"/>
    <w:rsid w:val="00263094"/>
    <w:rsid w:val="00270512"/>
    <w:rsid w:val="00273F2A"/>
    <w:rsid w:val="00294546"/>
    <w:rsid w:val="002B4361"/>
    <w:rsid w:val="002E37AD"/>
    <w:rsid w:val="002F06E5"/>
    <w:rsid w:val="00303AF9"/>
    <w:rsid w:val="003240ED"/>
    <w:rsid w:val="00344FA6"/>
    <w:rsid w:val="00350357"/>
    <w:rsid w:val="00372BC2"/>
    <w:rsid w:val="0038027A"/>
    <w:rsid w:val="00394421"/>
    <w:rsid w:val="003B57C7"/>
    <w:rsid w:val="004427A2"/>
    <w:rsid w:val="0045056A"/>
    <w:rsid w:val="004701BE"/>
    <w:rsid w:val="004B4A6B"/>
    <w:rsid w:val="004C1FE8"/>
    <w:rsid w:val="004C341A"/>
    <w:rsid w:val="004F43BD"/>
    <w:rsid w:val="00510896"/>
    <w:rsid w:val="005121DD"/>
    <w:rsid w:val="0053315F"/>
    <w:rsid w:val="0053602E"/>
    <w:rsid w:val="00571248"/>
    <w:rsid w:val="00575815"/>
    <w:rsid w:val="0058790D"/>
    <w:rsid w:val="0059655B"/>
    <w:rsid w:val="005A5E7E"/>
    <w:rsid w:val="005A7BBE"/>
    <w:rsid w:val="005E5BD7"/>
    <w:rsid w:val="005F2652"/>
    <w:rsid w:val="00603968"/>
    <w:rsid w:val="00660F52"/>
    <w:rsid w:val="00684CC3"/>
    <w:rsid w:val="006907B5"/>
    <w:rsid w:val="00693DDC"/>
    <w:rsid w:val="006D2D7A"/>
    <w:rsid w:val="006D4C09"/>
    <w:rsid w:val="006F18E2"/>
    <w:rsid w:val="006F4D68"/>
    <w:rsid w:val="00701770"/>
    <w:rsid w:val="007540B9"/>
    <w:rsid w:val="0078336B"/>
    <w:rsid w:val="007861B0"/>
    <w:rsid w:val="007A0F0A"/>
    <w:rsid w:val="007B2C42"/>
    <w:rsid w:val="007D44CA"/>
    <w:rsid w:val="007E4620"/>
    <w:rsid w:val="00807953"/>
    <w:rsid w:val="008119ED"/>
    <w:rsid w:val="00841647"/>
    <w:rsid w:val="00853550"/>
    <w:rsid w:val="008607BA"/>
    <w:rsid w:val="00880D4E"/>
    <w:rsid w:val="00886174"/>
    <w:rsid w:val="008A0A49"/>
    <w:rsid w:val="008B5776"/>
    <w:rsid w:val="0091414D"/>
    <w:rsid w:val="00947BDC"/>
    <w:rsid w:val="0096744D"/>
    <w:rsid w:val="009825D0"/>
    <w:rsid w:val="009F1C55"/>
    <w:rsid w:val="009F264C"/>
    <w:rsid w:val="00A53814"/>
    <w:rsid w:val="00A70A8A"/>
    <w:rsid w:val="00A730A6"/>
    <w:rsid w:val="00AA4A30"/>
    <w:rsid w:val="00AE1CA0"/>
    <w:rsid w:val="00AF1CB7"/>
    <w:rsid w:val="00AF3697"/>
    <w:rsid w:val="00B028CC"/>
    <w:rsid w:val="00B06060"/>
    <w:rsid w:val="00B23FF4"/>
    <w:rsid w:val="00B2471C"/>
    <w:rsid w:val="00B30C61"/>
    <w:rsid w:val="00B778BA"/>
    <w:rsid w:val="00BE73A6"/>
    <w:rsid w:val="00BF363B"/>
    <w:rsid w:val="00C173F2"/>
    <w:rsid w:val="00C362E3"/>
    <w:rsid w:val="00C7211C"/>
    <w:rsid w:val="00C94BE9"/>
    <w:rsid w:val="00CB22B4"/>
    <w:rsid w:val="00CB66B8"/>
    <w:rsid w:val="00CB6A43"/>
    <w:rsid w:val="00CC1DFC"/>
    <w:rsid w:val="00CF44B2"/>
    <w:rsid w:val="00D12AC1"/>
    <w:rsid w:val="00D31ECA"/>
    <w:rsid w:val="00D3416B"/>
    <w:rsid w:val="00D53694"/>
    <w:rsid w:val="00D55B89"/>
    <w:rsid w:val="00D62724"/>
    <w:rsid w:val="00D86A95"/>
    <w:rsid w:val="00D87BA6"/>
    <w:rsid w:val="00D87CBE"/>
    <w:rsid w:val="00D90C33"/>
    <w:rsid w:val="00D94F69"/>
    <w:rsid w:val="00DC7BEF"/>
    <w:rsid w:val="00DD7E38"/>
    <w:rsid w:val="00DF0022"/>
    <w:rsid w:val="00E02BC5"/>
    <w:rsid w:val="00E0746E"/>
    <w:rsid w:val="00E10546"/>
    <w:rsid w:val="00E310AA"/>
    <w:rsid w:val="00E463CF"/>
    <w:rsid w:val="00E63834"/>
    <w:rsid w:val="00E95F58"/>
    <w:rsid w:val="00EA7034"/>
    <w:rsid w:val="00EC382A"/>
    <w:rsid w:val="00EC796B"/>
    <w:rsid w:val="00ED7D30"/>
    <w:rsid w:val="00EE70D7"/>
    <w:rsid w:val="00F05F8D"/>
    <w:rsid w:val="00F1038E"/>
    <w:rsid w:val="00F47B2B"/>
    <w:rsid w:val="00F5630C"/>
    <w:rsid w:val="00F5696E"/>
    <w:rsid w:val="00F62154"/>
    <w:rsid w:val="00F81BAA"/>
    <w:rsid w:val="00FD3356"/>
    <w:rsid w:val="00FE1F7C"/>
    <w:rsid w:val="00FE6940"/>
    <w:rsid w:val="00FE7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58100"/>
  <w15:docId w15:val="{4D8662E9-A78E-E24A-A861-A476C516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38B"/>
    <w:rPr>
      <w:color w:val="0563C1" w:themeColor="hyperlink"/>
      <w:u w:val="single"/>
    </w:rPr>
  </w:style>
  <w:style w:type="character" w:customStyle="1" w:styleId="UnresolvedMention1">
    <w:name w:val="Unresolved Mention1"/>
    <w:basedOn w:val="DefaultParagraphFont"/>
    <w:uiPriority w:val="99"/>
    <w:semiHidden/>
    <w:unhideWhenUsed/>
    <w:rsid w:val="0021338B"/>
    <w:rPr>
      <w:color w:val="808080"/>
      <w:shd w:val="clear" w:color="auto" w:fill="E6E6E6"/>
    </w:rPr>
  </w:style>
  <w:style w:type="paragraph" w:styleId="ListParagraph">
    <w:name w:val="List Paragraph"/>
    <w:basedOn w:val="Normal"/>
    <w:uiPriority w:val="34"/>
    <w:qFormat/>
    <w:rsid w:val="0004225B"/>
    <w:pPr>
      <w:ind w:left="720"/>
      <w:contextualSpacing/>
    </w:pPr>
  </w:style>
  <w:style w:type="paragraph" w:styleId="BalloonText">
    <w:name w:val="Balloon Text"/>
    <w:basedOn w:val="Normal"/>
    <w:link w:val="BalloonTextChar"/>
    <w:uiPriority w:val="99"/>
    <w:semiHidden/>
    <w:unhideWhenUsed/>
    <w:rsid w:val="00FD33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356"/>
    <w:rPr>
      <w:rFonts w:ascii="Segoe UI" w:hAnsi="Segoe UI" w:cs="Segoe UI"/>
      <w:sz w:val="18"/>
      <w:szCs w:val="18"/>
    </w:rPr>
  </w:style>
  <w:style w:type="paragraph" w:styleId="Header">
    <w:name w:val="header"/>
    <w:basedOn w:val="Normal"/>
    <w:link w:val="HeaderChar"/>
    <w:uiPriority w:val="99"/>
    <w:unhideWhenUsed/>
    <w:rsid w:val="00181F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F4C"/>
  </w:style>
  <w:style w:type="paragraph" w:styleId="Footer">
    <w:name w:val="footer"/>
    <w:basedOn w:val="Normal"/>
    <w:link w:val="FooterChar"/>
    <w:uiPriority w:val="99"/>
    <w:unhideWhenUsed/>
    <w:rsid w:val="00181F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5214">
      <w:bodyDiv w:val="1"/>
      <w:marLeft w:val="0"/>
      <w:marRight w:val="0"/>
      <w:marTop w:val="0"/>
      <w:marBottom w:val="0"/>
      <w:divBdr>
        <w:top w:val="none" w:sz="0" w:space="0" w:color="auto"/>
        <w:left w:val="none" w:sz="0" w:space="0" w:color="auto"/>
        <w:bottom w:val="none" w:sz="0" w:space="0" w:color="auto"/>
        <w:right w:val="none" w:sz="0" w:space="0" w:color="auto"/>
      </w:divBdr>
    </w:div>
    <w:div w:id="312871944">
      <w:bodyDiv w:val="1"/>
      <w:marLeft w:val="0"/>
      <w:marRight w:val="0"/>
      <w:marTop w:val="0"/>
      <w:marBottom w:val="0"/>
      <w:divBdr>
        <w:top w:val="none" w:sz="0" w:space="0" w:color="auto"/>
        <w:left w:val="none" w:sz="0" w:space="0" w:color="auto"/>
        <w:bottom w:val="none" w:sz="0" w:space="0" w:color="auto"/>
        <w:right w:val="none" w:sz="0" w:space="0" w:color="auto"/>
      </w:divBdr>
    </w:div>
    <w:div w:id="797530890">
      <w:bodyDiv w:val="1"/>
      <w:marLeft w:val="0"/>
      <w:marRight w:val="0"/>
      <w:marTop w:val="0"/>
      <w:marBottom w:val="0"/>
      <w:divBdr>
        <w:top w:val="none" w:sz="0" w:space="0" w:color="auto"/>
        <w:left w:val="none" w:sz="0" w:space="0" w:color="auto"/>
        <w:bottom w:val="none" w:sz="0" w:space="0" w:color="auto"/>
        <w:right w:val="none" w:sz="0" w:space="0" w:color="auto"/>
      </w:divBdr>
    </w:div>
    <w:div w:id="911427377">
      <w:bodyDiv w:val="1"/>
      <w:marLeft w:val="0"/>
      <w:marRight w:val="0"/>
      <w:marTop w:val="0"/>
      <w:marBottom w:val="0"/>
      <w:divBdr>
        <w:top w:val="none" w:sz="0" w:space="0" w:color="auto"/>
        <w:left w:val="none" w:sz="0" w:space="0" w:color="auto"/>
        <w:bottom w:val="none" w:sz="0" w:space="0" w:color="auto"/>
        <w:right w:val="none" w:sz="0" w:space="0" w:color="auto"/>
      </w:divBdr>
    </w:div>
    <w:div w:id="1136030155">
      <w:bodyDiv w:val="1"/>
      <w:marLeft w:val="0"/>
      <w:marRight w:val="0"/>
      <w:marTop w:val="0"/>
      <w:marBottom w:val="0"/>
      <w:divBdr>
        <w:top w:val="none" w:sz="0" w:space="0" w:color="auto"/>
        <w:left w:val="none" w:sz="0" w:space="0" w:color="auto"/>
        <w:bottom w:val="none" w:sz="0" w:space="0" w:color="auto"/>
        <w:right w:val="none" w:sz="0" w:space="0" w:color="auto"/>
      </w:divBdr>
    </w:div>
    <w:div w:id="1145783556">
      <w:bodyDiv w:val="1"/>
      <w:marLeft w:val="0"/>
      <w:marRight w:val="0"/>
      <w:marTop w:val="0"/>
      <w:marBottom w:val="0"/>
      <w:divBdr>
        <w:top w:val="none" w:sz="0" w:space="0" w:color="auto"/>
        <w:left w:val="none" w:sz="0" w:space="0" w:color="auto"/>
        <w:bottom w:val="none" w:sz="0" w:space="0" w:color="auto"/>
        <w:right w:val="none" w:sz="0" w:space="0" w:color="auto"/>
      </w:divBdr>
    </w:div>
    <w:div w:id="1508205311">
      <w:bodyDiv w:val="1"/>
      <w:marLeft w:val="0"/>
      <w:marRight w:val="0"/>
      <w:marTop w:val="0"/>
      <w:marBottom w:val="0"/>
      <w:divBdr>
        <w:top w:val="none" w:sz="0" w:space="0" w:color="auto"/>
        <w:left w:val="none" w:sz="0" w:space="0" w:color="auto"/>
        <w:bottom w:val="none" w:sz="0" w:space="0" w:color="auto"/>
        <w:right w:val="none" w:sz="0" w:space="0" w:color="auto"/>
      </w:divBdr>
    </w:div>
    <w:div w:id="1565144290">
      <w:bodyDiv w:val="1"/>
      <w:marLeft w:val="0"/>
      <w:marRight w:val="0"/>
      <w:marTop w:val="0"/>
      <w:marBottom w:val="0"/>
      <w:divBdr>
        <w:top w:val="none" w:sz="0" w:space="0" w:color="auto"/>
        <w:left w:val="none" w:sz="0" w:space="0" w:color="auto"/>
        <w:bottom w:val="none" w:sz="0" w:space="0" w:color="auto"/>
        <w:right w:val="none" w:sz="0" w:space="0" w:color="auto"/>
      </w:divBdr>
    </w:div>
    <w:div w:id="1723207801">
      <w:bodyDiv w:val="1"/>
      <w:marLeft w:val="0"/>
      <w:marRight w:val="0"/>
      <w:marTop w:val="0"/>
      <w:marBottom w:val="0"/>
      <w:divBdr>
        <w:top w:val="none" w:sz="0" w:space="0" w:color="auto"/>
        <w:left w:val="none" w:sz="0" w:space="0" w:color="auto"/>
        <w:bottom w:val="none" w:sz="0" w:space="0" w:color="auto"/>
        <w:right w:val="none" w:sz="0" w:space="0" w:color="auto"/>
      </w:divBdr>
    </w:div>
    <w:div w:id="177906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D344A-4CE3-0F40-9007-B7BE05113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Henry,Kimberly</dc:creator>
  <cp:keywords/>
  <dc:description/>
  <cp:lastModifiedBy>Henry,Kimberly</cp:lastModifiedBy>
  <cp:revision>2</cp:revision>
  <cp:lastPrinted>2018-02-16T22:21:00Z</cp:lastPrinted>
  <dcterms:created xsi:type="dcterms:W3CDTF">2018-03-19T16:22:00Z</dcterms:created>
  <dcterms:modified xsi:type="dcterms:W3CDTF">2018-03-19T16:22:00Z</dcterms:modified>
</cp:coreProperties>
</file>