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5885" w:rsidRPr="005D3F3C" w:rsidRDefault="00FD6DC7" w:rsidP="00FD6DC7">
      <w:pPr>
        <w:rPr>
          <w:rFonts w:asciiTheme="majorHAnsi" w:hAnsiTheme="majorHAnsi"/>
          <w:b/>
        </w:rPr>
      </w:pPr>
      <w:r w:rsidRPr="005D3F3C">
        <w:rPr>
          <w:rFonts w:asciiTheme="majorHAnsi" w:hAnsiTheme="majorHAnsi"/>
          <w:b/>
        </w:rPr>
        <w:t>How to Read Math</w:t>
      </w:r>
    </w:p>
    <w:p w:rsidR="00A927EA" w:rsidRPr="005D3F3C" w:rsidRDefault="00FD6DC7" w:rsidP="00FD6DC7">
      <w:pPr>
        <w:rPr>
          <w:rFonts w:asciiTheme="majorHAnsi" w:hAnsiTheme="majorHAnsi"/>
        </w:rPr>
      </w:pPr>
      <w:r w:rsidRPr="005D3F3C">
        <w:rPr>
          <w:rFonts w:asciiTheme="majorHAnsi" w:hAnsiTheme="majorHAnsi"/>
        </w:rPr>
        <w:t xml:space="preserve">Today’s lab covers basic information that you have almost certainly had before, in statistics or even as far back as high school algebra. However, if it’s been a while since you’ve taken </w:t>
      </w:r>
      <w:r w:rsidR="009414BD">
        <w:rPr>
          <w:rFonts w:asciiTheme="majorHAnsi" w:hAnsiTheme="majorHAnsi"/>
        </w:rPr>
        <w:t xml:space="preserve">a </w:t>
      </w:r>
      <w:r w:rsidRPr="005D3F3C">
        <w:rPr>
          <w:rFonts w:asciiTheme="majorHAnsi" w:hAnsiTheme="majorHAnsi"/>
        </w:rPr>
        <w:t xml:space="preserve">math course or dealt with equations on a regular basis, chances are that it will take you a while to adjust to reading the equations in the textbook. These equations are key to much of the course material – measurement theory is generally expressed in mathematical terms – so you </w:t>
      </w:r>
      <w:r w:rsidRPr="009414BD">
        <w:rPr>
          <w:rFonts w:asciiTheme="majorHAnsi" w:hAnsiTheme="majorHAnsi"/>
          <w:b/>
        </w:rPr>
        <w:t>cannot</w:t>
      </w:r>
      <w:r w:rsidRPr="005D3F3C">
        <w:rPr>
          <w:rFonts w:asciiTheme="majorHAnsi" w:hAnsiTheme="majorHAnsi"/>
        </w:rPr>
        <w:t xml:space="preserve"> simply skim over them. </w:t>
      </w:r>
      <w:r w:rsidR="00A927EA" w:rsidRPr="005D3F3C">
        <w:rPr>
          <w:rFonts w:asciiTheme="majorHAnsi" w:hAnsiTheme="majorHAnsi"/>
        </w:rPr>
        <w:t xml:space="preserve">In general, you will have an easier time with this course if you: </w:t>
      </w:r>
    </w:p>
    <w:p w:rsidR="00A927EA" w:rsidRPr="005D3F3C" w:rsidRDefault="00A927EA" w:rsidP="00A927EA">
      <w:pPr>
        <w:pStyle w:val="ListParagraph"/>
        <w:numPr>
          <w:ilvl w:val="0"/>
          <w:numId w:val="2"/>
        </w:numPr>
        <w:rPr>
          <w:rFonts w:asciiTheme="majorHAnsi" w:hAnsiTheme="majorHAnsi"/>
        </w:rPr>
      </w:pPr>
      <w:r w:rsidRPr="005D3F3C">
        <w:rPr>
          <w:rFonts w:asciiTheme="majorHAnsi" w:hAnsiTheme="majorHAnsi"/>
        </w:rPr>
        <w:t xml:space="preserve">Allow extra time to read the material. Reading once straight through is not likely to be sufficient. </w:t>
      </w:r>
    </w:p>
    <w:p w:rsidR="00A927EA" w:rsidRPr="005D3F3C" w:rsidRDefault="00A927EA" w:rsidP="00A927EA">
      <w:pPr>
        <w:pStyle w:val="ListParagraph"/>
        <w:numPr>
          <w:ilvl w:val="0"/>
          <w:numId w:val="2"/>
        </w:numPr>
        <w:rPr>
          <w:rFonts w:asciiTheme="majorHAnsi" w:hAnsiTheme="majorHAnsi"/>
        </w:rPr>
      </w:pPr>
      <w:r w:rsidRPr="005D3F3C">
        <w:rPr>
          <w:rFonts w:asciiTheme="majorHAnsi" w:hAnsiTheme="majorHAnsi"/>
        </w:rPr>
        <w:t xml:space="preserve">“Translate” equations into words as you read, to make sure you understand. </w:t>
      </w:r>
    </w:p>
    <w:p w:rsidR="00A927EA" w:rsidRPr="005D3F3C" w:rsidRDefault="00A927EA" w:rsidP="00A927EA">
      <w:pPr>
        <w:pStyle w:val="ListParagraph"/>
        <w:numPr>
          <w:ilvl w:val="0"/>
          <w:numId w:val="2"/>
        </w:numPr>
        <w:rPr>
          <w:rFonts w:asciiTheme="majorHAnsi" w:hAnsiTheme="majorHAnsi"/>
        </w:rPr>
      </w:pPr>
      <w:r w:rsidRPr="005D3F3C">
        <w:rPr>
          <w:rFonts w:asciiTheme="majorHAnsi" w:hAnsiTheme="majorHAnsi"/>
        </w:rPr>
        <w:t xml:space="preserve">When the text provides a numerical example, work it out yourself and make sure your answer matches that of the text at every step. This is invaluable for </w:t>
      </w:r>
      <w:r w:rsidR="005D3F3C" w:rsidRPr="005D3F3C">
        <w:rPr>
          <w:rFonts w:asciiTheme="majorHAnsi" w:hAnsiTheme="majorHAnsi"/>
        </w:rPr>
        <w:t xml:space="preserve">understanding the more complex equations. </w:t>
      </w:r>
    </w:p>
    <w:p w:rsidR="00A927EA" w:rsidRPr="005D3F3C" w:rsidRDefault="00A927EA" w:rsidP="00A927EA">
      <w:pPr>
        <w:pStyle w:val="ListParagraph"/>
        <w:numPr>
          <w:ilvl w:val="0"/>
          <w:numId w:val="2"/>
        </w:numPr>
        <w:rPr>
          <w:rFonts w:asciiTheme="majorHAnsi" w:hAnsiTheme="majorHAnsi"/>
        </w:rPr>
      </w:pPr>
      <w:r w:rsidRPr="005D3F3C">
        <w:rPr>
          <w:rFonts w:asciiTheme="majorHAnsi" w:hAnsiTheme="majorHAnsi"/>
        </w:rPr>
        <w:t xml:space="preserve">Remember that I will never ask you to memorize equations or to do proofs – many people are anxious about these things. I do, however, expect you to be able to interpret the </w:t>
      </w:r>
      <w:r w:rsidRPr="005D3F3C">
        <w:rPr>
          <w:rFonts w:asciiTheme="majorHAnsi" w:hAnsiTheme="majorHAnsi"/>
          <w:i/>
        </w:rPr>
        <w:t>meaning</w:t>
      </w:r>
      <w:r w:rsidRPr="005D3F3C">
        <w:rPr>
          <w:rFonts w:asciiTheme="majorHAnsi" w:hAnsiTheme="majorHAnsi"/>
        </w:rPr>
        <w:t xml:space="preserve"> of equations as well as to calculate them correctly. </w:t>
      </w:r>
    </w:p>
    <w:p w:rsidR="00FD6DC7" w:rsidRPr="005D3F3C" w:rsidRDefault="00A927EA" w:rsidP="00FD6DC7">
      <w:pPr>
        <w:rPr>
          <w:rFonts w:asciiTheme="majorHAnsi" w:hAnsiTheme="majorHAnsi"/>
        </w:rPr>
      </w:pPr>
      <w:r w:rsidRPr="005D3F3C">
        <w:rPr>
          <w:rFonts w:asciiTheme="majorHAnsi" w:hAnsiTheme="majorHAnsi"/>
        </w:rPr>
        <w:t xml:space="preserve">For more specific guidance, </w:t>
      </w:r>
      <w:r w:rsidR="003A3AED">
        <w:rPr>
          <w:rFonts w:asciiTheme="majorHAnsi" w:hAnsiTheme="majorHAnsi"/>
        </w:rPr>
        <w:t>this</w:t>
      </w:r>
      <w:r w:rsidRPr="005D3F3C">
        <w:rPr>
          <w:rFonts w:asciiTheme="majorHAnsi" w:hAnsiTheme="majorHAnsi"/>
        </w:rPr>
        <w:t xml:space="preserve"> “cheat sheet” contains some useful tips, based on common mistakes made by previous students. If you find additional tips or reminders that are helpful for you, by all means share them with the class via the </w:t>
      </w:r>
      <w:r w:rsidR="00DD5F0C">
        <w:rPr>
          <w:rFonts w:asciiTheme="majorHAnsi" w:hAnsiTheme="majorHAnsi"/>
        </w:rPr>
        <w:t>Canvas</w:t>
      </w:r>
      <w:r w:rsidRPr="005D3F3C">
        <w:rPr>
          <w:rFonts w:asciiTheme="majorHAnsi" w:hAnsiTheme="majorHAnsi"/>
        </w:rPr>
        <w:t xml:space="preserve"> discussion boards. </w:t>
      </w:r>
    </w:p>
    <w:p w:rsidR="00FD6DC7" w:rsidRPr="000A5777" w:rsidRDefault="00FD6DC7" w:rsidP="00FD6DC7">
      <w:pPr>
        <w:rPr>
          <w:rFonts w:asciiTheme="majorHAnsi" w:hAnsiTheme="majorHAnsi"/>
          <w:b/>
        </w:rPr>
      </w:pPr>
      <w:r w:rsidRPr="000A5777">
        <w:rPr>
          <w:rFonts w:asciiTheme="majorHAnsi" w:hAnsiTheme="majorHAnsi"/>
          <w:b/>
        </w:rPr>
        <w:t xml:space="preserve">Commonly Used Variables </w:t>
      </w:r>
    </w:p>
    <w:p w:rsidR="00FD6DC7" w:rsidRDefault="000A5777" w:rsidP="00FD6DC7">
      <w:pPr>
        <w:rPr>
          <w:rFonts w:asciiTheme="majorHAnsi" w:hAnsiTheme="majorHAnsi"/>
        </w:rPr>
      </w:pPr>
      <w:r>
        <w:rPr>
          <w:rFonts w:asciiTheme="majorHAnsi" w:hAnsiTheme="majorHAnsi"/>
        </w:rPr>
        <w:t xml:space="preserve">Some variables tend to have </w:t>
      </w:r>
      <w:r w:rsidRPr="000A5777">
        <w:rPr>
          <w:rFonts w:asciiTheme="majorHAnsi" w:hAnsiTheme="majorHAnsi"/>
          <w:i/>
        </w:rPr>
        <w:t>fairly</w:t>
      </w:r>
      <w:r>
        <w:rPr>
          <w:rFonts w:asciiTheme="majorHAnsi" w:hAnsiTheme="majorHAnsi"/>
        </w:rPr>
        <w:t xml:space="preserve"> consistent accepted meanings. Some are consistent across measurement theory; others are specific to this textbook but are at least consistent within the text. Of course, you will</w:t>
      </w:r>
      <w:r w:rsidR="00DB03EA">
        <w:rPr>
          <w:rFonts w:asciiTheme="majorHAnsi" w:hAnsiTheme="majorHAnsi"/>
        </w:rPr>
        <w:t xml:space="preserve"> sometimes</w:t>
      </w:r>
      <w:r>
        <w:rPr>
          <w:rFonts w:asciiTheme="majorHAnsi" w:hAnsiTheme="majorHAnsi"/>
        </w:rPr>
        <w:t xml:space="preserve"> see exceptions to these usages, so be sure to pay attention to the context. </w:t>
      </w:r>
    </w:p>
    <w:p w:rsidR="00DB03EA" w:rsidRDefault="00DB03EA" w:rsidP="00DB03EA">
      <w:pPr>
        <w:rPr>
          <w:rFonts w:asciiTheme="majorHAnsi" w:hAnsiTheme="majorHAnsi"/>
        </w:rPr>
      </w:pPr>
      <w:r>
        <w:rPr>
          <w:rFonts w:asciiTheme="majorHAnsi" w:hAnsiTheme="majorHAnsi"/>
        </w:rPr>
        <w:t xml:space="preserve">Within the text: </w:t>
      </w:r>
    </w:p>
    <w:p w:rsidR="00DB03EA" w:rsidRDefault="00DB03EA" w:rsidP="00DB03EA">
      <w:pPr>
        <w:rPr>
          <w:rFonts w:asciiTheme="majorHAnsi" w:hAnsiTheme="majorHAnsi"/>
        </w:rPr>
      </w:pPr>
      <w:r>
        <w:rPr>
          <w:rFonts w:asciiTheme="majorHAnsi" w:hAnsiTheme="majorHAnsi"/>
        </w:rPr>
        <w:tab/>
      </w:r>
      <w:r>
        <w:rPr>
          <w:rFonts w:asciiTheme="majorHAnsi" w:hAnsiTheme="majorHAnsi"/>
          <w:i/>
        </w:rPr>
        <w:t>x</w:t>
      </w:r>
      <w:r>
        <w:rPr>
          <w:rFonts w:asciiTheme="majorHAnsi" w:hAnsiTheme="majorHAnsi"/>
          <w:i/>
        </w:rPr>
        <w:tab/>
      </w:r>
      <w:r w:rsidRPr="00DB03EA">
        <w:rPr>
          <w:rFonts w:asciiTheme="majorHAnsi" w:hAnsiTheme="majorHAnsi"/>
        </w:rPr>
        <w:t>u</w:t>
      </w:r>
      <w:r>
        <w:rPr>
          <w:rFonts w:asciiTheme="majorHAnsi" w:hAnsiTheme="majorHAnsi"/>
        </w:rPr>
        <w:t xml:space="preserve">sually means a participant’s (quantitative) response to a particular item. </w:t>
      </w:r>
    </w:p>
    <w:p w:rsidR="00DB03EA" w:rsidRDefault="00DB03EA" w:rsidP="00DB03EA">
      <w:pPr>
        <w:rPr>
          <w:rFonts w:asciiTheme="majorHAnsi" w:hAnsiTheme="majorHAnsi"/>
        </w:rPr>
      </w:pPr>
      <w:r>
        <w:rPr>
          <w:rFonts w:asciiTheme="majorHAnsi" w:hAnsiTheme="majorHAnsi"/>
        </w:rPr>
        <w:tab/>
      </w:r>
      <w:r>
        <w:rPr>
          <w:rFonts w:asciiTheme="majorHAnsi" w:hAnsiTheme="majorHAnsi"/>
          <w:i/>
        </w:rPr>
        <w:t xml:space="preserve">n </w:t>
      </w:r>
      <w:r>
        <w:rPr>
          <w:rFonts w:asciiTheme="majorHAnsi" w:hAnsiTheme="majorHAnsi"/>
          <w:i/>
        </w:rPr>
        <w:tab/>
      </w:r>
      <w:r>
        <w:rPr>
          <w:rFonts w:asciiTheme="majorHAnsi" w:hAnsiTheme="majorHAnsi"/>
        </w:rPr>
        <w:t>usually means the number of participants.</w:t>
      </w:r>
    </w:p>
    <w:p w:rsidR="003A3AED" w:rsidRDefault="00DB03EA" w:rsidP="00DB03EA">
      <w:pPr>
        <w:rPr>
          <w:rFonts w:asciiTheme="majorHAnsi" w:hAnsiTheme="majorHAnsi"/>
        </w:rPr>
      </w:pPr>
      <w:r>
        <w:rPr>
          <w:rFonts w:asciiTheme="majorHAnsi" w:hAnsiTheme="majorHAnsi"/>
        </w:rPr>
        <w:tab/>
      </w:r>
      <w:r>
        <w:rPr>
          <w:rFonts w:asciiTheme="majorHAnsi" w:hAnsiTheme="majorHAnsi"/>
          <w:i/>
        </w:rPr>
        <w:t>m</w:t>
      </w:r>
      <w:r>
        <w:rPr>
          <w:rFonts w:asciiTheme="majorHAnsi" w:hAnsiTheme="majorHAnsi"/>
        </w:rPr>
        <w:t xml:space="preserve"> </w:t>
      </w:r>
      <w:r>
        <w:rPr>
          <w:rFonts w:asciiTheme="majorHAnsi" w:hAnsiTheme="majorHAnsi"/>
        </w:rPr>
        <w:tab/>
        <w:t>usually means the number of items.</w:t>
      </w:r>
    </w:p>
    <w:p w:rsidR="003A3AED" w:rsidRDefault="003A3AED" w:rsidP="003A3AED">
      <w:pPr>
        <w:ind w:left="1440" w:hanging="720"/>
        <w:rPr>
          <w:rFonts w:asciiTheme="majorHAnsi" w:hAnsiTheme="majorHAnsi"/>
        </w:rPr>
      </w:pPr>
      <w:r w:rsidRPr="003A3AED">
        <w:rPr>
          <w:rFonts w:asciiTheme="majorHAnsi" w:hAnsiTheme="majorHAnsi"/>
          <w:i/>
        </w:rPr>
        <w:t>F</w:t>
      </w:r>
      <w:r>
        <w:rPr>
          <w:rFonts w:asciiTheme="majorHAnsi" w:hAnsiTheme="majorHAnsi"/>
          <w:i/>
        </w:rPr>
        <w:t xml:space="preserve"> </w:t>
      </w:r>
      <w:r>
        <w:rPr>
          <w:rFonts w:asciiTheme="majorHAnsi" w:hAnsiTheme="majorHAnsi"/>
        </w:rPr>
        <w:t xml:space="preserve"> </w:t>
      </w:r>
      <w:r>
        <w:rPr>
          <w:rFonts w:asciiTheme="majorHAnsi" w:hAnsiTheme="majorHAnsi"/>
        </w:rPr>
        <w:tab/>
        <w:t xml:space="preserve">usually means a participant’s score on a common factor, </w:t>
      </w:r>
      <w:r>
        <w:rPr>
          <w:rFonts w:asciiTheme="majorHAnsi" w:hAnsiTheme="majorHAnsi"/>
          <w:i/>
        </w:rPr>
        <w:t xml:space="preserve">not </w:t>
      </w:r>
      <w:r>
        <w:rPr>
          <w:rFonts w:asciiTheme="majorHAnsi" w:hAnsiTheme="majorHAnsi"/>
        </w:rPr>
        <w:t xml:space="preserve">the F statistic found in ANOVA. </w:t>
      </w:r>
    </w:p>
    <w:p w:rsidR="00DB03EA" w:rsidRDefault="00DB03EA" w:rsidP="00FD6DC7">
      <w:pPr>
        <w:rPr>
          <w:rFonts w:asciiTheme="majorHAnsi" w:hAnsiTheme="majorHAnsi"/>
        </w:rPr>
      </w:pPr>
      <w:r>
        <w:rPr>
          <w:rFonts w:asciiTheme="majorHAnsi" w:hAnsiTheme="majorHAnsi"/>
        </w:rPr>
        <w:t>Remember that Latin letters (</w:t>
      </w:r>
      <w:r w:rsidRPr="009B1B25">
        <w:rPr>
          <w:rFonts w:asciiTheme="majorHAnsi" w:hAnsiTheme="majorHAnsi"/>
          <w:i/>
        </w:rPr>
        <w:t>a, b</w:t>
      </w:r>
      <w:r>
        <w:rPr>
          <w:rFonts w:asciiTheme="majorHAnsi" w:hAnsiTheme="majorHAnsi"/>
          <w:i/>
        </w:rPr>
        <w:t xml:space="preserve">, </w:t>
      </w:r>
      <w:r w:rsidRPr="009B1B25">
        <w:rPr>
          <w:rFonts w:asciiTheme="majorHAnsi" w:hAnsiTheme="majorHAnsi"/>
        </w:rPr>
        <w:t>etc</w:t>
      </w:r>
      <w:r>
        <w:rPr>
          <w:rFonts w:asciiTheme="majorHAnsi" w:hAnsiTheme="majorHAnsi"/>
        </w:rPr>
        <w:t xml:space="preserve">.) usually refer to sample statistics, while Greek letters (α, β, etc.) usually refer to the corresponding population parameters. The difference is that sample statistics describe your particular sample, while parameters are </w:t>
      </w:r>
      <w:r>
        <w:rPr>
          <w:rFonts w:asciiTheme="majorHAnsi" w:hAnsiTheme="majorHAnsi"/>
          <w:i/>
        </w:rPr>
        <w:t>estimates</w:t>
      </w:r>
      <w:r>
        <w:rPr>
          <w:rFonts w:asciiTheme="majorHAnsi" w:hAnsiTheme="majorHAnsi"/>
        </w:rPr>
        <w:t xml:space="preserve"> of the value you expect for the population as a whole.  Properly, parameter estimates are indicated by a “hat”: </w:t>
      </w:r>
      <m:oMath>
        <m:acc>
          <m:accPr>
            <m:ctrlPr>
              <w:rPr>
                <w:rFonts w:ascii="Cambria Math" w:hAnsi="Cambria Math"/>
                <w:i/>
              </w:rPr>
            </m:ctrlPr>
          </m:accPr>
          <m:e>
            <m:r>
              <w:rPr>
                <w:rFonts w:ascii="Cambria Math" w:hAnsi="Cambria Math"/>
              </w:rPr>
              <m:t>μ</m:t>
            </m:r>
          </m:e>
        </m:acc>
      </m:oMath>
      <w:r>
        <w:rPr>
          <w:rFonts w:asciiTheme="majorHAnsi" w:hAnsiTheme="majorHAnsi"/>
        </w:rPr>
        <w:t>, but the text often omits the “hat” for simplicity.</w:t>
      </w:r>
    </w:p>
    <w:p w:rsidR="009B1B25" w:rsidRDefault="009B1B25" w:rsidP="00FD6DC7">
      <w:pPr>
        <w:rPr>
          <w:rFonts w:asciiTheme="majorHAnsi" w:hAnsiTheme="majorHAnsi"/>
        </w:rPr>
      </w:pPr>
      <w:r>
        <w:rPr>
          <w:rFonts w:asciiTheme="majorHAnsi" w:hAnsiTheme="majorHAnsi"/>
        </w:rPr>
        <w:lastRenderedPageBreak/>
        <w:t xml:space="preserve">Common statistics/parameters: </w:t>
      </w:r>
    </w:p>
    <w:p w:rsidR="009B1B25" w:rsidRPr="009B1B25" w:rsidRDefault="009B1B25" w:rsidP="00693F9F">
      <w:pPr>
        <w:ind w:firstLine="360"/>
        <w:rPr>
          <w:rFonts w:asciiTheme="majorHAnsi" w:hAnsiTheme="majorHAnsi"/>
        </w:rPr>
      </w:pPr>
      <w:r w:rsidRPr="009B1B25">
        <w:rPr>
          <w:rFonts w:asciiTheme="majorHAnsi" w:hAnsiTheme="majorHAnsi"/>
          <w:u w:val="single"/>
        </w:rPr>
        <w:t>Statistics</w:t>
      </w:r>
      <w:r w:rsidR="00693F9F">
        <w:rPr>
          <w:rFonts w:asciiTheme="majorHAnsi" w:hAnsiTheme="majorHAnsi"/>
          <w:u w:val="single"/>
        </w:rPr>
        <w:tab/>
      </w:r>
      <w:r w:rsidRPr="009B1B25">
        <w:rPr>
          <w:rFonts w:asciiTheme="majorHAnsi" w:hAnsiTheme="majorHAnsi"/>
          <w:u w:val="single"/>
        </w:rPr>
        <w:t xml:space="preserve">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Pr="009B1B25">
        <w:rPr>
          <w:rFonts w:asciiTheme="majorHAnsi" w:hAnsiTheme="majorHAnsi"/>
          <w:u w:val="single"/>
        </w:rPr>
        <w:t>Parameters</w:t>
      </w:r>
    </w:p>
    <w:p w:rsidR="009B1B25" w:rsidRPr="009B1B25" w:rsidRDefault="009B1B25" w:rsidP="00693F9F">
      <w:pPr>
        <w:ind w:firstLine="360"/>
        <w:rPr>
          <w:rFonts w:asciiTheme="majorHAnsi" w:hAnsiTheme="majorHAnsi"/>
        </w:rPr>
      </w:pPr>
      <w:r>
        <w:rPr>
          <w:rFonts w:asciiTheme="majorHAnsi" w:hAnsiTheme="majorHAnsi"/>
          <w:i/>
        </w:rPr>
        <w:t xml:space="preserve">p </w:t>
      </w:r>
      <w:r w:rsidR="00693F9F">
        <w:rPr>
          <w:rFonts w:asciiTheme="majorHAnsi" w:hAnsiTheme="majorHAnsi"/>
          <w:i/>
        </w:rPr>
        <w:t>=</w:t>
      </w:r>
      <w:r>
        <w:rPr>
          <w:rFonts w:asciiTheme="majorHAnsi" w:hAnsiTheme="majorHAnsi"/>
          <w:i/>
        </w:rPr>
        <w:t xml:space="preserve"> </w:t>
      </w:r>
      <w:r>
        <w:rPr>
          <w:rFonts w:asciiTheme="majorHAnsi" w:hAnsiTheme="majorHAnsi"/>
        </w:rPr>
        <w:t>sample proportion</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Pr="00693F9F">
        <w:rPr>
          <w:rFonts w:asciiTheme="majorHAnsi" w:hAnsiTheme="majorHAnsi"/>
          <w:i/>
        </w:rPr>
        <w:t>π</w:t>
      </w:r>
      <w:r>
        <w:rPr>
          <w:rFonts w:asciiTheme="majorHAnsi" w:hAnsiTheme="majorHAnsi"/>
        </w:rPr>
        <w:t xml:space="preserve"> </w:t>
      </w:r>
      <w:r w:rsidR="00693F9F">
        <w:rPr>
          <w:rFonts w:asciiTheme="majorHAnsi" w:hAnsiTheme="majorHAnsi"/>
        </w:rPr>
        <w:t>=</w:t>
      </w:r>
      <w:r>
        <w:rPr>
          <w:rFonts w:asciiTheme="majorHAnsi" w:hAnsiTheme="majorHAnsi"/>
        </w:rPr>
        <w:t xml:space="preserve"> population proportion</w:t>
      </w:r>
    </w:p>
    <w:p w:rsidR="009B1B25" w:rsidRPr="009B1B25" w:rsidRDefault="0072001E" w:rsidP="00693F9F">
      <w:pPr>
        <w:ind w:firstLine="360"/>
        <w:rPr>
          <w:rFonts w:asciiTheme="majorHAnsi" w:hAnsiTheme="majorHAnsi"/>
        </w:rPr>
      </w:pPr>
      <m:oMath>
        <m:acc>
          <m:accPr>
            <m:chr m:val="̅"/>
            <m:ctrlPr>
              <w:rPr>
                <w:rFonts w:ascii="Cambria Math" w:hAnsi="Cambria Math"/>
                <w:i/>
              </w:rPr>
            </m:ctrlPr>
          </m:accPr>
          <m:e>
            <m:r>
              <w:rPr>
                <w:rFonts w:ascii="Cambria Math" w:hAnsi="Cambria Math"/>
              </w:rPr>
              <m:t>X</m:t>
            </m:r>
          </m:e>
        </m:acc>
        <m:r>
          <w:rPr>
            <w:rFonts w:ascii="Cambria Math" w:hAnsi="Cambria Math"/>
          </w:rPr>
          <m:t xml:space="preserve"> </m:t>
        </m:r>
      </m:oMath>
      <w:r w:rsidR="009B1B25" w:rsidRPr="00693F9F">
        <w:rPr>
          <w:rFonts w:asciiTheme="majorHAnsi" w:hAnsiTheme="majorHAnsi"/>
        </w:rPr>
        <w:t>or</w:t>
      </w:r>
      <w:r w:rsidR="009B1B25">
        <w:rPr>
          <w:rFonts w:asciiTheme="majorHAnsi" w:hAnsiTheme="majorHAnsi"/>
          <w:i/>
        </w:rPr>
        <w:t xml:space="preserve"> </w:t>
      </w:r>
      <m:oMath>
        <m:acc>
          <m:accPr>
            <m:chr m:val="̅"/>
            <m:ctrlPr>
              <w:rPr>
                <w:rFonts w:ascii="Cambria Math" w:hAnsi="Cambria Math"/>
                <w:i/>
              </w:rPr>
            </m:ctrlPr>
          </m:accPr>
          <m:e>
            <m:r>
              <w:rPr>
                <w:rFonts w:ascii="Cambria Math" w:hAnsi="Cambria Math"/>
              </w:rPr>
              <m:t>x</m:t>
            </m:r>
          </m:e>
        </m:acc>
      </m:oMath>
      <w:r w:rsidR="009B1B25">
        <w:rPr>
          <w:rFonts w:asciiTheme="majorHAnsi" w:hAnsiTheme="majorHAnsi"/>
          <w:i/>
        </w:rPr>
        <w:t xml:space="preserve"> </w:t>
      </w:r>
      <w:r w:rsidR="00693F9F">
        <w:rPr>
          <w:rFonts w:asciiTheme="majorHAnsi" w:hAnsiTheme="majorHAnsi"/>
          <w:i/>
        </w:rPr>
        <w:t>=</w:t>
      </w:r>
      <w:r w:rsidR="009B1B25">
        <w:rPr>
          <w:rFonts w:asciiTheme="majorHAnsi" w:hAnsiTheme="majorHAnsi"/>
          <w:i/>
        </w:rPr>
        <w:t xml:space="preserve"> </w:t>
      </w:r>
      <w:r w:rsidR="009B1B25">
        <w:rPr>
          <w:rFonts w:asciiTheme="majorHAnsi" w:hAnsiTheme="majorHAnsi"/>
        </w:rPr>
        <w:t>sample mean</w:t>
      </w:r>
      <w:r w:rsidR="009B1B25">
        <w:rPr>
          <w:rFonts w:asciiTheme="majorHAnsi" w:hAnsiTheme="majorHAnsi"/>
        </w:rPr>
        <w:tab/>
      </w:r>
      <w:r w:rsidR="009B1B25">
        <w:rPr>
          <w:rFonts w:asciiTheme="majorHAnsi" w:hAnsiTheme="majorHAnsi"/>
        </w:rPr>
        <w:tab/>
      </w:r>
      <w:r w:rsidR="009B1B25">
        <w:rPr>
          <w:rFonts w:asciiTheme="majorHAnsi" w:hAnsiTheme="majorHAnsi"/>
        </w:rPr>
        <w:tab/>
      </w:r>
      <w:r w:rsidR="009B1B25">
        <w:rPr>
          <w:rFonts w:asciiTheme="majorHAnsi" w:hAnsiTheme="majorHAnsi"/>
        </w:rPr>
        <w:tab/>
      </w:r>
      <w:r w:rsidR="009B1B25" w:rsidRPr="00693F9F">
        <w:rPr>
          <w:rFonts w:asciiTheme="majorHAnsi" w:hAnsiTheme="majorHAnsi"/>
          <w:i/>
        </w:rPr>
        <w:t>μ</w:t>
      </w:r>
      <w:r w:rsidR="009B1B25">
        <w:rPr>
          <w:rFonts w:asciiTheme="majorHAnsi" w:hAnsiTheme="majorHAnsi"/>
        </w:rPr>
        <w:t xml:space="preserve"> </w:t>
      </w:r>
      <w:r w:rsidR="00693F9F">
        <w:rPr>
          <w:rFonts w:asciiTheme="majorHAnsi" w:hAnsiTheme="majorHAnsi"/>
        </w:rPr>
        <w:t>=</w:t>
      </w:r>
      <w:r w:rsidR="009B1B25">
        <w:rPr>
          <w:rFonts w:asciiTheme="majorHAnsi" w:hAnsiTheme="majorHAnsi"/>
        </w:rPr>
        <w:t xml:space="preserve"> population mean</w:t>
      </w:r>
    </w:p>
    <w:p w:rsidR="000A5777" w:rsidRPr="009B1B25" w:rsidRDefault="009B1B25" w:rsidP="00693F9F">
      <w:pPr>
        <w:ind w:firstLine="360"/>
        <w:rPr>
          <w:rFonts w:asciiTheme="majorHAnsi" w:hAnsiTheme="majorHAnsi"/>
        </w:rPr>
      </w:pPr>
      <w:r w:rsidRPr="009B1B25">
        <w:rPr>
          <w:rFonts w:asciiTheme="majorHAnsi" w:hAnsiTheme="majorHAnsi"/>
          <w:i/>
        </w:rPr>
        <w:t>s</w:t>
      </w:r>
      <w:r>
        <w:rPr>
          <w:rFonts w:asciiTheme="majorHAnsi" w:hAnsiTheme="majorHAnsi"/>
          <w:i/>
        </w:rPr>
        <w:t xml:space="preserve"> </w:t>
      </w:r>
      <w:r w:rsidR="00693F9F">
        <w:rPr>
          <w:rFonts w:asciiTheme="majorHAnsi" w:hAnsiTheme="majorHAnsi"/>
          <w:i/>
        </w:rPr>
        <w:t>=</w:t>
      </w:r>
      <w:r>
        <w:rPr>
          <w:rFonts w:asciiTheme="majorHAnsi" w:hAnsiTheme="majorHAnsi"/>
          <w:i/>
        </w:rPr>
        <w:t xml:space="preserve"> </w:t>
      </w:r>
      <w:r w:rsidRPr="009B1B25">
        <w:rPr>
          <w:rFonts w:asciiTheme="majorHAnsi" w:hAnsiTheme="majorHAnsi"/>
        </w:rPr>
        <w:t>sample</w:t>
      </w:r>
      <w:r>
        <w:rPr>
          <w:rFonts w:asciiTheme="majorHAnsi" w:hAnsiTheme="majorHAnsi"/>
          <w:i/>
        </w:rPr>
        <w:t xml:space="preserve"> </w:t>
      </w:r>
      <w:r>
        <w:rPr>
          <w:rFonts w:asciiTheme="majorHAnsi" w:hAnsiTheme="majorHAnsi"/>
        </w:rPr>
        <w:t>standard deviation</w:t>
      </w:r>
      <w:r>
        <w:rPr>
          <w:rFonts w:asciiTheme="majorHAnsi" w:hAnsiTheme="majorHAnsi"/>
        </w:rPr>
        <w:tab/>
      </w:r>
      <w:r>
        <w:rPr>
          <w:rFonts w:asciiTheme="majorHAnsi" w:hAnsiTheme="majorHAnsi"/>
        </w:rPr>
        <w:tab/>
      </w:r>
      <w:r>
        <w:rPr>
          <w:rFonts w:asciiTheme="majorHAnsi" w:hAnsiTheme="majorHAnsi"/>
        </w:rPr>
        <w:tab/>
      </w:r>
      <w:r w:rsidRPr="00693F9F">
        <w:rPr>
          <w:rFonts w:asciiTheme="majorHAnsi" w:hAnsiTheme="majorHAnsi"/>
          <w:i/>
        </w:rPr>
        <w:t>σ</w:t>
      </w:r>
      <w:r>
        <w:rPr>
          <w:rFonts w:asciiTheme="majorHAnsi" w:hAnsiTheme="majorHAnsi"/>
        </w:rPr>
        <w:t xml:space="preserve"> </w:t>
      </w:r>
      <w:r w:rsidR="00693F9F">
        <w:rPr>
          <w:rFonts w:asciiTheme="majorHAnsi" w:hAnsiTheme="majorHAnsi"/>
        </w:rPr>
        <w:t>=</w:t>
      </w:r>
      <w:r>
        <w:rPr>
          <w:rFonts w:asciiTheme="majorHAnsi" w:hAnsiTheme="majorHAnsi"/>
        </w:rPr>
        <w:t xml:space="preserve"> population standard deviation</w:t>
      </w:r>
    </w:p>
    <w:p w:rsidR="00C03D35" w:rsidRPr="009B1B25" w:rsidRDefault="00C03D35" w:rsidP="00693F9F">
      <w:pPr>
        <w:ind w:firstLine="360"/>
        <w:rPr>
          <w:rFonts w:asciiTheme="majorHAnsi" w:hAnsiTheme="majorHAnsi"/>
        </w:rPr>
      </w:pPr>
      <w:r w:rsidRPr="009B1B25">
        <w:rPr>
          <w:rFonts w:asciiTheme="majorHAnsi" w:hAnsiTheme="majorHAnsi"/>
          <w:i/>
        </w:rPr>
        <w:t>s</w:t>
      </w:r>
      <w:r>
        <w:rPr>
          <w:rFonts w:asciiTheme="majorHAnsi" w:hAnsiTheme="majorHAnsi"/>
          <w:i/>
          <w:vertAlign w:val="superscript"/>
        </w:rPr>
        <w:t>2</w:t>
      </w:r>
      <w:r>
        <w:rPr>
          <w:rFonts w:asciiTheme="majorHAnsi" w:hAnsiTheme="majorHAnsi"/>
          <w:i/>
        </w:rPr>
        <w:t xml:space="preserve"> </w:t>
      </w:r>
      <w:r w:rsidR="00693F9F">
        <w:rPr>
          <w:rFonts w:asciiTheme="majorHAnsi" w:hAnsiTheme="majorHAnsi"/>
          <w:i/>
        </w:rPr>
        <w:t>=</w:t>
      </w:r>
      <w:r>
        <w:rPr>
          <w:rFonts w:asciiTheme="majorHAnsi" w:hAnsiTheme="majorHAnsi"/>
          <w:i/>
        </w:rPr>
        <w:t xml:space="preserve"> </w:t>
      </w:r>
      <w:r w:rsidRPr="009B1B25">
        <w:rPr>
          <w:rFonts w:asciiTheme="majorHAnsi" w:hAnsiTheme="majorHAnsi"/>
        </w:rPr>
        <w:t>sample</w:t>
      </w:r>
      <w:r>
        <w:rPr>
          <w:rFonts w:asciiTheme="majorHAnsi" w:hAnsiTheme="majorHAnsi"/>
          <w:i/>
        </w:rPr>
        <w:t xml:space="preserve"> </w:t>
      </w:r>
      <w:r>
        <w:rPr>
          <w:rFonts w:asciiTheme="majorHAnsi" w:hAnsiTheme="majorHAnsi"/>
        </w:rPr>
        <w:t>variance</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Pr="00693F9F">
        <w:rPr>
          <w:rFonts w:asciiTheme="majorHAnsi" w:hAnsiTheme="majorHAnsi"/>
          <w:i/>
        </w:rPr>
        <w:t>σ</w:t>
      </w:r>
      <w:r w:rsidRPr="00693F9F">
        <w:rPr>
          <w:rFonts w:asciiTheme="majorHAnsi" w:hAnsiTheme="majorHAnsi"/>
          <w:i/>
          <w:vertAlign w:val="superscript"/>
        </w:rPr>
        <w:t>2</w:t>
      </w:r>
      <w:r>
        <w:rPr>
          <w:rFonts w:asciiTheme="majorHAnsi" w:hAnsiTheme="majorHAnsi"/>
        </w:rPr>
        <w:t xml:space="preserve"> </w:t>
      </w:r>
      <w:r w:rsidR="00693F9F">
        <w:rPr>
          <w:rFonts w:asciiTheme="majorHAnsi" w:hAnsiTheme="majorHAnsi"/>
        </w:rPr>
        <w:t>=</w:t>
      </w:r>
      <w:r>
        <w:rPr>
          <w:rFonts w:asciiTheme="majorHAnsi" w:hAnsiTheme="majorHAnsi"/>
        </w:rPr>
        <w:t xml:space="preserve"> population variance</w:t>
      </w:r>
    </w:p>
    <w:p w:rsidR="009B1B25" w:rsidRDefault="00C03D35" w:rsidP="00693F9F">
      <w:pPr>
        <w:ind w:left="360"/>
        <w:rPr>
          <w:rFonts w:asciiTheme="majorHAnsi" w:hAnsiTheme="majorHAnsi"/>
          <w:i/>
        </w:rPr>
      </w:pPr>
      <w:r>
        <w:rPr>
          <w:rFonts w:asciiTheme="majorHAnsi" w:hAnsiTheme="majorHAnsi"/>
          <w:i/>
        </w:rPr>
        <w:t xml:space="preserve">Note: </w:t>
      </w:r>
      <w:r w:rsidR="00693F9F">
        <w:rPr>
          <w:rFonts w:asciiTheme="majorHAnsi" w:hAnsiTheme="majorHAnsi"/>
          <w:i/>
        </w:rPr>
        <w:t xml:space="preserve">this notation emphasizes that the standard deviation is the square root of the variance (and vice versa). If you see the quantity </w:t>
      </w:r>
      <w:r w:rsidR="00693F9F" w:rsidRPr="009B1B25">
        <w:rPr>
          <w:rFonts w:asciiTheme="majorHAnsi" w:hAnsiTheme="majorHAnsi"/>
          <w:i/>
        </w:rPr>
        <w:t>s</w:t>
      </w:r>
      <w:r w:rsidR="00693F9F">
        <w:rPr>
          <w:rFonts w:asciiTheme="majorHAnsi" w:hAnsiTheme="majorHAnsi"/>
          <w:i/>
          <w:vertAlign w:val="superscript"/>
        </w:rPr>
        <w:t>2</w:t>
      </w:r>
      <w:r w:rsidR="00693F9F">
        <w:rPr>
          <w:rFonts w:asciiTheme="majorHAnsi" w:hAnsiTheme="majorHAnsi"/>
          <w:i/>
        </w:rPr>
        <w:t xml:space="preserve"> or </w:t>
      </w:r>
      <w:r w:rsidR="00693F9F" w:rsidRPr="00693F9F">
        <w:rPr>
          <w:rFonts w:asciiTheme="majorHAnsi" w:hAnsiTheme="majorHAnsi"/>
          <w:i/>
        </w:rPr>
        <w:t>σ</w:t>
      </w:r>
      <w:r w:rsidR="00693F9F" w:rsidRPr="00693F9F">
        <w:rPr>
          <w:rFonts w:asciiTheme="majorHAnsi" w:hAnsiTheme="majorHAnsi"/>
          <w:i/>
          <w:vertAlign w:val="superscript"/>
        </w:rPr>
        <w:t>2</w:t>
      </w:r>
      <w:r w:rsidR="00693F9F">
        <w:rPr>
          <w:rFonts w:asciiTheme="majorHAnsi" w:hAnsiTheme="majorHAnsi"/>
          <w:i/>
          <w:vertAlign w:val="superscript"/>
        </w:rPr>
        <w:t xml:space="preserve"> </w:t>
      </w:r>
      <w:r w:rsidR="00693F9F">
        <w:rPr>
          <w:rFonts w:asciiTheme="majorHAnsi" w:hAnsiTheme="majorHAnsi"/>
          <w:i/>
        </w:rPr>
        <w:t xml:space="preserve">in an equation and you know the variance, just insert the variance – </w:t>
      </w:r>
      <w:r w:rsidR="00693F9F" w:rsidRPr="00917D1C">
        <w:rPr>
          <w:rFonts w:asciiTheme="majorHAnsi" w:hAnsiTheme="majorHAnsi"/>
          <w:b/>
          <w:i/>
        </w:rPr>
        <w:t>don’t square it again.</w:t>
      </w:r>
      <w:r w:rsidR="00693F9F">
        <w:rPr>
          <w:rFonts w:asciiTheme="majorHAnsi" w:hAnsiTheme="majorHAnsi"/>
          <w:i/>
        </w:rPr>
        <w:t xml:space="preserve"> </w:t>
      </w:r>
    </w:p>
    <w:p w:rsidR="00693F9F" w:rsidRPr="00693F9F" w:rsidRDefault="00693F9F" w:rsidP="00693F9F">
      <w:pPr>
        <w:ind w:firstLine="360"/>
        <w:rPr>
          <w:rFonts w:asciiTheme="majorHAnsi" w:hAnsiTheme="majorHAnsi"/>
          <w:i/>
          <w:vertAlign w:val="subscript"/>
        </w:rPr>
      </w:pPr>
      <w:r>
        <w:rPr>
          <w:rFonts w:asciiTheme="majorHAnsi" w:hAnsiTheme="majorHAnsi"/>
          <w:i/>
        </w:rPr>
        <w:t>s</w:t>
      </w:r>
      <w:r>
        <w:rPr>
          <w:rFonts w:asciiTheme="majorHAnsi" w:hAnsiTheme="majorHAnsi"/>
          <w:i/>
          <w:vertAlign w:val="subscript"/>
        </w:rPr>
        <w:t>jk</w:t>
      </w:r>
      <w:r>
        <w:rPr>
          <w:rFonts w:asciiTheme="majorHAnsi" w:hAnsiTheme="majorHAnsi"/>
          <w:i/>
        </w:rPr>
        <w:t xml:space="preserve"> = </w:t>
      </w:r>
      <w:r w:rsidRPr="00693F9F">
        <w:rPr>
          <w:rFonts w:asciiTheme="majorHAnsi" w:hAnsiTheme="majorHAnsi"/>
        </w:rPr>
        <w:t>sample</w:t>
      </w:r>
      <w:r>
        <w:rPr>
          <w:rFonts w:asciiTheme="majorHAnsi" w:hAnsiTheme="majorHAnsi"/>
        </w:rPr>
        <w:t xml:space="preserve"> covariance between two variables</w:t>
      </w:r>
      <w:r>
        <w:rPr>
          <w:rFonts w:asciiTheme="majorHAnsi" w:hAnsiTheme="majorHAnsi"/>
        </w:rPr>
        <w:tab/>
      </w:r>
      <w:r w:rsidRPr="00693F9F">
        <w:rPr>
          <w:rFonts w:asciiTheme="majorHAnsi" w:hAnsiTheme="majorHAnsi"/>
          <w:i/>
        </w:rPr>
        <w:t>σ</w:t>
      </w:r>
      <w:r>
        <w:rPr>
          <w:rFonts w:asciiTheme="majorHAnsi" w:hAnsiTheme="majorHAnsi"/>
          <w:i/>
          <w:vertAlign w:val="subscript"/>
        </w:rPr>
        <w:t xml:space="preserve">jk </w:t>
      </w:r>
      <w:r w:rsidRPr="00693F9F">
        <w:rPr>
          <w:rFonts w:asciiTheme="majorHAnsi" w:hAnsiTheme="majorHAnsi"/>
        </w:rPr>
        <w:t>= pop</w:t>
      </w:r>
      <w:r>
        <w:rPr>
          <w:rFonts w:asciiTheme="majorHAnsi" w:hAnsiTheme="majorHAnsi"/>
        </w:rPr>
        <w:t>.</w:t>
      </w:r>
      <w:r w:rsidRPr="00693F9F">
        <w:rPr>
          <w:rFonts w:asciiTheme="majorHAnsi" w:hAnsiTheme="majorHAnsi"/>
        </w:rPr>
        <w:t xml:space="preserve"> covariance between two variables</w:t>
      </w:r>
    </w:p>
    <w:p w:rsidR="00693F9F" w:rsidRDefault="00693F9F" w:rsidP="00DB03EA">
      <w:pPr>
        <w:ind w:left="360"/>
        <w:rPr>
          <w:rFonts w:asciiTheme="majorHAnsi" w:hAnsiTheme="majorHAnsi"/>
          <w:i/>
        </w:rPr>
      </w:pPr>
      <w:r w:rsidRPr="00693F9F">
        <w:rPr>
          <w:rFonts w:asciiTheme="majorHAnsi" w:hAnsiTheme="majorHAnsi"/>
          <w:i/>
        </w:rPr>
        <w:t>Sometimes you will see</w:t>
      </w:r>
      <w:r>
        <w:rPr>
          <w:rFonts w:asciiTheme="majorHAnsi" w:hAnsiTheme="majorHAnsi"/>
          <w:i/>
        </w:rPr>
        <w:t xml:space="preserve"> s</w:t>
      </w:r>
      <w:r>
        <w:rPr>
          <w:rFonts w:asciiTheme="majorHAnsi" w:hAnsiTheme="majorHAnsi"/>
          <w:i/>
          <w:vertAlign w:val="subscript"/>
        </w:rPr>
        <w:t>jj</w:t>
      </w:r>
      <w:r>
        <w:rPr>
          <w:rFonts w:asciiTheme="majorHAnsi" w:hAnsiTheme="majorHAnsi"/>
          <w:i/>
        </w:rPr>
        <w:t xml:space="preserve"> or </w:t>
      </w:r>
      <w:r w:rsidRPr="00693F9F">
        <w:rPr>
          <w:rFonts w:asciiTheme="majorHAnsi" w:hAnsiTheme="majorHAnsi"/>
          <w:i/>
        </w:rPr>
        <w:t>σ</w:t>
      </w:r>
      <w:r>
        <w:rPr>
          <w:rFonts w:asciiTheme="majorHAnsi" w:hAnsiTheme="majorHAnsi"/>
          <w:i/>
          <w:vertAlign w:val="subscript"/>
        </w:rPr>
        <w:t>jj</w:t>
      </w:r>
      <w:r>
        <w:rPr>
          <w:rFonts w:asciiTheme="majorHAnsi" w:hAnsiTheme="majorHAnsi"/>
          <w:i/>
        </w:rPr>
        <w:t xml:space="preserve">. Extending the notation, this is the covariance of a variable with itself, which is the same thing as the variance. </w:t>
      </w:r>
      <w:r w:rsidR="00DB03EA">
        <w:rPr>
          <w:rFonts w:asciiTheme="majorHAnsi" w:hAnsiTheme="majorHAnsi"/>
          <w:i/>
        </w:rPr>
        <w:t>Note that s</w:t>
      </w:r>
      <w:r w:rsidR="00DB03EA">
        <w:rPr>
          <w:rFonts w:asciiTheme="majorHAnsi" w:hAnsiTheme="majorHAnsi"/>
          <w:i/>
          <w:vertAlign w:val="subscript"/>
        </w:rPr>
        <w:t>jj</w:t>
      </w:r>
      <w:r w:rsidR="00DB03EA">
        <w:rPr>
          <w:rFonts w:asciiTheme="majorHAnsi" w:hAnsiTheme="majorHAnsi"/>
          <w:i/>
        </w:rPr>
        <w:t xml:space="preserve"> = </w:t>
      </w:r>
      <m:oMath>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2</m:t>
            </m:r>
          </m:sup>
        </m:sSubSup>
      </m:oMath>
      <w:r w:rsidR="00DB03EA">
        <w:rPr>
          <w:rFonts w:asciiTheme="majorHAnsi" w:hAnsiTheme="majorHAnsi"/>
          <w:i/>
        </w:rPr>
        <w:t xml:space="preserve"> (the variance), NOT s</w:t>
      </w:r>
      <w:r w:rsidR="00DB03EA">
        <w:rPr>
          <w:rFonts w:asciiTheme="majorHAnsi" w:hAnsiTheme="majorHAnsi"/>
          <w:i/>
          <w:vertAlign w:val="subscript"/>
        </w:rPr>
        <w:t>j</w:t>
      </w:r>
      <w:r w:rsidR="00DB03EA">
        <w:rPr>
          <w:rFonts w:asciiTheme="majorHAnsi" w:hAnsiTheme="majorHAnsi"/>
          <w:i/>
        </w:rPr>
        <w:t xml:space="preserve"> (the standard deviation).  </w:t>
      </w:r>
    </w:p>
    <w:p w:rsidR="00DB03EA" w:rsidRDefault="00DB03EA" w:rsidP="00DB03EA">
      <w:pPr>
        <w:ind w:left="360"/>
        <w:rPr>
          <w:rFonts w:asciiTheme="majorHAnsi" w:hAnsiTheme="majorHAnsi"/>
        </w:rPr>
      </w:pPr>
      <w:r>
        <w:rPr>
          <w:rFonts w:asciiTheme="majorHAnsi" w:hAnsiTheme="majorHAnsi"/>
          <w:i/>
        </w:rPr>
        <w:t xml:space="preserve">r </w:t>
      </w:r>
      <w:r>
        <w:rPr>
          <w:rFonts w:asciiTheme="majorHAnsi" w:hAnsiTheme="majorHAnsi"/>
        </w:rPr>
        <w:t xml:space="preserve">= sample correlation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Pr="00DB03EA">
        <w:rPr>
          <w:rFonts w:asciiTheme="majorHAnsi" w:hAnsiTheme="majorHAnsi"/>
          <w:i/>
        </w:rPr>
        <w:t>ρ</w:t>
      </w:r>
      <w:r>
        <w:rPr>
          <w:rFonts w:asciiTheme="majorHAnsi" w:hAnsiTheme="majorHAnsi"/>
        </w:rPr>
        <w:t xml:space="preserve"> = population correlation</w:t>
      </w:r>
    </w:p>
    <w:p w:rsidR="008C7927" w:rsidRDefault="008C7927" w:rsidP="00DB03EA">
      <w:pPr>
        <w:ind w:left="360"/>
        <w:rPr>
          <w:rFonts w:asciiTheme="majorHAnsi" w:hAnsiTheme="majorHAnsi"/>
        </w:rPr>
      </w:pPr>
      <w:r>
        <w:rPr>
          <w:rFonts w:asciiTheme="majorHAnsi" w:hAnsiTheme="majorHAnsi"/>
          <w:i/>
        </w:rPr>
        <w:t xml:space="preserve">This is sometimes written as: </w:t>
      </w:r>
    </w:p>
    <w:p w:rsidR="00DB03EA" w:rsidRDefault="008C7927" w:rsidP="00DB03EA">
      <w:pPr>
        <w:ind w:left="360"/>
        <w:rPr>
          <w:rFonts w:asciiTheme="majorHAnsi" w:hAnsiTheme="majorHAnsi"/>
          <w:i/>
        </w:rPr>
      </w:pPr>
      <w:r>
        <w:rPr>
          <w:rFonts w:asciiTheme="majorHAnsi" w:hAnsiTheme="majorHAnsi"/>
          <w:i/>
        </w:rPr>
        <w:t>r</w:t>
      </w:r>
      <w:r>
        <w:rPr>
          <w:rFonts w:asciiTheme="majorHAnsi" w:hAnsiTheme="majorHAnsi"/>
          <w:i/>
          <w:vertAlign w:val="subscript"/>
        </w:rPr>
        <w:t xml:space="preserve">xy </w:t>
      </w:r>
      <w:r>
        <w:rPr>
          <w:rFonts w:asciiTheme="majorHAnsi" w:hAnsiTheme="majorHAnsi"/>
          <w:i/>
        </w:rPr>
        <w:t xml:space="preserve">=  </w:t>
      </w:r>
      <w:r>
        <w:rPr>
          <w:rFonts w:asciiTheme="majorHAnsi" w:hAnsiTheme="majorHAnsi"/>
        </w:rPr>
        <w:t xml:space="preserve">sample correlation between </w:t>
      </w:r>
      <w:r>
        <w:rPr>
          <w:rFonts w:asciiTheme="majorHAnsi" w:hAnsiTheme="majorHAnsi"/>
          <w:i/>
        </w:rPr>
        <w:t xml:space="preserve">x </w:t>
      </w:r>
      <w:r>
        <w:rPr>
          <w:rFonts w:asciiTheme="majorHAnsi" w:hAnsiTheme="majorHAnsi"/>
        </w:rPr>
        <w:t xml:space="preserve">and </w:t>
      </w:r>
      <w:r>
        <w:rPr>
          <w:rFonts w:asciiTheme="majorHAnsi" w:hAnsiTheme="majorHAnsi"/>
          <w:i/>
        </w:rPr>
        <w:t>y</w:t>
      </w:r>
      <w:r>
        <w:rPr>
          <w:rFonts w:asciiTheme="majorHAnsi" w:hAnsiTheme="majorHAnsi"/>
          <w:i/>
        </w:rPr>
        <w:tab/>
      </w:r>
      <w:r>
        <w:rPr>
          <w:rFonts w:asciiTheme="majorHAnsi" w:hAnsiTheme="majorHAnsi"/>
          <w:i/>
        </w:rPr>
        <w:tab/>
        <w:t>ρ</w:t>
      </w:r>
      <w:r>
        <w:rPr>
          <w:rFonts w:asciiTheme="majorHAnsi" w:hAnsiTheme="majorHAnsi"/>
          <w:i/>
          <w:vertAlign w:val="subscript"/>
        </w:rPr>
        <w:t>xy</w:t>
      </w:r>
      <w:r>
        <w:rPr>
          <w:rFonts w:asciiTheme="majorHAnsi" w:hAnsiTheme="majorHAnsi"/>
          <w:i/>
        </w:rPr>
        <w:t xml:space="preserve"> = </w:t>
      </w:r>
      <w:r>
        <w:rPr>
          <w:rFonts w:asciiTheme="majorHAnsi" w:hAnsiTheme="majorHAnsi"/>
        </w:rPr>
        <w:t xml:space="preserve">population correlation between </w:t>
      </w:r>
      <w:r>
        <w:rPr>
          <w:rFonts w:asciiTheme="majorHAnsi" w:hAnsiTheme="majorHAnsi"/>
          <w:i/>
        </w:rPr>
        <w:t xml:space="preserve">x </w:t>
      </w:r>
      <w:r w:rsidRPr="008C7927">
        <w:rPr>
          <w:rFonts w:asciiTheme="majorHAnsi" w:hAnsiTheme="majorHAnsi"/>
        </w:rPr>
        <w:t>and</w:t>
      </w:r>
      <w:r>
        <w:rPr>
          <w:rFonts w:asciiTheme="majorHAnsi" w:hAnsiTheme="majorHAnsi"/>
          <w:i/>
        </w:rPr>
        <w:t xml:space="preserve"> y</w:t>
      </w:r>
    </w:p>
    <w:p w:rsidR="008C7927" w:rsidRPr="008C7927" w:rsidRDefault="008C7927" w:rsidP="00DB03EA">
      <w:pPr>
        <w:ind w:left="360"/>
        <w:rPr>
          <w:rFonts w:asciiTheme="majorHAnsi" w:hAnsiTheme="majorHAnsi"/>
          <w:i/>
        </w:rPr>
      </w:pPr>
      <w:r>
        <w:rPr>
          <w:rFonts w:asciiTheme="majorHAnsi" w:hAnsiTheme="majorHAnsi"/>
          <w:i/>
        </w:rPr>
        <w:t xml:space="preserve">As with the covariances, in the context of reliability, you will sometimes see </w:t>
      </w:r>
      <m:oMath>
        <m:sSub>
          <m:sSubPr>
            <m:ctrlPr>
              <w:rPr>
                <w:rFonts w:ascii="Cambria Math" w:hAnsi="Cambria Math"/>
                <w:i/>
              </w:rPr>
            </m:ctrlPr>
          </m:sSubPr>
          <m:e>
            <m:r>
              <w:rPr>
                <w:rFonts w:ascii="Cambria Math" w:hAnsi="Cambria Math"/>
              </w:rPr>
              <m:t>r</m:t>
            </m:r>
          </m:e>
          <m:sub>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sub>
        </m:sSub>
        <m:r>
          <w:rPr>
            <w:rFonts w:ascii="Cambria Math" w:hAnsi="Cambria Math"/>
          </w:rPr>
          <m:t xml:space="preserve"> </m:t>
        </m:r>
      </m:oMath>
      <w:r>
        <w:rPr>
          <w:rFonts w:asciiTheme="majorHAnsi" w:hAnsiTheme="majorHAnsi"/>
          <w:i/>
        </w:rPr>
        <w:t xml:space="preserve">or </w:t>
      </w:r>
      <w:r w:rsidR="006B6D79">
        <w:rPr>
          <w:rFonts w:asciiTheme="majorHAnsi" w:hAnsiTheme="majorHAnsi"/>
          <w:i/>
        </w:rPr>
        <w:t xml:space="preserve"> </w:t>
      </w:r>
      <m:oMath>
        <m:sSub>
          <m:sSubPr>
            <m:ctrlPr>
              <w:rPr>
                <w:rFonts w:ascii="Cambria Math" w:hAnsi="Cambria Math"/>
                <w:i/>
              </w:rPr>
            </m:ctrlPr>
          </m:sSubPr>
          <m:e>
            <m:r>
              <w:rPr>
                <w:rFonts w:ascii="Cambria Math" w:hAnsi="Cambria Math"/>
              </w:rPr>
              <m:t>ρ</m:t>
            </m:r>
          </m:e>
          <m:sub>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sub>
        </m:sSub>
      </m:oMath>
      <w:r>
        <w:rPr>
          <w:rFonts w:asciiTheme="majorHAnsi" w:hAnsiTheme="majorHAnsi"/>
          <w:i/>
        </w:rPr>
        <w:t>. This can be thought of as the correlation of the test with itself</w:t>
      </w:r>
      <w:r w:rsidR="006B6D79">
        <w:rPr>
          <w:rFonts w:asciiTheme="majorHAnsi" w:hAnsiTheme="majorHAnsi"/>
          <w:i/>
        </w:rPr>
        <w:t xml:space="preserve"> (e.g., at another point in time or in an alternate form – less than 1.0 due to measurement error).This is called the reliability coefficient.  </w:t>
      </w:r>
    </w:p>
    <w:p w:rsidR="006B6D79" w:rsidRDefault="006B6D79" w:rsidP="006B6D79">
      <w:pPr>
        <w:rPr>
          <w:rFonts w:asciiTheme="majorHAnsi" w:hAnsiTheme="majorHAnsi"/>
        </w:rPr>
      </w:pPr>
      <w:r>
        <w:rPr>
          <w:rFonts w:asciiTheme="majorHAnsi" w:hAnsiTheme="majorHAnsi"/>
        </w:rPr>
        <w:t xml:space="preserve">Specific to measurement (you will learn more about these as the course progresses): </w:t>
      </w:r>
    </w:p>
    <w:p w:rsidR="006B6D79" w:rsidRDefault="006B6D79" w:rsidP="006B6D79">
      <w:pPr>
        <w:ind w:firstLine="720"/>
        <w:rPr>
          <w:rFonts w:asciiTheme="majorHAnsi" w:hAnsiTheme="majorHAnsi"/>
        </w:rPr>
      </w:pPr>
      <w:r>
        <w:rPr>
          <w:rFonts w:asciiTheme="majorHAnsi" w:hAnsiTheme="majorHAnsi"/>
        </w:rPr>
        <w:t>λ = factor loading</w:t>
      </w:r>
      <w:r>
        <w:rPr>
          <w:rFonts w:asciiTheme="majorHAnsi" w:hAnsiTheme="majorHAnsi"/>
        </w:rPr>
        <w:tab/>
      </w:r>
    </w:p>
    <w:p w:rsidR="006B6D79" w:rsidRPr="00CE1D22" w:rsidRDefault="006B6D79" w:rsidP="00CE1D22">
      <w:pPr>
        <w:ind w:left="720"/>
        <w:rPr>
          <w:rFonts w:asciiTheme="majorHAnsi" w:hAnsiTheme="majorHAnsi"/>
        </w:rPr>
      </w:pPr>
      <w:r>
        <w:rPr>
          <w:rFonts w:asciiTheme="majorHAnsi" w:hAnsiTheme="majorHAnsi"/>
        </w:rPr>
        <w:t>ψ</w:t>
      </w:r>
      <w:r w:rsidR="00CE1D22" w:rsidRPr="00CE1D22">
        <w:rPr>
          <w:rFonts w:asciiTheme="majorHAnsi" w:hAnsiTheme="majorHAnsi"/>
          <w:i/>
          <w:vertAlign w:val="superscript"/>
        </w:rPr>
        <w:t>2</w:t>
      </w:r>
      <w:r>
        <w:rPr>
          <w:rFonts w:asciiTheme="majorHAnsi" w:hAnsiTheme="majorHAnsi"/>
        </w:rPr>
        <w:t xml:space="preserve"> = unique variance</w:t>
      </w:r>
      <w:r w:rsidR="00CE1D22">
        <w:rPr>
          <w:rFonts w:asciiTheme="majorHAnsi" w:hAnsiTheme="majorHAnsi"/>
        </w:rPr>
        <w:t xml:space="preserve"> – note that this is like the variance, the </w:t>
      </w:r>
      <w:r w:rsidR="00CE1D22" w:rsidRPr="00CE1D22">
        <w:rPr>
          <w:rFonts w:asciiTheme="majorHAnsi" w:hAnsiTheme="majorHAnsi"/>
          <w:i/>
          <w:vertAlign w:val="superscript"/>
        </w:rPr>
        <w:t>2</w:t>
      </w:r>
      <w:r w:rsidR="00CE1D22">
        <w:rPr>
          <w:rFonts w:asciiTheme="majorHAnsi" w:hAnsiTheme="majorHAnsi"/>
        </w:rPr>
        <w:t xml:space="preserve"> is part of the variable name. You do not need to square these again.</w:t>
      </w:r>
    </w:p>
    <w:p w:rsidR="003A3AED" w:rsidRDefault="003A3AED" w:rsidP="003A3AED">
      <w:pPr>
        <w:ind w:left="720"/>
        <w:rPr>
          <w:rFonts w:asciiTheme="majorHAnsi" w:hAnsiTheme="majorHAnsi"/>
        </w:rPr>
      </w:pPr>
      <w:r>
        <w:rPr>
          <w:rFonts w:asciiTheme="majorHAnsi" w:hAnsiTheme="majorHAnsi"/>
        </w:rPr>
        <w:t xml:space="preserve">α = usually indicates the Guttman-Cronbach reliability coefficient alpha, </w:t>
      </w:r>
      <w:r>
        <w:rPr>
          <w:rFonts w:asciiTheme="majorHAnsi" w:hAnsiTheme="majorHAnsi"/>
          <w:i/>
        </w:rPr>
        <w:t>not</w:t>
      </w:r>
      <w:r>
        <w:rPr>
          <w:rFonts w:asciiTheme="majorHAnsi" w:hAnsiTheme="majorHAnsi"/>
        </w:rPr>
        <w:t xml:space="preserve"> the significance level for hypothesis testing</w:t>
      </w:r>
      <w:r w:rsidR="00CE1D22">
        <w:rPr>
          <w:rFonts w:asciiTheme="majorHAnsi" w:hAnsiTheme="majorHAnsi"/>
        </w:rPr>
        <w:t xml:space="preserve">. </w:t>
      </w:r>
    </w:p>
    <w:p w:rsidR="003A3AED" w:rsidRDefault="003A3AED" w:rsidP="003A3AED">
      <w:pPr>
        <w:ind w:left="720"/>
        <w:rPr>
          <w:rFonts w:asciiTheme="majorHAnsi" w:hAnsiTheme="majorHAnsi"/>
        </w:rPr>
      </w:pPr>
      <w:r>
        <w:rPr>
          <w:rFonts w:asciiTheme="majorHAnsi" w:hAnsiTheme="majorHAnsi"/>
        </w:rPr>
        <w:t>ω = McDonald’s omega reliability coefficient</w:t>
      </w:r>
    </w:p>
    <w:p w:rsidR="00DB03EA" w:rsidRDefault="00DB03EA" w:rsidP="00DB03EA">
      <w:pPr>
        <w:rPr>
          <w:rFonts w:asciiTheme="majorHAnsi" w:hAnsiTheme="majorHAnsi"/>
        </w:rPr>
      </w:pPr>
      <w:r>
        <w:rPr>
          <w:rFonts w:asciiTheme="majorHAnsi" w:hAnsiTheme="majorHAnsi"/>
        </w:rPr>
        <w:t xml:space="preserve">Other common notation: </w:t>
      </w:r>
    </w:p>
    <w:p w:rsidR="00DB03EA" w:rsidRDefault="00DB03EA" w:rsidP="00DB03EA">
      <w:pPr>
        <w:rPr>
          <w:rFonts w:asciiTheme="majorHAnsi" w:hAnsiTheme="majorHAnsi"/>
          <w:i/>
        </w:rPr>
      </w:pPr>
      <w:r>
        <w:rPr>
          <w:rFonts w:asciiTheme="majorHAnsi" w:hAnsiTheme="majorHAnsi"/>
        </w:rPr>
        <w:tab/>
      </w:r>
      <w:r w:rsidRPr="00DB03EA">
        <w:rPr>
          <w:rFonts w:asciiTheme="majorHAnsi" w:hAnsiTheme="majorHAnsi"/>
          <w:i/>
        </w:rPr>
        <w:t>P</w:t>
      </w:r>
      <w:r>
        <w:rPr>
          <w:rFonts w:asciiTheme="majorHAnsi" w:hAnsiTheme="majorHAnsi"/>
        </w:rPr>
        <w:t xml:space="preserve">{ </w:t>
      </w:r>
      <w:r>
        <w:rPr>
          <w:rFonts w:asciiTheme="majorHAnsi" w:hAnsiTheme="majorHAnsi"/>
          <w:i/>
        </w:rPr>
        <w:t xml:space="preserve">x </w:t>
      </w:r>
      <w:r>
        <w:rPr>
          <w:rFonts w:asciiTheme="majorHAnsi" w:hAnsiTheme="majorHAnsi"/>
        </w:rPr>
        <w:t xml:space="preserve">} = probability of </w:t>
      </w:r>
      <w:r>
        <w:rPr>
          <w:rFonts w:asciiTheme="majorHAnsi" w:hAnsiTheme="majorHAnsi"/>
          <w:i/>
        </w:rPr>
        <w:t>x</w:t>
      </w:r>
    </w:p>
    <w:p w:rsidR="00DB03EA" w:rsidRPr="006B6D79" w:rsidRDefault="00DB03EA" w:rsidP="00DB03EA">
      <w:pPr>
        <w:rPr>
          <w:rFonts w:asciiTheme="majorHAnsi" w:hAnsiTheme="majorHAnsi"/>
        </w:rPr>
      </w:pPr>
      <w:r>
        <w:rPr>
          <w:rFonts w:asciiTheme="majorHAnsi" w:hAnsiTheme="majorHAnsi"/>
          <w:i/>
        </w:rPr>
        <w:tab/>
      </w:r>
      <w:r>
        <w:rPr>
          <w:rFonts w:asciiTheme="majorHAnsi" w:hAnsiTheme="majorHAnsi"/>
        </w:rPr>
        <w:t xml:space="preserve"> </w:t>
      </w:r>
      <w:r w:rsidR="006B6D79">
        <w:rPr>
          <w:rFonts w:asciiTheme="majorHAnsi" w:hAnsiTheme="majorHAnsi"/>
          <w:i/>
        </w:rPr>
        <w:t>Z</w:t>
      </w:r>
      <w:r w:rsidR="006B6D79">
        <w:rPr>
          <w:rFonts w:asciiTheme="majorHAnsi" w:hAnsiTheme="majorHAnsi"/>
        </w:rPr>
        <w:t xml:space="preserve"> = standard score – equal to </w:t>
      </w:r>
      <m:oMath>
        <m:r>
          <w:rPr>
            <w:rFonts w:ascii="Cambria Math" w:hAnsi="Cambria Math"/>
          </w:rPr>
          <m:t>(x- μ)/σ</m:t>
        </m:r>
      </m:oMath>
    </w:p>
    <w:p w:rsidR="009B1B25" w:rsidRPr="009B1B25" w:rsidRDefault="003A3AED" w:rsidP="00FD6DC7">
      <w:pPr>
        <w:rPr>
          <w:rFonts w:asciiTheme="majorHAnsi" w:hAnsiTheme="majorHAnsi"/>
        </w:rPr>
      </w:pPr>
      <w:r>
        <w:rPr>
          <w:rFonts w:asciiTheme="majorHAnsi" w:hAnsiTheme="majorHAnsi"/>
        </w:rPr>
        <w:lastRenderedPageBreak/>
        <w:tab/>
        <w:t>β = regression weight</w:t>
      </w:r>
    </w:p>
    <w:p w:rsidR="00FD6DC7" w:rsidRPr="005D3F3C" w:rsidRDefault="00FD6DC7" w:rsidP="00FD6DC7">
      <w:pPr>
        <w:rPr>
          <w:rFonts w:asciiTheme="majorHAnsi" w:hAnsiTheme="majorHAnsi"/>
          <w:b/>
        </w:rPr>
      </w:pPr>
      <w:r w:rsidRPr="005D3F3C">
        <w:rPr>
          <w:rFonts w:asciiTheme="majorHAnsi" w:hAnsiTheme="majorHAnsi"/>
          <w:b/>
        </w:rPr>
        <w:t>Order of Operations</w:t>
      </w:r>
    </w:p>
    <w:p w:rsidR="005D3F3C" w:rsidRPr="005D3F3C" w:rsidRDefault="005D3F3C" w:rsidP="00FD6DC7">
      <w:pPr>
        <w:rPr>
          <w:rFonts w:asciiTheme="majorHAnsi" w:hAnsiTheme="majorHAnsi"/>
        </w:rPr>
      </w:pPr>
      <w:r w:rsidRPr="005D3F3C">
        <w:rPr>
          <w:rFonts w:asciiTheme="majorHAnsi" w:hAnsiTheme="majorHAnsi"/>
        </w:rPr>
        <w:t xml:space="preserve">This is basic algebra that I imagine most of you are familiar with, but you’d be surprised how many errors occur as a result of performing calculations in the wrong order. </w:t>
      </w:r>
    </w:p>
    <w:p w:rsidR="00FD6DC7" w:rsidRPr="005D3F3C" w:rsidRDefault="00FD6DC7" w:rsidP="00FD6DC7">
      <w:pPr>
        <w:pStyle w:val="ListParagraph"/>
        <w:numPr>
          <w:ilvl w:val="0"/>
          <w:numId w:val="1"/>
        </w:numPr>
        <w:rPr>
          <w:rFonts w:asciiTheme="majorHAnsi" w:hAnsiTheme="majorHAnsi"/>
        </w:rPr>
      </w:pPr>
      <w:r w:rsidRPr="005D3F3C">
        <w:rPr>
          <w:rFonts w:asciiTheme="majorHAnsi" w:hAnsiTheme="majorHAnsi"/>
        </w:rPr>
        <w:t>Remember that anything within parentheses gets done first:</w:t>
      </w:r>
    </w:p>
    <w:p w:rsidR="005D3F3C" w:rsidRPr="005D3F3C" w:rsidRDefault="005D3F3C" w:rsidP="00FD6DC7">
      <w:pPr>
        <w:pStyle w:val="ListParagraph"/>
        <w:numPr>
          <w:ilvl w:val="1"/>
          <w:numId w:val="1"/>
        </w:numPr>
        <w:rPr>
          <w:rFonts w:asciiTheme="majorHAnsi" w:hAnsiTheme="majorHAnsi"/>
        </w:rPr>
      </w:pPr>
      <w:r w:rsidRPr="005D3F3C">
        <w:rPr>
          <w:rFonts w:asciiTheme="majorHAnsi" w:hAnsiTheme="majorHAnsi"/>
        </w:rPr>
        <w:t xml:space="preserve">Example: </w:t>
      </w:r>
      <w:r w:rsidRPr="005D3F3C">
        <w:rPr>
          <w:rFonts w:asciiTheme="majorHAnsi" w:hAnsiTheme="majorHAnsi"/>
          <w:i/>
        </w:rPr>
        <w:t>x</w:t>
      </w:r>
      <w:r w:rsidRPr="005D3F3C">
        <w:rPr>
          <w:rFonts w:asciiTheme="majorHAnsi" w:hAnsiTheme="majorHAnsi"/>
        </w:rPr>
        <w:t xml:space="preserve"> = </w:t>
      </w:r>
      <w:r w:rsidRPr="005D3F3C">
        <w:rPr>
          <w:rFonts w:asciiTheme="majorHAnsi" w:hAnsiTheme="majorHAnsi"/>
          <w:i/>
        </w:rPr>
        <w:t>y</w:t>
      </w:r>
      <w:r w:rsidRPr="005D3F3C">
        <w:rPr>
          <w:rFonts w:asciiTheme="majorHAnsi" w:hAnsiTheme="majorHAnsi"/>
        </w:rPr>
        <w:t>(1</w:t>
      </w:r>
      <w:r>
        <w:rPr>
          <w:rFonts w:asciiTheme="majorHAnsi" w:hAnsiTheme="majorHAnsi"/>
        </w:rPr>
        <w:t xml:space="preserve">0 – </w:t>
      </w:r>
      <w:r>
        <w:rPr>
          <w:rFonts w:asciiTheme="majorHAnsi" w:hAnsiTheme="majorHAnsi"/>
          <w:i/>
        </w:rPr>
        <w:t>z</w:t>
      </w:r>
      <w:r w:rsidRPr="005D3F3C">
        <w:rPr>
          <w:rFonts w:asciiTheme="majorHAnsi" w:hAnsiTheme="majorHAnsi"/>
        </w:rPr>
        <w:t>)</w:t>
      </w:r>
    </w:p>
    <w:p w:rsidR="00FD6DC7" w:rsidRPr="005D3F3C" w:rsidRDefault="00FD6DC7" w:rsidP="00FD6DC7">
      <w:pPr>
        <w:pStyle w:val="ListParagraph"/>
        <w:numPr>
          <w:ilvl w:val="1"/>
          <w:numId w:val="1"/>
        </w:numPr>
        <w:rPr>
          <w:rFonts w:asciiTheme="majorHAnsi" w:hAnsiTheme="majorHAnsi"/>
        </w:rPr>
      </w:pPr>
      <w:r w:rsidRPr="005D3F3C">
        <w:rPr>
          <w:rFonts w:asciiTheme="majorHAnsi" w:hAnsiTheme="majorHAnsi"/>
        </w:rPr>
        <w:t xml:space="preserve">Subtract </w:t>
      </w:r>
      <w:r w:rsidR="005D3F3C" w:rsidRPr="005D3F3C">
        <w:rPr>
          <w:rFonts w:asciiTheme="majorHAnsi" w:hAnsiTheme="majorHAnsi"/>
          <w:i/>
        </w:rPr>
        <w:t>z</w:t>
      </w:r>
      <w:r w:rsidR="005D3F3C" w:rsidRPr="005D3F3C">
        <w:rPr>
          <w:rFonts w:asciiTheme="majorHAnsi" w:hAnsiTheme="majorHAnsi"/>
        </w:rPr>
        <w:t xml:space="preserve"> </w:t>
      </w:r>
      <w:r w:rsidRPr="005D3F3C">
        <w:rPr>
          <w:rFonts w:asciiTheme="majorHAnsi" w:hAnsiTheme="majorHAnsi"/>
        </w:rPr>
        <w:t>from 1</w:t>
      </w:r>
      <w:r w:rsidR="005D3F3C">
        <w:rPr>
          <w:rFonts w:asciiTheme="majorHAnsi" w:hAnsiTheme="majorHAnsi"/>
        </w:rPr>
        <w:t>0</w:t>
      </w:r>
      <w:r w:rsidRPr="005D3F3C">
        <w:rPr>
          <w:rFonts w:asciiTheme="majorHAnsi" w:hAnsiTheme="majorHAnsi"/>
        </w:rPr>
        <w:t xml:space="preserve"> first, </w:t>
      </w:r>
      <w:r w:rsidRPr="005D3F3C">
        <w:rPr>
          <w:rFonts w:asciiTheme="majorHAnsi" w:hAnsiTheme="majorHAnsi"/>
          <w:i/>
        </w:rPr>
        <w:t>then</w:t>
      </w:r>
      <w:r w:rsidRPr="005D3F3C">
        <w:rPr>
          <w:rFonts w:asciiTheme="majorHAnsi" w:hAnsiTheme="majorHAnsi"/>
        </w:rPr>
        <w:t xml:space="preserve"> multiply the result by</w:t>
      </w:r>
      <w:r w:rsidR="005D3F3C">
        <w:rPr>
          <w:rFonts w:asciiTheme="majorHAnsi" w:hAnsiTheme="majorHAnsi"/>
        </w:rPr>
        <w:t xml:space="preserve"> </w:t>
      </w:r>
      <w:r w:rsidR="005D3F3C">
        <w:rPr>
          <w:rFonts w:asciiTheme="majorHAnsi" w:hAnsiTheme="majorHAnsi"/>
          <w:i/>
        </w:rPr>
        <w:t>y</w:t>
      </w:r>
      <w:r w:rsidRPr="005D3F3C">
        <w:rPr>
          <w:rFonts w:asciiTheme="majorHAnsi" w:hAnsiTheme="majorHAnsi"/>
        </w:rPr>
        <w:t xml:space="preserve">. </w:t>
      </w:r>
    </w:p>
    <w:p w:rsidR="00FD6DC7" w:rsidRPr="005D3F3C" w:rsidRDefault="00FD6DC7" w:rsidP="00FD6DC7">
      <w:pPr>
        <w:pStyle w:val="ListParagraph"/>
        <w:numPr>
          <w:ilvl w:val="1"/>
          <w:numId w:val="1"/>
        </w:numPr>
        <w:rPr>
          <w:rFonts w:asciiTheme="majorHAnsi" w:hAnsiTheme="majorHAnsi"/>
        </w:rPr>
      </w:pPr>
      <w:r w:rsidRPr="005D3F3C">
        <w:rPr>
          <w:rFonts w:asciiTheme="majorHAnsi" w:hAnsiTheme="majorHAnsi"/>
        </w:rPr>
        <w:t xml:space="preserve">If </w:t>
      </w:r>
      <w:r w:rsidR="005D3F3C">
        <w:rPr>
          <w:rFonts w:asciiTheme="majorHAnsi" w:hAnsiTheme="majorHAnsi"/>
          <w:i/>
        </w:rPr>
        <w:t xml:space="preserve">y </w:t>
      </w:r>
      <w:r w:rsidR="005D3F3C">
        <w:rPr>
          <w:rFonts w:asciiTheme="majorHAnsi" w:hAnsiTheme="majorHAnsi"/>
        </w:rPr>
        <w:t xml:space="preserve">= 5 and </w:t>
      </w:r>
      <w:r w:rsidR="005D3F3C">
        <w:rPr>
          <w:rFonts w:asciiTheme="majorHAnsi" w:hAnsiTheme="majorHAnsi"/>
          <w:i/>
        </w:rPr>
        <w:t xml:space="preserve">z </w:t>
      </w:r>
      <w:r w:rsidRPr="005D3F3C">
        <w:rPr>
          <w:rFonts w:asciiTheme="majorHAnsi" w:hAnsiTheme="majorHAnsi"/>
        </w:rPr>
        <w:t xml:space="preserve">= </w:t>
      </w:r>
      <w:r w:rsidR="005D3F3C">
        <w:rPr>
          <w:rFonts w:asciiTheme="majorHAnsi" w:hAnsiTheme="majorHAnsi"/>
        </w:rPr>
        <w:t>4</w:t>
      </w:r>
      <w:r w:rsidRPr="005D3F3C">
        <w:rPr>
          <w:rFonts w:asciiTheme="majorHAnsi" w:hAnsiTheme="majorHAnsi"/>
        </w:rPr>
        <w:t xml:space="preserve">, then: </w:t>
      </w:r>
    </w:p>
    <w:p w:rsidR="00FD6DC7" w:rsidRPr="005D3F3C" w:rsidRDefault="009414BD" w:rsidP="00FD6DC7">
      <w:pPr>
        <w:pStyle w:val="ListParagraph"/>
        <w:numPr>
          <w:ilvl w:val="2"/>
          <w:numId w:val="1"/>
        </w:numPr>
        <w:rPr>
          <w:rFonts w:asciiTheme="majorHAnsi" w:hAnsiTheme="majorHAnsi"/>
        </w:rPr>
      </w:pPr>
      <w:r>
        <w:rPr>
          <w:rFonts w:asciiTheme="majorHAnsi" w:hAnsiTheme="majorHAnsi"/>
        </w:rPr>
        <w:t>1</w:t>
      </w:r>
      <w:r w:rsidR="005D3F3C">
        <w:rPr>
          <w:rFonts w:asciiTheme="majorHAnsi" w:hAnsiTheme="majorHAnsi"/>
        </w:rPr>
        <w:t>0 – 4</w:t>
      </w:r>
      <w:r w:rsidR="00FD6DC7" w:rsidRPr="005D3F3C">
        <w:rPr>
          <w:rFonts w:asciiTheme="majorHAnsi" w:hAnsiTheme="majorHAnsi"/>
        </w:rPr>
        <w:t xml:space="preserve"> = </w:t>
      </w:r>
      <w:r w:rsidR="005D3F3C">
        <w:rPr>
          <w:rFonts w:asciiTheme="majorHAnsi" w:hAnsiTheme="majorHAnsi"/>
        </w:rPr>
        <w:t>6</w:t>
      </w:r>
    </w:p>
    <w:p w:rsidR="00FD6DC7" w:rsidRPr="009414BD" w:rsidRDefault="005D3F3C" w:rsidP="00FD6DC7">
      <w:pPr>
        <w:pStyle w:val="ListParagraph"/>
        <w:numPr>
          <w:ilvl w:val="2"/>
          <w:numId w:val="1"/>
        </w:numPr>
        <w:rPr>
          <w:rFonts w:asciiTheme="majorHAnsi" w:hAnsiTheme="majorHAnsi"/>
        </w:rPr>
      </w:pPr>
      <w:r>
        <w:rPr>
          <w:rFonts w:asciiTheme="majorHAnsi" w:hAnsiTheme="majorHAnsi"/>
        </w:rPr>
        <w:t>5</w:t>
      </w:r>
      <w:r w:rsidR="00FD6DC7" w:rsidRPr="005D3F3C">
        <w:rPr>
          <w:rFonts w:asciiTheme="majorHAnsi" w:hAnsiTheme="majorHAnsi"/>
        </w:rPr>
        <w:t>(</w:t>
      </w:r>
      <w:r>
        <w:rPr>
          <w:rFonts w:asciiTheme="majorHAnsi" w:hAnsiTheme="majorHAnsi"/>
        </w:rPr>
        <w:t>6</w:t>
      </w:r>
      <w:r w:rsidR="00FD6DC7" w:rsidRPr="005D3F3C">
        <w:rPr>
          <w:rFonts w:asciiTheme="majorHAnsi" w:hAnsiTheme="majorHAnsi"/>
        </w:rPr>
        <w:t xml:space="preserve">) = </w:t>
      </w:r>
      <w:r>
        <w:rPr>
          <w:rFonts w:asciiTheme="majorHAnsi" w:hAnsiTheme="majorHAnsi"/>
        </w:rPr>
        <w:t xml:space="preserve">30 = </w:t>
      </w:r>
      <w:r>
        <w:rPr>
          <w:rFonts w:asciiTheme="majorHAnsi" w:hAnsiTheme="majorHAnsi"/>
          <w:i/>
        </w:rPr>
        <w:t>x</w:t>
      </w:r>
    </w:p>
    <w:p w:rsidR="009414BD" w:rsidRPr="005D3F3C" w:rsidRDefault="009414BD" w:rsidP="00106D9D">
      <w:pPr>
        <w:pStyle w:val="ListParagraph"/>
        <w:ind w:left="2160"/>
        <w:rPr>
          <w:rFonts w:asciiTheme="majorHAnsi" w:hAnsiTheme="majorHAnsi"/>
        </w:rPr>
      </w:pPr>
    </w:p>
    <w:p w:rsidR="009414BD" w:rsidRPr="009414BD" w:rsidRDefault="005D3F3C" w:rsidP="009414BD">
      <w:pPr>
        <w:pStyle w:val="ListParagraph"/>
        <w:numPr>
          <w:ilvl w:val="0"/>
          <w:numId w:val="1"/>
        </w:numPr>
        <w:rPr>
          <w:rFonts w:asciiTheme="majorHAnsi" w:hAnsiTheme="majorHAnsi"/>
        </w:rPr>
      </w:pPr>
      <w:r w:rsidRPr="005D3F3C">
        <w:rPr>
          <w:rFonts w:asciiTheme="majorHAnsi" w:hAnsiTheme="majorHAnsi"/>
        </w:rPr>
        <w:t>If you have one set of parentheses</w:t>
      </w:r>
      <w:r w:rsidR="009414BD">
        <w:rPr>
          <w:rFonts w:asciiTheme="majorHAnsi" w:hAnsiTheme="majorHAnsi"/>
        </w:rPr>
        <w:t xml:space="preserve"> nested inside another one</w:t>
      </w:r>
      <w:r w:rsidRPr="005D3F3C">
        <w:rPr>
          <w:rFonts w:asciiTheme="majorHAnsi" w:hAnsiTheme="majorHAnsi"/>
        </w:rPr>
        <w:t xml:space="preserve">, work from the inside parentheses out. </w:t>
      </w:r>
    </w:p>
    <w:p w:rsidR="005D3F3C" w:rsidRPr="005D3F3C" w:rsidRDefault="005D3F3C" w:rsidP="005D3F3C">
      <w:pPr>
        <w:pStyle w:val="ListParagraph"/>
        <w:numPr>
          <w:ilvl w:val="1"/>
          <w:numId w:val="1"/>
        </w:numPr>
        <w:rPr>
          <w:rFonts w:asciiTheme="majorHAnsi" w:hAnsiTheme="majorHAnsi"/>
        </w:rPr>
      </w:pPr>
      <w:r w:rsidRPr="005D3F3C">
        <w:rPr>
          <w:rFonts w:asciiTheme="majorHAnsi" w:hAnsiTheme="majorHAnsi"/>
        </w:rPr>
        <w:t xml:space="preserve">Example: </w:t>
      </w:r>
      <w:r w:rsidRPr="005D3F3C">
        <w:rPr>
          <w:rFonts w:asciiTheme="majorHAnsi" w:hAnsiTheme="majorHAnsi"/>
          <w:i/>
        </w:rPr>
        <w:t>x</w:t>
      </w:r>
      <w:r w:rsidRPr="005D3F3C">
        <w:rPr>
          <w:rFonts w:asciiTheme="majorHAnsi" w:hAnsiTheme="majorHAnsi"/>
        </w:rPr>
        <w:t xml:space="preserve"> = </w:t>
      </w:r>
      <w:r>
        <w:rPr>
          <w:rFonts w:asciiTheme="majorHAnsi" w:hAnsiTheme="majorHAnsi"/>
        </w:rPr>
        <w:t>(</w:t>
      </w:r>
      <w:r w:rsidRPr="005D3F3C">
        <w:rPr>
          <w:rFonts w:asciiTheme="majorHAnsi" w:hAnsiTheme="majorHAnsi"/>
          <w:i/>
        </w:rPr>
        <w:t>y</w:t>
      </w:r>
      <w:r>
        <w:rPr>
          <w:rFonts w:asciiTheme="majorHAnsi" w:hAnsiTheme="majorHAnsi"/>
          <w:i/>
        </w:rPr>
        <w:t xml:space="preserve"> + </w:t>
      </w:r>
      <w:r w:rsidRPr="005D3F3C">
        <w:rPr>
          <w:rFonts w:asciiTheme="majorHAnsi" w:hAnsiTheme="majorHAnsi"/>
        </w:rPr>
        <w:t>(1</w:t>
      </w:r>
      <w:r>
        <w:rPr>
          <w:rFonts w:asciiTheme="majorHAnsi" w:hAnsiTheme="majorHAnsi"/>
        </w:rPr>
        <w:t xml:space="preserve">0 – </w:t>
      </w:r>
      <w:r>
        <w:rPr>
          <w:rFonts w:asciiTheme="majorHAnsi" w:hAnsiTheme="majorHAnsi"/>
          <w:i/>
        </w:rPr>
        <w:t>z</w:t>
      </w:r>
      <w:r w:rsidRPr="005D3F3C">
        <w:rPr>
          <w:rFonts w:asciiTheme="majorHAnsi" w:hAnsiTheme="majorHAnsi"/>
        </w:rPr>
        <w:t>)</w:t>
      </w:r>
      <w:r>
        <w:rPr>
          <w:rFonts w:asciiTheme="majorHAnsi" w:hAnsiTheme="majorHAnsi"/>
        </w:rPr>
        <w:t>)</w:t>
      </w:r>
      <w:r>
        <w:rPr>
          <w:rFonts w:asciiTheme="majorHAnsi" w:hAnsiTheme="majorHAnsi"/>
          <w:vertAlign w:val="superscript"/>
        </w:rPr>
        <w:t>2</w:t>
      </w:r>
    </w:p>
    <w:p w:rsidR="000A5777" w:rsidRPr="005D3F3C" w:rsidRDefault="000A5777" w:rsidP="000A5777">
      <w:pPr>
        <w:pStyle w:val="ListParagraph"/>
        <w:numPr>
          <w:ilvl w:val="1"/>
          <w:numId w:val="1"/>
        </w:numPr>
        <w:rPr>
          <w:rFonts w:asciiTheme="majorHAnsi" w:hAnsiTheme="majorHAnsi"/>
        </w:rPr>
      </w:pPr>
      <w:r w:rsidRPr="005D3F3C">
        <w:rPr>
          <w:rFonts w:asciiTheme="majorHAnsi" w:hAnsiTheme="majorHAnsi"/>
        </w:rPr>
        <w:t xml:space="preserve">If </w:t>
      </w:r>
      <w:r>
        <w:rPr>
          <w:rFonts w:asciiTheme="majorHAnsi" w:hAnsiTheme="majorHAnsi"/>
          <w:i/>
        </w:rPr>
        <w:t xml:space="preserve">y </w:t>
      </w:r>
      <w:r>
        <w:rPr>
          <w:rFonts w:asciiTheme="majorHAnsi" w:hAnsiTheme="majorHAnsi"/>
        </w:rPr>
        <w:t xml:space="preserve">= 5 and </w:t>
      </w:r>
      <w:r>
        <w:rPr>
          <w:rFonts w:asciiTheme="majorHAnsi" w:hAnsiTheme="majorHAnsi"/>
          <w:i/>
        </w:rPr>
        <w:t xml:space="preserve">z </w:t>
      </w:r>
      <w:r w:rsidRPr="005D3F3C">
        <w:rPr>
          <w:rFonts w:asciiTheme="majorHAnsi" w:hAnsiTheme="majorHAnsi"/>
        </w:rPr>
        <w:t xml:space="preserve">= </w:t>
      </w:r>
      <w:r>
        <w:rPr>
          <w:rFonts w:asciiTheme="majorHAnsi" w:hAnsiTheme="majorHAnsi"/>
        </w:rPr>
        <w:t>4</w:t>
      </w:r>
      <w:r w:rsidRPr="005D3F3C">
        <w:rPr>
          <w:rFonts w:asciiTheme="majorHAnsi" w:hAnsiTheme="majorHAnsi"/>
        </w:rPr>
        <w:t xml:space="preserve">, then: </w:t>
      </w:r>
    </w:p>
    <w:p w:rsidR="000A5777" w:rsidRPr="005D3F3C" w:rsidRDefault="000A5777" w:rsidP="000A5777">
      <w:pPr>
        <w:pStyle w:val="ListParagraph"/>
        <w:numPr>
          <w:ilvl w:val="2"/>
          <w:numId w:val="1"/>
        </w:numPr>
        <w:rPr>
          <w:rFonts w:asciiTheme="majorHAnsi" w:hAnsiTheme="majorHAnsi"/>
        </w:rPr>
      </w:pPr>
      <w:r w:rsidRPr="005D3F3C">
        <w:rPr>
          <w:rFonts w:asciiTheme="majorHAnsi" w:hAnsiTheme="majorHAnsi"/>
        </w:rPr>
        <w:t xml:space="preserve">1 </w:t>
      </w:r>
      <w:r>
        <w:rPr>
          <w:rFonts w:asciiTheme="majorHAnsi" w:hAnsiTheme="majorHAnsi"/>
        </w:rPr>
        <w:t>0 – 4</w:t>
      </w:r>
      <w:r w:rsidRPr="005D3F3C">
        <w:rPr>
          <w:rFonts w:asciiTheme="majorHAnsi" w:hAnsiTheme="majorHAnsi"/>
        </w:rPr>
        <w:t xml:space="preserve"> = </w:t>
      </w:r>
      <w:r>
        <w:rPr>
          <w:rFonts w:asciiTheme="majorHAnsi" w:hAnsiTheme="majorHAnsi"/>
        </w:rPr>
        <w:t>6</w:t>
      </w:r>
    </w:p>
    <w:p w:rsidR="005D3F3C" w:rsidRDefault="000A5777" w:rsidP="000A5777">
      <w:pPr>
        <w:pStyle w:val="ListParagraph"/>
        <w:numPr>
          <w:ilvl w:val="2"/>
          <w:numId w:val="1"/>
        </w:numPr>
        <w:rPr>
          <w:rFonts w:asciiTheme="majorHAnsi" w:hAnsiTheme="majorHAnsi"/>
        </w:rPr>
      </w:pPr>
      <w:r>
        <w:rPr>
          <w:rFonts w:asciiTheme="majorHAnsi" w:hAnsiTheme="majorHAnsi"/>
        </w:rPr>
        <w:t>5 + 6 = 11</w:t>
      </w:r>
    </w:p>
    <w:p w:rsidR="000A5777" w:rsidRPr="005D3F3C" w:rsidRDefault="000A5777" w:rsidP="000A5777">
      <w:pPr>
        <w:pStyle w:val="ListParagraph"/>
        <w:numPr>
          <w:ilvl w:val="2"/>
          <w:numId w:val="1"/>
        </w:numPr>
        <w:rPr>
          <w:rFonts w:asciiTheme="majorHAnsi" w:hAnsiTheme="majorHAnsi"/>
        </w:rPr>
      </w:pPr>
      <w:r>
        <w:rPr>
          <w:rFonts w:asciiTheme="majorHAnsi" w:hAnsiTheme="majorHAnsi"/>
        </w:rPr>
        <w:t>11</w:t>
      </w:r>
      <w:r>
        <w:rPr>
          <w:rFonts w:asciiTheme="majorHAnsi" w:hAnsiTheme="majorHAnsi"/>
          <w:vertAlign w:val="superscript"/>
        </w:rPr>
        <w:t xml:space="preserve">2 </w:t>
      </w:r>
      <w:r>
        <w:rPr>
          <w:rFonts w:asciiTheme="majorHAnsi" w:hAnsiTheme="majorHAnsi"/>
        </w:rPr>
        <w:t xml:space="preserve">= 121 = </w:t>
      </w:r>
      <w:r>
        <w:rPr>
          <w:rFonts w:asciiTheme="majorHAnsi" w:hAnsiTheme="majorHAnsi"/>
          <w:i/>
        </w:rPr>
        <w:t>x</w:t>
      </w:r>
    </w:p>
    <w:p w:rsidR="005D3F3C" w:rsidRDefault="000A5777" w:rsidP="005D3F3C">
      <w:pPr>
        <w:pStyle w:val="ListParagraph"/>
        <w:numPr>
          <w:ilvl w:val="1"/>
          <w:numId w:val="1"/>
        </w:numPr>
        <w:rPr>
          <w:rFonts w:asciiTheme="majorHAnsi" w:hAnsiTheme="majorHAnsi"/>
        </w:rPr>
      </w:pPr>
      <w:r>
        <w:rPr>
          <w:rFonts w:asciiTheme="majorHAnsi" w:hAnsiTheme="majorHAnsi"/>
        </w:rPr>
        <w:t xml:space="preserve">Example 2: </w:t>
      </w:r>
      <w:r w:rsidRPr="005D3F3C">
        <w:rPr>
          <w:rFonts w:asciiTheme="majorHAnsi" w:hAnsiTheme="majorHAnsi"/>
          <w:i/>
        </w:rPr>
        <w:t>x</w:t>
      </w:r>
      <w:r w:rsidRPr="005D3F3C">
        <w:rPr>
          <w:rFonts w:asciiTheme="majorHAnsi" w:hAnsiTheme="majorHAnsi"/>
        </w:rPr>
        <w:t xml:space="preserve"> = </w:t>
      </w:r>
      <w:r>
        <w:rPr>
          <w:rFonts w:asciiTheme="majorHAnsi" w:hAnsiTheme="majorHAnsi"/>
        </w:rPr>
        <w:t>(</w:t>
      </w:r>
      <w:r w:rsidRPr="005D3F3C">
        <w:rPr>
          <w:rFonts w:asciiTheme="majorHAnsi" w:hAnsiTheme="majorHAnsi"/>
          <w:i/>
        </w:rPr>
        <w:t>y</w:t>
      </w:r>
      <w:r>
        <w:rPr>
          <w:rFonts w:asciiTheme="majorHAnsi" w:hAnsiTheme="majorHAnsi"/>
          <w:i/>
        </w:rPr>
        <w:t xml:space="preserve"> + </w:t>
      </w:r>
      <w:r w:rsidRPr="005D3F3C">
        <w:rPr>
          <w:rFonts w:asciiTheme="majorHAnsi" w:hAnsiTheme="majorHAnsi"/>
        </w:rPr>
        <w:t>(1</w:t>
      </w:r>
      <w:r>
        <w:rPr>
          <w:rFonts w:asciiTheme="majorHAnsi" w:hAnsiTheme="majorHAnsi"/>
        </w:rPr>
        <w:t xml:space="preserve">0 – </w:t>
      </w:r>
      <w:r>
        <w:rPr>
          <w:rFonts w:asciiTheme="majorHAnsi" w:hAnsiTheme="majorHAnsi"/>
          <w:i/>
        </w:rPr>
        <w:t>z</w:t>
      </w:r>
      <w:r w:rsidRPr="005D3F3C">
        <w:rPr>
          <w:rFonts w:asciiTheme="majorHAnsi" w:hAnsiTheme="majorHAnsi"/>
        </w:rPr>
        <w:t>)</w:t>
      </w:r>
      <w:r w:rsidRPr="000A5777">
        <w:rPr>
          <w:rFonts w:asciiTheme="majorHAnsi" w:hAnsiTheme="majorHAnsi"/>
          <w:vertAlign w:val="superscript"/>
        </w:rPr>
        <w:t xml:space="preserve"> </w:t>
      </w:r>
      <w:r>
        <w:rPr>
          <w:rFonts w:asciiTheme="majorHAnsi" w:hAnsiTheme="majorHAnsi"/>
          <w:vertAlign w:val="superscript"/>
        </w:rPr>
        <w:t>2</w:t>
      </w:r>
      <w:r>
        <w:rPr>
          <w:rFonts w:asciiTheme="majorHAnsi" w:hAnsiTheme="majorHAnsi"/>
        </w:rPr>
        <w:t>)</w:t>
      </w:r>
    </w:p>
    <w:p w:rsidR="000A5777" w:rsidRDefault="000A5777" w:rsidP="000A5777">
      <w:pPr>
        <w:pStyle w:val="ListParagraph"/>
        <w:numPr>
          <w:ilvl w:val="2"/>
          <w:numId w:val="1"/>
        </w:numPr>
        <w:rPr>
          <w:rFonts w:asciiTheme="majorHAnsi" w:hAnsiTheme="majorHAnsi"/>
        </w:rPr>
      </w:pPr>
      <w:r>
        <w:rPr>
          <w:rFonts w:asciiTheme="majorHAnsi" w:hAnsiTheme="majorHAnsi"/>
        </w:rPr>
        <w:t xml:space="preserve">Note that the </w:t>
      </w:r>
      <w:r>
        <w:rPr>
          <w:rFonts w:asciiTheme="majorHAnsi" w:hAnsiTheme="majorHAnsi"/>
          <w:i/>
        </w:rPr>
        <w:t xml:space="preserve">only </w:t>
      </w:r>
      <w:r>
        <w:rPr>
          <w:rFonts w:asciiTheme="majorHAnsi" w:hAnsiTheme="majorHAnsi"/>
        </w:rPr>
        <w:t>difference is the position of the exponent!</w:t>
      </w:r>
    </w:p>
    <w:p w:rsidR="000A5777" w:rsidRPr="005D3F3C" w:rsidRDefault="000A5777" w:rsidP="000A5777">
      <w:pPr>
        <w:pStyle w:val="ListParagraph"/>
        <w:numPr>
          <w:ilvl w:val="1"/>
          <w:numId w:val="1"/>
        </w:numPr>
        <w:rPr>
          <w:rFonts w:asciiTheme="majorHAnsi" w:hAnsiTheme="majorHAnsi"/>
        </w:rPr>
      </w:pPr>
      <w:r w:rsidRPr="005D3F3C">
        <w:rPr>
          <w:rFonts w:asciiTheme="majorHAnsi" w:hAnsiTheme="majorHAnsi"/>
        </w:rPr>
        <w:t xml:space="preserve">If </w:t>
      </w:r>
      <w:r>
        <w:rPr>
          <w:rFonts w:asciiTheme="majorHAnsi" w:hAnsiTheme="majorHAnsi"/>
          <w:i/>
        </w:rPr>
        <w:t xml:space="preserve">y </w:t>
      </w:r>
      <w:r>
        <w:rPr>
          <w:rFonts w:asciiTheme="majorHAnsi" w:hAnsiTheme="majorHAnsi"/>
        </w:rPr>
        <w:t xml:space="preserve">= 5 and </w:t>
      </w:r>
      <w:r>
        <w:rPr>
          <w:rFonts w:asciiTheme="majorHAnsi" w:hAnsiTheme="majorHAnsi"/>
          <w:i/>
        </w:rPr>
        <w:t xml:space="preserve">z </w:t>
      </w:r>
      <w:r w:rsidRPr="005D3F3C">
        <w:rPr>
          <w:rFonts w:asciiTheme="majorHAnsi" w:hAnsiTheme="majorHAnsi"/>
        </w:rPr>
        <w:t xml:space="preserve">= </w:t>
      </w:r>
      <w:r>
        <w:rPr>
          <w:rFonts w:asciiTheme="majorHAnsi" w:hAnsiTheme="majorHAnsi"/>
        </w:rPr>
        <w:t>4</w:t>
      </w:r>
      <w:r w:rsidRPr="005D3F3C">
        <w:rPr>
          <w:rFonts w:asciiTheme="majorHAnsi" w:hAnsiTheme="majorHAnsi"/>
        </w:rPr>
        <w:t xml:space="preserve">, then: </w:t>
      </w:r>
    </w:p>
    <w:p w:rsidR="000A5777" w:rsidRPr="005D3F3C" w:rsidRDefault="000A5777" w:rsidP="000A5777">
      <w:pPr>
        <w:pStyle w:val="ListParagraph"/>
        <w:numPr>
          <w:ilvl w:val="2"/>
          <w:numId w:val="1"/>
        </w:numPr>
        <w:rPr>
          <w:rFonts w:asciiTheme="majorHAnsi" w:hAnsiTheme="majorHAnsi"/>
        </w:rPr>
      </w:pPr>
      <w:r w:rsidRPr="005D3F3C">
        <w:rPr>
          <w:rFonts w:asciiTheme="majorHAnsi" w:hAnsiTheme="majorHAnsi"/>
        </w:rPr>
        <w:t xml:space="preserve">1 </w:t>
      </w:r>
      <w:r>
        <w:rPr>
          <w:rFonts w:asciiTheme="majorHAnsi" w:hAnsiTheme="majorHAnsi"/>
        </w:rPr>
        <w:t>0 – 4</w:t>
      </w:r>
      <w:r w:rsidRPr="005D3F3C">
        <w:rPr>
          <w:rFonts w:asciiTheme="majorHAnsi" w:hAnsiTheme="majorHAnsi"/>
        </w:rPr>
        <w:t xml:space="preserve"> = </w:t>
      </w:r>
      <w:r>
        <w:rPr>
          <w:rFonts w:asciiTheme="majorHAnsi" w:hAnsiTheme="majorHAnsi"/>
        </w:rPr>
        <w:t>6</w:t>
      </w:r>
    </w:p>
    <w:p w:rsidR="000A5777" w:rsidRDefault="000A5777" w:rsidP="000A5777">
      <w:pPr>
        <w:pStyle w:val="ListParagraph"/>
        <w:numPr>
          <w:ilvl w:val="2"/>
          <w:numId w:val="1"/>
        </w:numPr>
        <w:rPr>
          <w:rFonts w:asciiTheme="majorHAnsi" w:hAnsiTheme="majorHAnsi"/>
        </w:rPr>
      </w:pPr>
      <w:r>
        <w:rPr>
          <w:rFonts w:asciiTheme="majorHAnsi" w:hAnsiTheme="majorHAnsi"/>
        </w:rPr>
        <w:t>6</w:t>
      </w:r>
      <w:r>
        <w:rPr>
          <w:rFonts w:asciiTheme="majorHAnsi" w:hAnsiTheme="majorHAnsi"/>
          <w:vertAlign w:val="superscript"/>
        </w:rPr>
        <w:t xml:space="preserve">2 </w:t>
      </w:r>
      <w:r>
        <w:rPr>
          <w:rFonts w:asciiTheme="majorHAnsi" w:hAnsiTheme="majorHAnsi"/>
        </w:rPr>
        <w:t>= 36</w:t>
      </w:r>
    </w:p>
    <w:p w:rsidR="000A5777" w:rsidRDefault="000A5777" w:rsidP="000A5777">
      <w:pPr>
        <w:pStyle w:val="ListParagraph"/>
        <w:numPr>
          <w:ilvl w:val="2"/>
          <w:numId w:val="1"/>
        </w:numPr>
        <w:rPr>
          <w:rFonts w:asciiTheme="majorHAnsi" w:hAnsiTheme="majorHAnsi"/>
        </w:rPr>
      </w:pPr>
      <w:r>
        <w:rPr>
          <w:rFonts w:asciiTheme="majorHAnsi" w:hAnsiTheme="majorHAnsi"/>
        </w:rPr>
        <w:t xml:space="preserve">5 + 36 = 41 = </w:t>
      </w:r>
      <w:r>
        <w:rPr>
          <w:rFonts w:asciiTheme="majorHAnsi" w:hAnsiTheme="majorHAnsi"/>
          <w:i/>
        </w:rPr>
        <w:t>x</w:t>
      </w:r>
    </w:p>
    <w:p w:rsidR="000A5777" w:rsidRPr="005D3F3C" w:rsidRDefault="000A5777" w:rsidP="000A5777">
      <w:pPr>
        <w:pStyle w:val="ListParagraph"/>
        <w:ind w:left="1440"/>
        <w:rPr>
          <w:rFonts w:asciiTheme="majorHAnsi" w:hAnsiTheme="majorHAnsi"/>
        </w:rPr>
      </w:pPr>
    </w:p>
    <w:p w:rsidR="00FD6DC7" w:rsidRPr="005D3F3C" w:rsidRDefault="005D3F3C" w:rsidP="00FD6DC7">
      <w:pPr>
        <w:pStyle w:val="ListParagraph"/>
        <w:numPr>
          <w:ilvl w:val="0"/>
          <w:numId w:val="1"/>
        </w:numPr>
        <w:rPr>
          <w:rFonts w:asciiTheme="majorHAnsi" w:hAnsiTheme="majorHAnsi"/>
        </w:rPr>
      </w:pPr>
      <w:r w:rsidRPr="005D3F3C">
        <w:rPr>
          <w:rFonts w:asciiTheme="majorHAnsi" w:hAnsiTheme="majorHAnsi"/>
        </w:rPr>
        <w:t xml:space="preserve">If you have two </w:t>
      </w:r>
      <w:r w:rsidR="009414BD">
        <w:rPr>
          <w:rFonts w:asciiTheme="majorHAnsi" w:hAnsiTheme="majorHAnsi"/>
        </w:rPr>
        <w:t xml:space="preserve">sets of </w:t>
      </w:r>
      <w:r w:rsidRPr="005D3F3C">
        <w:rPr>
          <w:rFonts w:asciiTheme="majorHAnsi" w:hAnsiTheme="majorHAnsi"/>
        </w:rPr>
        <w:t xml:space="preserve">parentheses that are not nested, </w:t>
      </w:r>
      <w:r w:rsidR="000A5777" w:rsidRPr="000A5777">
        <w:rPr>
          <w:rFonts w:asciiTheme="majorHAnsi" w:hAnsiTheme="majorHAnsi"/>
          <w:i/>
        </w:rPr>
        <w:t>first</w:t>
      </w:r>
      <w:r w:rsidR="000A5777">
        <w:rPr>
          <w:rFonts w:asciiTheme="majorHAnsi" w:hAnsiTheme="majorHAnsi"/>
        </w:rPr>
        <w:t xml:space="preserve"> </w:t>
      </w:r>
      <w:r w:rsidRPr="005D3F3C">
        <w:rPr>
          <w:rFonts w:asciiTheme="majorHAnsi" w:hAnsiTheme="majorHAnsi"/>
        </w:rPr>
        <w:t xml:space="preserve">calculate the inside of each set of parentheses separately, </w:t>
      </w:r>
      <w:r w:rsidRPr="000A5777">
        <w:rPr>
          <w:rFonts w:asciiTheme="majorHAnsi" w:hAnsiTheme="majorHAnsi"/>
          <w:i/>
        </w:rPr>
        <w:t>then</w:t>
      </w:r>
      <w:r w:rsidRPr="005D3F3C">
        <w:rPr>
          <w:rFonts w:asciiTheme="majorHAnsi" w:hAnsiTheme="majorHAnsi"/>
        </w:rPr>
        <w:t xml:space="preserve"> combine them. </w:t>
      </w:r>
    </w:p>
    <w:p w:rsidR="000A5777" w:rsidRPr="000A5777" w:rsidRDefault="000A5777" w:rsidP="000A5777">
      <w:pPr>
        <w:pStyle w:val="ListParagraph"/>
        <w:numPr>
          <w:ilvl w:val="1"/>
          <w:numId w:val="1"/>
        </w:numPr>
        <w:rPr>
          <w:rFonts w:asciiTheme="majorHAnsi" w:hAnsiTheme="majorHAnsi"/>
        </w:rPr>
      </w:pPr>
      <w:r w:rsidRPr="005D3F3C">
        <w:rPr>
          <w:rFonts w:asciiTheme="majorHAnsi" w:hAnsiTheme="majorHAnsi"/>
        </w:rPr>
        <w:t xml:space="preserve">Example: </w:t>
      </w:r>
      <w:r w:rsidRPr="005D3F3C">
        <w:rPr>
          <w:rFonts w:asciiTheme="majorHAnsi" w:hAnsiTheme="majorHAnsi"/>
          <w:i/>
        </w:rPr>
        <w:t>x</w:t>
      </w:r>
      <w:r w:rsidRPr="005D3F3C">
        <w:rPr>
          <w:rFonts w:asciiTheme="majorHAnsi" w:hAnsiTheme="majorHAnsi"/>
        </w:rPr>
        <w:t xml:space="preserve"> = </w:t>
      </w:r>
      <w:r>
        <w:rPr>
          <w:rFonts w:asciiTheme="majorHAnsi" w:hAnsiTheme="majorHAnsi"/>
        </w:rPr>
        <w:t>(</w:t>
      </w:r>
      <w:r w:rsidRPr="005D3F3C">
        <w:rPr>
          <w:rFonts w:asciiTheme="majorHAnsi" w:hAnsiTheme="majorHAnsi"/>
          <w:i/>
        </w:rPr>
        <w:t>y</w:t>
      </w:r>
      <w:r>
        <w:rPr>
          <w:rFonts w:asciiTheme="majorHAnsi" w:hAnsiTheme="majorHAnsi"/>
          <w:i/>
        </w:rPr>
        <w:t xml:space="preserve"> + 1) / </w:t>
      </w:r>
      <w:r w:rsidRPr="005D3F3C">
        <w:rPr>
          <w:rFonts w:asciiTheme="majorHAnsi" w:hAnsiTheme="majorHAnsi"/>
        </w:rPr>
        <w:t>(1</w:t>
      </w:r>
      <w:r>
        <w:rPr>
          <w:rFonts w:asciiTheme="majorHAnsi" w:hAnsiTheme="majorHAnsi"/>
        </w:rPr>
        <w:t xml:space="preserve">0 – </w:t>
      </w:r>
      <w:r>
        <w:rPr>
          <w:rFonts w:asciiTheme="majorHAnsi" w:hAnsiTheme="majorHAnsi"/>
          <w:i/>
        </w:rPr>
        <w:t>z</w:t>
      </w:r>
      <w:r w:rsidRPr="005D3F3C">
        <w:rPr>
          <w:rFonts w:asciiTheme="majorHAnsi" w:hAnsiTheme="majorHAnsi"/>
        </w:rPr>
        <w:t>)</w:t>
      </w:r>
      <w:r w:rsidRPr="000A5777">
        <w:rPr>
          <w:rFonts w:asciiTheme="majorHAnsi" w:hAnsiTheme="majorHAnsi"/>
        </w:rPr>
        <w:t xml:space="preserve"> </w:t>
      </w:r>
    </w:p>
    <w:p w:rsidR="000A5777" w:rsidRPr="005D3F3C" w:rsidRDefault="000A5777" w:rsidP="000A5777">
      <w:pPr>
        <w:pStyle w:val="ListParagraph"/>
        <w:numPr>
          <w:ilvl w:val="1"/>
          <w:numId w:val="1"/>
        </w:numPr>
        <w:rPr>
          <w:rFonts w:asciiTheme="majorHAnsi" w:hAnsiTheme="majorHAnsi"/>
        </w:rPr>
      </w:pPr>
      <w:r w:rsidRPr="005D3F3C">
        <w:rPr>
          <w:rFonts w:asciiTheme="majorHAnsi" w:hAnsiTheme="majorHAnsi"/>
        </w:rPr>
        <w:t xml:space="preserve">If </w:t>
      </w:r>
      <w:r>
        <w:rPr>
          <w:rFonts w:asciiTheme="majorHAnsi" w:hAnsiTheme="majorHAnsi"/>
          <w:i/>
        </w:rPr>
        <w:t xml:space="preserve">y </w:t>
      </w:r>
      <w:r>
        <w:rPr>
          <w:rFonts w:asciiTheme="majorHAnsi" w:hAnsiTheme="majorHAnsi"/>
        </w:rPr>
        <w:t xml:space="preserve">= 5 and </w:t>
      </w:r>
      <w:r>
        <w:rPr>
          <w:rFonts w:asciiTheme="majorHAnsi" w:hAnsiTheme="majorHAnsi"/>
          <w:i/>
        </w:rPr>
        <w:t xml:space="preserve">z </w:t>
      </w:r>
      <w:r w:rsidRPr="005D3F3C">
        <w:rPr>
          <w:rFonts w:asciiTheme="majorHAnsi" w:hAnsiTheme="majorHAnsi"/>
        </w:rPr>
        <w:t xml:space="preserve">= </w:t>
      </w:r>
      <w:r>
        <w:rPr>
          <w:rFonts w:asciiTheme="majorHAnsi" w:hAnsiTheme="majorHAnsi"/>
        </w:rPr>
        <w:t>4</w:t>
      </w:r>
      <w:r w:rsidRPr="005D3F3C">
        <w:rPr>
          <w:rFonts w:asciiTheme="majorHAnsi" w:hAnsiTheme="majorHAnsi"/>
        </w:rPr>
        <w:t xml:space="preserve">, then: </w:t>
      </w:r>
    </w:p>
    <w:p w:rsidR="000A5777" w:rsidRPr="000A5777" w:rsidRDefault="000A5777" w:rsidP="000A5777">
      <w:pPr>
        <w:pStyle w:val="ListParagraph"/>
        <w:numPr>
          <w:ilvl w:val="2"/>
          <w:numId w:val="1"/>
        </w:numPr>
        <w:rPr>
          <w:rFonts w:asciiTheme="majorHAnsi" w:hAnsiTheme="majorHAnsi"/>
        </w:rPr>
      </w:pPr>
      <w:r>
        <w:rPr>
          <w:rFonts w:asciiTheme="majorHAnsi" w:hAnsiTheme="majorHAnsi"/>
        </w:rPr>
        <w:t>5 + 1 = 6</w:t>
      </w:r>
    </w:p>
    <w:p w:rsidR="000A5777" w:rsidRPr="000A5777" w:rsidRDefault="000A5777" w:rsidP="000A5777">
      <w:pPr>
        <w:pStyle w:val="ListParagraph"/>
        <w:numPr>
          <w:ilvl w:val="2"/>
          <w:numId w:val="1"/>
        </w:numPr>
        <w:rPr>
          <w:rFonts w:asciiTheme="majorHAnsi" w:hAnsiTheme="majorHAnsi"/>
        </w:rPr>
      </w:pPr>
      <w:r>
        <w:rPr>
          <w:rFonts w:asciiTheme="majorHAnsi" w:hAnsiTheme="majorHAnsi"/>
        </w:rPr>
        <w:t>10 – 4 = 6</w:t>
      </w:r>
    </w:p>
    <w:p w:rsidR="000A5777" w:rsidRPr="005D3F3C" w:rsidRDefault="000A5777" w:rsidP="000A5777">
      <w:pPr>
        <w:pStyle w:val="ListParagraph"/>
        <w:numPr>
          <w:ilvl w:val="2"/>
          <w:numId w:val="1"/>
        </w:numPr>
        <w:rPr>
          <w:rFonts w:asciiTheme="majorHAnsi" w:hAnsiTheme="majorHAnsi"/>
        </w:rPr>
      </w:pPr>
      <w:r>
        <w:rPr>
          <w:rFonts w:asciiTheme="majorHAnsi" w:hAnsiTheme="majorHAnsi"/>
        </w:rPr>
        <w:t>6 / 6 = 1</w:t>
      </w:r>
    </w:p>
    <w:p w:rsidR="000A5777" w:rsidRDefault="000A5777" w:rsidP="00FD6DC7">
      <w:pPr>
        <w:rPr>
          <w:rFonts w:asciiTheme="majorHAnsi" w:hAnsiTheme="majorHAnsi"/>
          <w:b/>
        </w:rPr>
      </w:pPr>
      <w:r w:rsidRPr="000A5777">
        <w:rPr>
          <w:rFonts w:asciiTheme="majorHAnsi" w:hAnsiTheme="majorHAnsi"/>
          <w:b/>
        </w:rPr>
        <w:t>Subscript</w:t>
      </w:r>
      <w:r>
        <w:rPr>
          <w:rFonts w:asciiTheme="majorHAnsi" w:hAnsiTheme="majorHAnsi"/>
          <w:b/>
        </w:rPr>
        <w:t>s</w:t>
      </w:r>
    </w:p>
    <w:p w:rsidR="000A5777" w:rsidRPr="00E96802" w:rsidRDefault="000A5777" w:rsidP="00FD6DC7">
      <w:pPr>
        <w:rPr>
          <w:rFonts w:asciiTheme="majorHAnsi" w:hAnsiTheme="majorHAnsi"/>
        </w:rPr>
      </w:pPr>
      <w:r>
        <w:rPr>
          <w:rFonts w:asciiTheme="majorHAnsi" w:hAnsiTheme="majorHAnsi"/>
        </w:rPr>
        <w:t xml:space="preserve">Subscripts indicate that there is more than one of a particular type of variable. For example, if you have a 4-item test, each of those items will have its own mean and variance (among other parameters). It would get awfully confusing </w:t>
      </w:r>
      <w:r w:rsidR="004E3AD0">
        <w:rPr>
          <w:rFonts w:asciiTheme="majorHAnsi" w:hAnsiTheme="majorHAnsi"/>
        </w:rPr>
        <w:t xml:space="preserve">in a hurry </w:t>
      </w:r>
      <w:r>
        <w:rPr>
          <w:rFonts w:asciiTheme="majorHAnsi" w:hAnsiTheme="majorHAnsi"/>
        </w:rPr>
        <w:t xml:space="preserve">if we used a different letter for each </w:t>
      </w:r>
      <w:r w:rsidR="004E3AD0">
        <w:rPr>
          <w:rFonts w:asciiTheme="majorHAnsi" w:hAnsiTheme="majorHAnsi"/>
        </w:rPr>
        <w:t xml:space="preserve">parameter (e.g., item 1 mean = </w:t>
      </w:r>
      <w:r w:rsidR="004E3AD0">
        <w:rPr>
          <w:rFonts w:asciiTheme="majorHAnsi" w:hAnsiTheme="majorHAnsi"/>
          <w:i/>
        </w:rPr>
        <w:t>m</w:t>
      </w:r>
      <w:r w:rsidR="004E3AD0">
        <w:rPr>
          <w:rFonts w:asciiTheme="majorHAnsi" w:hAnsiTheme="majorHAnsi"/>
        </w:rPr>
        <w:t xml:space="preserve">, item 2 mean = </w:t>
      </w:r>
      <w:r w:rsidR="004E3AD0">
        <w:rPr>
          <w:rFonts w:asciiTheme="majorHAnsi" w:hAnsiTheme="majorHAnsi"/>
          <w:i/>
        </w:rPr>
        <w:t xml:space="preserve">n, </w:t>
      </w:r>
      <w:r w:rsidR="004E3AD0">
        <w:rPr>
          <w:rFonts w:asciiTheme="majorHAnsi" w:hAnsiTheme="majorHAnsi"/>
        </w:rPr>
        <w:t xml:space="preserve">item 1 variance = </w:t>
      </w:r>
      <w:r w:rsidR="004E3AD0">
        <w:rPr>
          <w:rFonts w:asciiTheme="majorHAnsi" w:hAnsiTheme="majorHAnsi"/>
          <w:i/>
        </w:rPr>
        <w:t>o</w:t>
      </w:r>
      <w:r w:rsidR="004E3AD0">
        <w:rPr>
          <w:rFonts w:asciiTheme="majorHAnsi" w:hAnsiTheme="majorHAnsi"/>
        </w:rPr>
        <w:t xml:space="preserve">… get the picture?). So instead, we use a subscript to indicate that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rsidR="004E3AD0">
        <w:rPr>
          <w:rFonts w:asciiTheme="majorHAnsi" w:hAnsiTheme="majorHAnsi"/>
        </w:rPr>
        <w:t xml:space="preserve"> is the mean for item 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rsidR="004E3AD0">
        <w:rPr>
          <w:rFonts w:asciiTheme="majorHAnsi" w:hAnsiTheme="majorHAnsi"/>
        </w:rPr>
        <w:t xml:space="preserve"> is the mean for item 2, and so on. This way we know that all of the values we are talking about are item means, but for different items.</w:t>
      </w:r>
      <w:r w:rsidR="00E96802">
        <w:rPr>
          <w:rFonts w:asciiTheme="majorHAnsi" w:hAnsiTheme="majorHAnsi"/>
        </w:rPr>
        <w:t xml:space="preserve"> </w:t>
      </w:r>
    </w:p>
    <w:p w:rsidR="004E3AD0" w:rsidRDefault="004E3AD0" w:rsidP="00FD6DC7">
      <w:pPr>
        <w:rPr>
          <w:rFonts w:asciiTheme="majorHAnsi" w:hAnsiTheme="majorHAnsi"/>
        </w:rPr>
      </w:pPr>
      <w:r>
        <w:rPr>
          <w:rFonts w:asciiTheme="majorHAnsi" w:hAnsiTheme="majorHAnsi"/>
        </w:rPr>
        <w:lastRenderedPageBreak/>
        <w:t xml:space="preserve">When we are using equations to express theory, we don’t care </w:t>
      </w:r>
      <w:r>
        <w:rPr>
          <w:rFonts w:asciiTheme="majorHAnsi" w:hAnsiTheme="majorHAnsi"/>
          <w:i/>
        </w:rPr>
        <w:t>which</w:t>
      </w:r>
      <w:r>
        <w:rPr>
          <w:rFonts w:asciiTheme="majorHAnsi" w:hAnsiTheme="majorHAnsi"/>
        </w:rPr>
        <w:t xml:space="preserve"> particular item mean (for example) we are talking about. We just want to indicate that we are talking about </w:t>
      </w:r>
      <w:r>
        <w:rPr>
          <w:rFonts w:asciiTheme="majorHAnsi" w:hAnsiTheme="majorHAnsi"/>
          <w:i/>
        </w:rPr>
        <w:t xml:space="preserve">an </w:t>
      </w:r>
      <w:r>
        <w:rPr>
          <w:rFonts w:asciiTheme="majorHAnsi" w:hAnsiTheme="majorHAnsi"/>
        </w:rPr>
        <w:t xml:space="preserve">item mean, so we use a variable subscript: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w:p>
    <w:p w:rsidR="004E3AD0" w:rsidRDefault="004E3AD0" w:rsidP="004E3AD0">
      <w:pPr>
        <w:tabs>
          <w:tab w:val="left" w:pos="5115"/>
        </w:tabs>
        <w:rPr>
          <w:rFonts w:asciiTheme="majorHAnsi" w:hAnsiTheme="majorHAnsi"/>
        </w:rPr>
      </w:pPr>
      <w:r>
        <w:rPr>
          <w:rFonts w:asciiTheme="majorHAnsi" w:hAnsiTheme="majorHAnsi"/>
        </w:rPr>
        <w:t xml:space="preserve">This tells us that there are lots of possible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w:r>
        <w:rPr>
          <w:rFonts w:asciiTheme="majorHAnsi" w:hAnsiTheme="majorHAnsi"/>
        </w:rPr>
        <w:t xml:space="preserve">s out there, but that our equation applies to any one of them. </w:t>
      </w:r>
      <w:r w:rsidR="00E96802">
        <w:rPr>
          <w:rFonts w:asciiTheme="majorHAnsi" w:hAnsiTheme="majorHAnsi"/>
        </w:rPr>
        <w:t xml:space="preserve">We use the capital version of this letter to represent the number of possible </w:t>
      </w:r>
      <w:r w:rsidR="00E96802">
        <w:rPr>
          <w:rFonts w:asciiTheme="majorHAnsi" w:hAnsiTheme="majorHAnsi"/>
          <w:i/>
        </w:rPr>
        <w:t>j</w:t>
      </w:r>
      <w:r w:rsidR="00E96802">
        <w:rPr>
          <w:rFonts w:asciiTheme="majorHAnsi" w:hAnsiTheme="majorHAnsi"/>
        </w:rPr>
        <w:t xml:space="preserve">s (items),  </w:t>
      </w:r>
      <w:r w:rsidR="00E96802">
        <w:rPr>
          <w:rFonts w:asciiTheme="majorHAnsi" w:hAnsiTheme="majorHAnsi"/>
          <w:i/>
        </w:rPr>
        <w:t xml:space="preserve">J = </w:t>
      </w:r>
      <w:r w:rsidR="00E96802">
        <w:rPr>
          <w:rFonts w:asciiTheme="majorHAnsi" w:hAnsiTheme="majorHAnsi"/>
        </w:rPr>
        <w:t>4 .</w:t>
      </w:r>
    </w:p>
    <w:p w:rsidR="00E96802" w:rsidRPr="00CE1D22" w:rsidRDefault="004E3AD0" w:rsidP="004E3AD0">
      <w:pPr>
        <w:tabs>
          <w:tab w:val="left" w:pos="5115"/>
        </w:tabs>
        <w:rPr>
          <w:rFonts w:asciiTheme="majorHAnsi" w:hAnsiTheme="majorHAnsi"/>
        </w:rPr>
      </w:pPr>
      <w:r>
        <w:rPr>
          <w:rFonts w:asciiTheme="majorHAnsi" w:hAnsiTheme="majorHAnsi"/>
        </w:rPr>
        <w:t>Sometimes we will want to use two (or even more) subscripts. For example, we might have a test with</w:t>
      </w:r>
      <w:r w:rsidR="00E96802">
        <w:rPr>
          <w:rFonts w:asciiTheme="majorHAnsi" w:hAnsiTheme="majorHAnsi"/>
        </w:rPr>
        <w:t xml:space="preserve"> </w:t>
      </w:r>
      <w:r>
        <w:rPr>
          <w:rFonts w:asciiTheme="majorHAnsi" w:hAnsiTheme="majorHAnsi"/>
        </w:rPr>
        <w:t xml:space="preserve"> </w:t>
      </w:r>
      <w:r w:rsidR="00E96802">
        <w:rPr>
          <w:rFonts w:asciiTheme="majorHAnsi" w:hAnsiTheme="majorHAnsi"/>
          <w:i/>
        </w:rPr>
        <w:t>J</w:t>
      </w:r>
      <w:r>
        <w:rPr>
          <w:rFonts w:asciiTheme="majorHAnsi" w:hAnsiTheme="majorHAnsi"/>
        </w:rPr>
        <w:t xml:space="preserve"> items</w:t>
      </w:r>
      <w:r w:rsidR="00E96802">
        <w:rPr>
          <w:rFonts w:asciiTheme="majorHAnsi" w:hAnsiTheme="majorHAnsi"/>
        </w:rPr>
        <w:t xml:space="preserve"> that we have given to </w:t>
      </w:r>
      <w:r w:rsidR="00E96802">
        <w:rPr>
          <w:rFonts w:asciiTheme="majorHAnsi" w:hAnsiTheme="majorHAnsi"/>
          <w:i/>
        </w:rPr>
        <w:t xml:space="preserve">I </w:t>
      </w:r>
      <w:r w:rsidR="00E96802">
        <w:rPr>
          <w:rFonts w:asciiTheme="majorHAnsi" w:hAnsiTheme="majorHAnsi"/>
        </w:rPr>
        <w:t xml:space="preserve">participants. In this case, </w:t>
      </w:r>
      <w:r>
        <w:rPr>
          <w:rFonts w:asciiTheme="majorHAnsi" w:hAnsiTheme="majorHAnsi"/>
        </w:rPr>
        <w:tab/>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00E96802">
        <w:rPr>
          <w:rFonts w:asciiTheme="majorHAnsi" w:hAnsiTheme="majorHAnsi"/>
        </w:rPr>
        <w:t xml:space="preserve"> represents the response of participant </w:t>
      </w:r>
      <w:r w:rsidR="00E96802">
        <w:rPr>
          <w:rFonts w:asciiTheme="majorHAnsi" w:hAnsiTheme="majorHAnsi"/>
          <w:i/>
        </w:rPr>
        <w:t xml:space="preserve">i </w:t>
      </w:r>
      <w:r w:rsidR="00E96802">
        <w:rPr>
          <w:rFonts w:asciiTheme="majorHAnsi" w:hAnsiTheme="majorHAnsi"/>
        </w:rPr>
        <w:t xml:space="preserve">to item </w:t>
      </w:r>
      <w:r w:rsidR="00E96802">
        <w:rPr>
          <w:rFonts w:asciiTheme="majorHAnsi" w:hAnsiTheme="majorHAnsi"/>
          <w:i/>
        </w:rPr>
        <w:t>j</w:t>
      </w:r>
      <w:r w:rsidR="00E96802">
        <w:rPr>
          <w:rFonts w:asciiTheme="majorHAnsi" w:hAnsiTheme="majorHAnsi"/>
        </w:rPr>
        <w:t xml:space="preserve">. This means that there are </w:t>
      </w:r>
      <w:r w:rsidR="00E96802">
        <w:rPr>
          <w:rFonts w:asciiTheme="majorHAnsi" w:hAnsiTheme="majorHAnsi"/>
          <w:i/>
        </w:rPr>
        <w:t xml:space="preserve">I </w:t>
      </w:r>
      <w:r w:rsidR="00E96802" w:rsidRPr="00E96802">
        <w:rPr>
          <w:rFonts w:asciiTheme="majorHAnsi" w:hAnsiTheme="majorHAnsi"/>
          <w:i/>
        </w:rPr>
        <w:t xml:space="preserve">x </w:t>
      </w:r>
      <w:r w:rsidR="00E96802">
        <w:rPr>
          <w:rFonts w:asciiTheme="majorHAnsi" w:hAnsiTheme="majorHAnsi"/>
          <w:i/>
        </w:rPr>
        <w:t xml:space="preserve"> J </w:t>
      </w:r>
      <w:r w:rsidR="00E96802">
        <w:rPr>
          <w:rFonts w:asciiTheme="majorHAnsi" w:hAnsiTheme="majorHAnsi"/>
        </w:rPr>
        <w:t xml:space="preserve">potential responses </w:t>
      </w:r>
      <w:r w:rsidR="00E96802">
        <w:rPr>
          <w:rFonts w:asciiTheme="majorHAnsi" w:hAnsiTheme="majorHAnsi"/>
          <w:i/>
        </w:rPr>
        <w:t xml:space="preserve">x. </w:t>
      </w:r>
      <w:r w:rsidR="00CE1D22">
        <w:rPr>
          <w:rFonts w:asciiTheme="majorHAnsi" w:hAnsiTheme="majorHAnsi"/>
        </w:rPr>
        <w:t xml:space="preserve">If we want to talk about two items, the first is often item </w:t>
      </w:r>
      <w:r w:rsidR="00CE1D22">
        <w:rPr>
          <w:rFonts w:asciiTheme="majorHAnsi" w:hAnsiTheme="majorHAnsi"/>
          <w:i/>
        </w:rPr>
        <w:t xml:space="preserve">j </w:t>
      </w:r>
      <w:r w:rsidR="00CE1D22">
        <w:rPr>
          <w:rFonts w:asciiTheme="majorHAnsi" w:hAnsiTheme="majorHAnsi"/>
        </w:rPr>
        <w:t xml:space="preserve">and the second is item </w:t>
      </w:r>
      <w:r w:rsidR="00CE1D22">
        <w:rPr>
          <w:rFonts w:asciiTheme="majorHAnsi" w:hAnsiTheme="majorHAnsi"/>
          <w:i/>
        </w:rPr>
        <w:t>k</w:t>
      </w:r>
      <w:r w:rsidR="00CE1D22">
        <w:rPr>
          <w:rFonts w:asciiTheme="majorHAnsi" w:hAnsiTheme="majorHAnsi"/>
        </w:rPr>
        <w:t xml:space="preserve">. </w:t>
      </w:r>
    </w:p>
    <w:p w:rsidR="004E3AD0" w:rsidRPr="00E96802" w:rsidRDefault="00E96802" w:rsidP="004E3AD0">
      <w:pPr>
        <w:tabs>
          <w:tab w:val="left" w:pos="5115"/>
        </w:tabs>
        <w:rPr>
          <w:rFonts w:asciiTheme="majorHAnsi" w:hAnsiTheme="majorHAnsi"/>
        </w:rPr>
      </w:pPr>
      <w:r>
        <w:rPr>
          <w:rFonts w:asciiTheme="majorHAnsi" w:hAnsiTheme="majorHAnsi"/>
        </w:rPr>
        <w:t xml:space="preserve">When we aggregate across all of the elements in a subscript, that subscript goes away. For example, if we calculated the mean score for item </w:t>
      </w:r>
      <w:r>
        <w:rPr>
          <w:rFonts w:asciiTheme="majorHAnsi" w:hAnsiTheme="majorHAnsi"/>
          <w:i/>
        </w:rPr>
        <w:t xml:space="preserve">j </w:t>
      </w:r>
      <w:r>
        <w:rPr>
          <w:rFonts w:asciiTheme="majorHAnsi" w:hAnsiTheme="majorHAnsi"/>
        </w:rPr>
        <w:t xml:space="preserve">across all of our </w:t>
      </w:r>
      <w:r>
        <w:rPr>
          <w:rFonts w:asciiTheme="majorHAnsi" w:hAnsiTheme="majorHAnsi"/>
          <w:i/>
        </w:rPr>
        <w:t xml:space="preserve">I </w:t>
      </w:r>
      <w:r>
        <w:rPr>
          <w:rFonts w:asciiTheme="majorHAnsi" w:hAnsiTheme="majorHAnsi"/>
        </w:rPr>
        <w:t xml:space="preserve">participants, the resulting value would be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w:r>
        <w:rPr>
          <w:rFonts w:asciiTheme="majorHAnsi" w:hAnsiTheme="majorHAnsi"/>
        </w:rPr>
        <w:t xml:space="preserve">.  If, on the other hand, we calculated the mean score for participant </w:t>
      </w:r>
      <w:r>
        <w:rPr>
          <w:rFonts w:asciiTheme="majorHAnsi" w:hAnsiTheme="majorHAnsi"/>
          <w:i/>
        </w:rPr>
        <w:t xml:space="preserve">i </w:t>
      </w:r>
      <w:r>
        <w:rPr>
          <w:rFonts w:asciiTheme="majorHAnsi" w:hAnsiTheme="majorHAnsi"/>
        </w:rPr>
        <w:t xml:space="preserve">across all </w:t>
      </w:r>
      <w:r>
        <w:rPr>
          <w:rFonts w:asciiTheme="majorHAnsi" w:hAnsiTheme="majorHAnsi"/>
          <w:i/>
        </w:rPr>
        <w:t xml:space="preserve">J </w:t>
      </w:r>
      <w:r>
        <w:rPr>
          <w:rFonts w:asciiTheme="majorHAnsi" w:hAnsiTheme="majorHAnsi"/>
        </w:rPr>
        <w:t xml:space="preserve">items, the resulting value would be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oMath>
      <w:r>
        <w:rPr>
          <w:rFonts w:asciiTheme="majorHAnsi" w:hAnsiTheme="majorHAnsi"/>
        </w:rPr>
        <w:t xml:space="preserve">. </w:t>
      </w:r>
    </w:p>
    <w:p w:rsidR="00FD6DC7" w:rsidRPr="000A5777" w:rsidRDefault="00FD6DC7" w:rsidP="00FD6DC7">
      <w:pPr>
        <w:rPr>
          <w:rFonts w:asciiTheme="majorHAnsi" w:hAnsiTheme="majorHAnsi"/>
          <w:b/>
        </w:rPr>
      </w:pPr>
      <w:r w:rsidRPr="000A5777">
        <w:rPr>
          <w:rFonts w:asciiTheme="majorHAnsi" w:hAnsiTheme="majorHAnsi"/>
          <w:b/>
        </w:rPr>
        <w:t>Summation Notation</w:t>
      </w:r>
    </w:p>
    <w:p w:rsidR="00194338" w:rsidRDefault="00E96802" w:rsidP="00FD6DC7">
      <w:pPr>
        <w:rPr>
          <w:rFonts w:asciiTheme="majorHAnsi" w:hAnsiTheme="majorHAnsi"/>
        </w:rPr>
      </w:pPr>
      <w:r>
        <w:rPr>
          <w:rFonts w:asciiTheme="majorHAnsi" w:hAnsiTheme="majorHAnsi"/>
        </w:rPr>
        <w:t xml:space="preserve">Subscripts become particularly important in </w:t>
      </w:r>
      <w:r>
        <w:rPr>
          <w:rFonts w:asciiTheme="majorHAnsi" w:hAnsiTheme="majorHAnsi"/>
          <w:i/>
        </w:rPr>
        <w:t>summation notation</w:t>
      </w:r>
      <w:r>
        <w:rPr>
          <w:rFonts w:asciiTheme="majorHAnsi" w:hAnsiTheme="majorHAnsi"/>
        </w:rPr>
        <w:t xml:space="preserve">. </w:t>
      </w:r>
      <w:r w:rsidR="00194338">
        <w:rPr>
          <w:rFonts w:asciiTheme="majorHAnsi" w:hAnsiTheme="majorHAnsi"/>
        </w:rPr>
        <w:t xml:space="preserve">Basically, summation notation tells you that you are going to </w:t>
      </w:r>
      <w:r w:rsidR="004A6BEB">
        <w:rPr>
          <w:rFonts w:asciiTheme="majorHAnsi" w:hAnsiTheme="majorHAnsi"/>
        </w:rPr>
        <w:t xml:space="preserve">take </w:t>
      </w:r>
      <w:r w:rsidR="00194338">
        <w:rPr>
          <w:rFonts w:asciiTheme="majorHAnsi" w:hAnsiTheme="majorHAnsi"/>
        </w:rPr>
        <w:t xml:space="preserve">several </w:t>
      </w:r>
      <w:r w:rsidR="004A6BEB">
        <w:rPr>
          <w:rFonts w:asciiTheme="majorHAnsi" w:hAnsiTheme="majorHAnsi"/>
        </w:rPr>
        <w:t xml:space="preserve">values </w:t>
      </w:r>
      <w:r w:rsidR="00194338">
        <w:rPr>
          <w:rFonts w:asciiTheme="majorHAnsi" w:hAnsiTheme="majorHAnsi"/>
        </w:rPr>
        <w:t xml:space="preserve">and add them up. Formally, summations are written like this: </w:t>
      </w:r>
    </w:p>
    <w:p w:rsidR="00FD6DC7" w:rsidRDefault="0072001E" w:rsidP="00FD6DC7">
      <w:pPr>
        <w:rPr>
          <w:rFonts w:asciiTheme="majorHAnsi" w:hAnsiTheme="majorHAnsi"/>
        </w:rPr>
      </w:pPr>
      <m:oMathPara>
        <m:oMath>
          <m:nary>
            <m:naryPr>
              <m:chr m:val="∑"/>
              <m:limLoc m:val="undOvr"/>
              <m:ctrlPr>
                <w:rPr>
                  <w:rFonts w:ascii="Cambria Math" w:hAnsi="Cambria Math"/>
                  <w:i/>
                </w:rPr>
              </m:ctrlPr>
            </m:naryPr>
            <m:sub>
              <m:r>
                <w:rPr>
                  <w:rFonts w:ascii="Cambria Math" w:hAnsi="Cambria Math"/>
                </w:rPr>
                <m:t>j = 1</m:t>
              </m:r>
            </m:sub>
            <m:sup>
              <m:r>
                <w:rPr>
                  <w:rFonts w:ascii="Cambria Math" w:hAnsi="Cambria Math"/>
                </w:rPr>
                <m:t>m</m:t>
              </m:r>
            </m:sup>
            <m:e>
              <m:sSub>
                <m:sSubPr>
                  <m:ctrlPr>
                    <w:rPr>
                      <w:rFonts w:ascii="Cambria Math" w:hAnsi="Cambria Math"/>
                      <w:i/>
                    </w:rPr>
                  </m:ctrlPr>
                </m:sSubPr>
                <m:e>
                  <m:r>
                    <w:rPr>
                      <w:rFonts w:ascii="Cambria Math" w:hAnsi="Cambria Math"/>
                    </w:rPr>
                    <m:t>x</m:t>
                  </m:r>
                </m:e>
                <m:sub>
                  <m:r>
                    <w:rPr>
                      <w:rFonts w:ascii="Cambria Math" w:hAnsi="Cambria Math"/>
                    </w:rPr>
                    <m:t>j</m:t>
                  </m:r>
                </m:sub>
              </m:sSub>
            </m:e>
          </m:nary>
        </m:oMath>
      </m:oMathPara>
    </w:p>
    <w:p w:rsidR="00194338" w:rsidRDefault="00194338" w:rsidP="00FD6DC7">
      <w:pPr>
        <w:rPr>
          <w:rFonts w:asciiTheme="majorHAnsi" w:hAnsiTheme="majorHAnsi"/>
        </w:rPr>
      </w:pPr>
      <w:r>
        <w:rPr>
          <w:rFonts w:asciiTheme="majorHAnsi" w:hAnsiTheme="majorHAnsi"/>
        </w:rPr>
        <w:t xml:space="preserve">In this example, </w:t>
      </w:r>
      <w:r>
        <w:rPr>
          <w:rFonts w:asciiTheme="majorHAnsi" w:hAnsiTheme="majorHAnsi"/>
          <w:i/>
        </w:rPr>
        <w:t>x</w:t>
      </w:r>
      <w:r w:rsidR="00917D1C">
        <w:rPr>
          <w:rFonts w:asciiTheme="majorHAnsi" w:hAnsiTheme="majorHAnsi"/>
          <w:i/>
          <w:vertAlign w:val="subscript"/>
        </w:rPr>
        <w:t>j</w:t>
      </w:r>
      <w:r>
        <w:rPr>
          <w:rFonts w:asciiTheme="majorHAnsi" w:hAnsiTheme="majorHAnsi"/>
          <w:i/>
        </w:rPr>
        <w:t xml:space="preserve"> </w:t>
      </w:r>
      <w:r>
        <w:rPr>
          <w:rFonts w:asciiTheme="majorHAnsi" w:hAnsiTheme="majorHAnsi"/>
        </w:rPr>
        <w:t xml:space="preserve">represents the response of a participant to one particular item, item </w:t>
      </w:r>
      <w:r>
        <w:rPr>
          <w:rFonts w:asciiTheme="majorHAnsi" w:hAnsiTheme="majorHAnsi"/>
          <w:i/>
        </w:rPr>
        <w:t>j</w:t>
      </w:r>
      <w:r>
        <w:rPr>
          <w:rFonts w:asciiTheme="majorHAnsi" w:hAnsiTheme="majorHAnsi"/>
        </w:rPr>
        <w:t xml:space="preserve">. We have </w:t>
      </w:r>
      <w:r>
        <w:rPr>
          <w:rFonts w:asciiTheme="majorHAnsi" w:hAnsiTheme="majorHAnsi"/>
          <w:i/>
        </w:rPr>
        <w:t xml:space="preserve">m </w:t>
      </w:r>
      <w:r>
        <w:rPr>
          <w:rFonts w:asciiTheme="majorHAnsi" w:hAnsiTheme="majorHAnsi"/>
        </w:rPr>
        <w:t xml:space="preserve">items, so we might want to add up this participant’s responses to each of the </w:t>
      </w:r>
      <w:r>
        <w:rPr>
          <w:rFonts w:asciiTheme="majorHAnsi" w:hAnsiTheme="majorHAnsi"/>
          <w:i/>
        </w:rPr>
        <w:t xml:space="preserve">m </w:t>
      </w:r>
      <w:r>
        <w:rPr>
          <w:rFonts w:asciiTheme="majorHAnsi" w:hAnsiTheme="majorHAnsi"/>
        </w:rPr>
        <w:t>items. So we would start with item 1 (</w:t>
      </w:r>
      <w:r>
        <w:rPr>
          <w:rFonts w:asciiTheme="majorHAnsi" w:hAnsiTheme="majorHAnsi"/>
          <w:i/>
        </w:rPr>
        <w:t>j</w:t>
      </w:r>
      <w:r>
        <w:rPr>
          <w:rFonts w:asciiTheme="majorHAnsi" w:hAnsiTheme="majorHAnsi"/>
        </w:rPr>
        <w:t xml:space="preserve"> = 1), add the response to item 2 (</w:t>
      </w:r>
      <w:r>
        <w:rPr>
          <w:rFonts w:asciiTheme="majorHAnsi" w:hAnsiTheme="majorHAnsi"/>
          <w:i/>
        </w:rPr>
        <w:t xml:space="preserve">j = </w:t>
      </w:r>
      <w:r>
        <w:rPr>
          <w:rFonts w:asciiTheme="majorHAnsi" w:hAnsiTheme="majorHAnsi"/>
        </w:rPr>
        <w:t xml:space="preserve">2), and keep going until we hit item </w:t>
      </w:r>
      <w:r>
        <w:rPr>
          <w:rFonts w:asciiTheme="majorHAnsi" w:hAnsiTheme="majorHAnsi"/>
          <w:i/>
        </w:rPr>
        <w:t xml:space="preserve">m. </w:t>
      </w:r>
      <w:r>
        <w:rPr>
          <w:rFonts w:asciiTheme="majorHAnsi" w:hAnsiTheme="majorHAnsi"/>
        </w:rPr>
        <w:t xml:space="preserve">The text </w:t>
      </w:r>
      <w:r w:rsidR="00917D1C">
        <w:rPr>
          <w:rFonts w:asciiTheme="majorHAnsi" w:hAnsiTheme="majorHAnsi"/>
        </w:rPr>
        <w:t>sometimes</w:t>
      </w:r>
      <w:r>
        <w:rPr>
          <w:rFonts w:asciiTheme="majorHAnsi" w:hAnsiTheme="majorHAnsi"/>
        </w:rPr>
        <w:t xml:space="preserve"> simplifies this notation to: </w:t>
      </w:r>
    </w:p>
    <w:p w:rsidR="00194338" w:rsidRDefault="0072001E" w:rsidP="00194338">
      <w:pPr>
        <w:rPr>
          <w:rFonts w:asciiTheme="majorHAnsi" w:hAnsiTheme="majorHAnsi"/>
        </w:rP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j</m:t>
                  </m:r>
                </m:sub>
              </m:sSub>
            </m:e>
          </m:nary>
        </m:oMath>
      </m:oMathPara>
    </w:p>
    <w:p w:rsidR="00194338" w:rsidRDefault="00194338" w:rsidP="00194338">
      <w:pPr>
        <w:rPr>
          <w:rFonts w:asciiTheme="majorHAnsi" w:hAnsiTheme="majorHAnsi"/>
        </w:rPr>
      </w:pPr>
      <w:r>
        <w:rPr>
          <w:rFonts w:asciiTheme="majorHAnsi" w:hAnsiTheme="majorHAnsi"/>
        </w:rPr>
        <w:t xml:space="preserve">It means exactly the same thing. Since you only have one subscript, </w:t>
      </w:r>
      <w:r>
        <w:rPr>
          <w:rFonts w:asciiTheme="majorHAnsi" w:hAnsiTheme="majorHAnsi"/>
          <w:i/>
        </w:rPr>
        <w:t>j</w:t>
      </w:r>
      <w:r>
        <w:rPr>
          <w:rFonts w:asciiTheme="majorHAnsi" w:hAnsiTheme="majorHAnsi"/>
        </w:rPr>
        <w:t xml:space="preserve">, you know that you should add up all of the </w:t>
      </w:r>
      <w:r>
        <w:rPr>
          <w:rFonts w:asciiTheme="majorHAnsi" w:hAnsiTheme="majorHAnsi"/>
          <w:i/>
        </w:rPr>
        <w:t>x</w:t>
      </w:r>
      <w:r>
        <w:rPr>
          <w:rFonts w:asciiTheme="majorHAnsi" w:hAnsiTheme="majorHAnsi"/>
          <w:i/>
          <w:vertAlign w:val="subscript"/>
        </w:rPr>
        <w:t>j</w:t>
      </w:r>
      <w:r>
        <w:rPr>
          <w:rFonts w:asciiTheme="majorHAnsi" w:hAnsiTheme="majorHAnsi"/>
        </w:rPr>
        <w:t xml:space="preserve"> you have across all of the values of </w:t>
      </w:r>
      <w:r>
        <w:rPr>
          <w:rFonts w:asciiTheme="majorHAnsi" w:hAnsiTheme="majorHAnsi"/>
          <w:i/>
        </w:rPr>
        <w:t>j</w:t>
      </w:r>
      <w:r>
        <w:rPr>
          <w:rFonts w:asciiTheme="majorHAnsi" w:hAnsiTheme="majorHAnsi"/>
        </w:rPr>
        <w:t>. Sometimes, however,  you have more than one subscript</w:t>
      </w:r>
      <w:r w:rsidR="004A6BEB">
        <w:rPr>
          <w:rFonts w:asciiTheme="majorHAnsi" w:hAnsiTheme="majorHAnsi"/>
        </w:rPr>
        <w:t>, and more than one summation sign</w:t>
      </w:r>
      <w:r>
        <w:rPr>
          <w:rFonts w:asciiTheme="majorHAnsi" w:hAnsiTheme="majorHAnsi"/>
        </w:rPr>
        <w:t xml:space="preserve">: </w:t>
      </w:r>
    </w:p>
    <w:p w:rsidR="00194338" w:rsidRDefault="00194338" w:rsidP="00194338">
      <w:pPr>
        <w:rPr>
          <w:rFonts w:asciiTheme="majorHAnsi" w:hAnsiTheme="majorHAnsi"/>
        </w:rPr>
      </w:pPr>
      <w:r>
        <w:rPr>
          <w:rFonts w:asciiTheme="majorHAnsi" w:hAnsiTheme="majorHAnsi"/>
        </w:rPr>
        <w:tab/>
      </w:r>
      <w:r>
        <w:rPr>
          <w:rFonts w:ascii="Cambria Math" w:hAnsi="Cambria Math"/>
        </w:rPr>
        <w:br/>
      </w:r>
      <m:oMathPara>
        <m:oMath>
          <m:nary>
            <m:naryPr>
              <m:chr m:val="∑"/>
              <m:limLoc m:val="undOvr"/>
              <m:ctrlPr>
                <w:rPr>
                  <w:rFonts w:ascii="Cambria Math" w:hAnsi="Cambria Math"/>
                  <w:i/>
                </w:rPr>
              </m:ctrlPr>
            </m:naryPr>
            <m:sub>
              <m:r>
                <w:rPr>
                  <w:rFonts w:ascii="Cambria Math" w:hAnsi="Cambria Math"/>
                </w:rPr>
                <m:t>i = 1</m:t>
              </m:r>
            </m:sub>
            <m:sup>
              <m:r>
                <w:rPr>
                  <w:rFonts w:ascii="Cambria Math" w:hAnsi="Cambria Math"/>
                </w:rPr>
                <m:t>n</m:t>
              </m:r>
            </m:sup>
            <m:e>
              <m:sSub>
                <m:sSubPr>
                  <m:ctrlPr>
                    <w:rPr>
                      <w:rFonts w:ascii="Cambria Math" w:hAnsi="Cambria Math"/>
                      <w:i/>
                    </w:rPr>
                  </m:ctrlPr>
                </m:sSub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sub/>
              </m:sSub>
            </m:e>
          </m:nary>
        </m:oMath>
      </m:oMathPara>
    </w:p>
    <w:p w:rsidR="004A6BEB" w:rsidRDefault="004A6BEB" w:rsidP="00194338">
      <w:pPr>
        <w:rPr>
          <w:rFonts w:asciiTheme="majorHAnsi" w:hAnsiTheme="majorHAnsi"/>
        </w:rPr>
      </w:pPr>
      <w:r>
        <w:rPr>
          <w:rFonts w:asciiTheme="majorHAnsi" w:hAnsiTheme="majorHAnsi"/>
        </w:rPr>
        <w:t xml:space="preserve">In this case, we might have responses </w:t>
      </w:r>
      <w:r>
        <w:rPr>
          <w:rFonts w:asciiTheme="majorHAnsi" w:hAnsiTheme="majorHAnsi"/>
          <w:i/>
        </w:rPr>
        <w:t>x</w:t>
      </w:r>
      <w:r w:rsidRPr="004A6BEB">
        <w:rPr>
          <w:rFonts w:asciiTheme="majorHAnsi" w:hAnsiTheme="majorHAnsi"/>
          <w:i/>
          <w:vertAlign w:val="subscript"/>
        </w:rPr>
        <w:t>ij</w:t>
      </w:r>
      <w:r>
        <w:rPr>
          <w:rFonts w:asciiTheme="majorHAnsi" w:hAnsiTheme="majorHAnsi"/>
          <w:i/>
        </w:rPr>
        <w:t xml:space="preserve"> </w:t>
      </w:r>
      <w:r w:rsidRPr="004A6BEB">
        <w:rPr>
          <w:rFonts w:asciiTheme="majorHAnsi" w:hAnsiTheme="majorHAnsi"/>
        </w:rPr>
        <w:t xml:space="preserve">to </w:t>
      </w:r>
      <w:r>
        <w:rPr>
          <w:rFonts w:asciiTheme="majorHAnsi" w:hAnsiTheme="majorHAnsi"/>
          <w:i/>
        </w:rPr>
        <w:t xml:space="preserve">n </w:t>
      </w:r>
      <w:r>
        <w:rPr>
          <w:rFonts w:asciiTheme="majorHAnsi" w:hAnsiTheme="majorHAnsi"/>
        </w:rPr>
        <w:t xml:space="preserve">items from </w:t>
      </w:r>
      <w:r>
        <w:rPr>
          <w:rFonts w:asciiTheme="majorHAnsi" w:hAnsiTheme="majorHAnsi"/>
          <w:i/>
        </w:rPr>
        <w:t xml:space="preserve">m </w:t>
      </w:r>
      <w:r w:rsidRPr="004A6BEB">
        <w:rPr>
          <w:rFonts w:asciiTheme="majorHAnsi" w:hAnsiTheme="majorHAnsi"/>
        </w:rPr>
        <w:t>parti</w:t>
      </w:r>
      <w:r>
        <w:rPr>
          <w:rFonts w:asciiTheme="majorHAnsi" w:hAnsiTheme="majorHAnsi"/>
        </w:rPr>
        <w:t xml:space="preserve">cipants, and we might want to add ALL of them. In other words, we would add up all of participant 1’s responses across all </w:t>
      </w:r>
      <w:r>
        <w:rPr>
          <w:rFonts w:asciiTheme="majorHAnsi" w:hAnsiTheme="majorHAnsi"/>
          <w:i/>
        </w:rPr>
        <w:t xml:space="preserve">j </w:t>
      </w:r>
      <w:r>
        <w:rPr>
          <w:rFonts w:asciiTheme="majorHAnsi" w:hAnsiTheme="majorHAnsi"/>
        </w:rPr>
        <w:t xml:space="preserve">items, </w:t>
      </w:r>
      <w:r>
        <w:rPr>
          <w:rFonts w:asciiTheme="majorHAnsi" w:hAnsiTheme="majorHAnsi"/>
        </w:rPr>
        <w:lastRenderedPageBreak/>
        <w:t xml:space="preserve">then add those to all of participant 2’s responses, and so on until you reach participant </w:t>
      </w:r>
      <w:r>
        <w:rPr>
          <w:rFonts w:asciiTheme="majorHAnsi" w:hAnsiTheme="majorHAnsi"/>
          <w:i/>
        </w:rPr>
        <w:t>i</w:t>
      </w:r>
      <w:r>
        <w:rPr>
          <w:rFonts w:asciiTheme="majorHAnsi" w:hAnsiTheme="majorHAnsi"/>
        </w:rPr>
        <w:t xml:space="preserve">'s response to item </w:t>
      </w:r>
      <w:r>
        <w:rPr>
          <w:rFonts w:asciiTheme="majorHAnsi" w:hAnsiTheme="majorHAnsi"/>
          <w:i/>
        </w:rPr>
        <w:t>j</w:t>
      </w:r>
      <w:r>
        <w:rPr>
          <w:rFonts w:asciiTheme="majorHAnsi" w:hAnsiTheme="majorHAnsi"/>
        </w:rPr>
        <w:t xml:space="preserve">. Note that this means you are adding </w:t>
      </w:r>
      <w:r>
        <w:rPr>
          <w:rFonts w:asciiTheme="majorHAnsi" w:hAnsiTheme="majorHAnsi"/>
          <w:i/>
        </w:rPr>
        <w:t>i x j</w:t>
      </w:r>
      <w:r>
        <w:rPr>
          <w:rFonts w:asciiTheme="majorHAnsi" w:hAnsiTheme="majorHAnsi"/>
        </w:rPr>
        <w:t xml:space="preserve"> numbers. </w:t>
      </w:r>
    </w:p>
    <w:p w:rsidR="004A6BEB" w:rsidRDefault="00917D1C" w:rsidP="004A6BEB">
      <w:pPr>
        <w:rPr>
          <w:rFonts w:asciiTheme="majorHAnsi" w:hAnsiTheme="majorHAnsi"/>
        </w:rPr>
      </w:pPr>
      <w:r>
        <w:rPr>
          <w:rFonts w:asciiTheme="majorHAnsi" w:hAnsiTheme="majorHAnsi"/>
        </w:rPr>
        <w:t>Often</w:t>
      </w:r>
      <w:r w:rsidR="004A6BEB">
        <w:rPr>
          <w:rFonts w:asciiTheme="majorHAnsi" w:hAnsiTheme="majorHAnsi"/>
        </w:rPr>
        <w:t xml:space="preserve"> there are calculations within the summation sign, like this: </w:t>
      </w:r>
      <w:r w:rsidR="004A6BEB">
        <w:rPr>
          <w:rFonts w:ascii="Cambria Math" w:hAnsi="Cambria Math"/>
        </w:rPr>
        <w:br/>
      </w:r>
      <m:oMathPara>
        <m:oMath>
          <m:nary>
            <m:naryPr>
              <m:chr m:val="∑"/>
              <m:limLoc m:val="undOvr"/>
              <m:ctrlPr>
                <w:rPr>
                  <w:rFonts w:ascii="Cambria Math" w:hAnsi="Cambria Math"/>
                  <w:i/>
                </w:rPr>
              </m:ctrlPr>
            </m:naryPr>
            <m:sub>
              <m:r>
                <w:rPr>
                  <w:rFonts w:ascii="Cambria Math" w:hAnsi="Cambria Math"/>
                </w:rPr>
                <m:t>j = 1</m:t>
              </m:r>
            </m:sub>
            <m:sup>
              <m:r>
                <w:rPr>
                  <w:rFonts w:ascii="Cambria Math" w:hAnsi="Cambria Math"/>
                </w:rPr>
                <m:t>m</m:t>
              </m:r>
            </m:sup>
            <m:e>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r>
                <w:rPr>
                  <w:rFonts w:ascii="Cambria Math" w:hAnsi="Cambria Math"/>
                </w:rPr>
                <m:t>+ 1)</m:t>
              </m:r>
            </m:e>
          </m:nary>
        </m:oMath>
      </m:oMathPara>
    </w:p>
    <w:p w:rsidR="004A6BEB" w:rsidRDefault="004A6BEB" w:rsidP="004A6BEB">
      <w:pPr>
        <w:rPr>
          <w:rFonts w:asciiTheme="majorHAnsi" w:hAnsiTheme="majorHAnsi"/>
        </w:rPr>
      </w:pPr>
      <w:r>
        <w:rPr>
          <w:rFonts w:asciiTheme="majorHAnsi" w:hAnsiTheme="majorHAnsi"/>
        </w:rPr>
        <w:t xml:space="preserve">This is where order of operations becomes </w:t>
      </w:r>
      <w:r>
        <w:rPr>
          <w:rFonts w:asciiTheme="majorHAnsi" w:hAnsiTheme="majorHAnsi"/>
          <w:i/>
        </w:rPr>
        <w:t xml:space="preserve">extremely </w:t>
      </w:r>
      <w:r>
        <w:rPr>
          <w:rFonts w:asciiTheme="majorHAnsi" w:hAnsiTheme="majorHAnsi"/>
        </w:rPr>
        <w:t xml:space="preserve">important! In this example, you will:  </w:t>
      </w:r>
    </w:p>
    <w:p w:rsidR="004A6BEB" w:rsidRDefault="004A6BEB" w:rsidP="004A6BEB">
      <w:pPr>
        <w:pStyle w:val="ListParagraph"/>
        <w:numPr>
          <w:ilvl w:val="0"/>
          <w:numId w:val="3"/>
        </w:numPr>
        <w:rPr>
          <w:rFonts w:asciiTheme="majorHAnsi" w:hAnsiTheme="majorHAnsi"/>
        </w:rPr>
      </w:pPr>
      <w:r>
        <w:rPr>
          <w:rFonts w:asciiTheme="majorHAnsi" w:hAnsiTheme="majorHAnsi"/>
        </w:rPr>
        <w:t>T</w:t>
      </w:r>
      <w:r w:rsidRPr="004A6BEB">
        <w:rPr>
          <w:rFonts w:asciiTheme="majorHAnsi" w:hAnsiTheme="majorHAnsi"/>
        </w:rPr>
        <w:t>ake each value</w:t>
      </w:r>
      <w:r>
        <w:rPr>
          <w:rFonts w:asciiTheme="majorHAnsi" w:hAnsiTheme="majorHAnsi"/>
        </w:rPr>
        <w:t xml:space="preserve"> of </w:t>
      </w:r>
      <w:r>
        <w:rPr>
          <w:rFonts w:asciiTheme="majorHAnsi" w:hAnsiTheme="majorHAnsi"/>
          <w:i/>
        </w:rPr>
        <w:t>x</w:t>
      </w:r>
      <w:r>
        <w:rPr>
          <w:rFonts w:asciiTheme="majorHAnsi" w:hAnsiTheme="majorHAnsi"/>
          <w:i/>
          <w:vertAlign w:val="subscript"/>
        </w:rPr>
        <w:t>j</w:t>
      </w:r>
      <w:r>
        <w:rPr>
          <w:rFonts w:asciiTheme="majorHAnsi" w:hAnsiTheme="majorHAnsi"/>
          <w:i/>
        </w:rPr>
        <w:t xml:space="preserve"> </w:t>
      </w:r>
      <w:r>
        <w:rPr>
          <w:rFonts w:asciiTheme="majorHAnsi" w:hAnsiTheme="majorHAnsi"/>
        </w:rPr>
        <w:t>and square it</w:t>
      </w:r>
    </w:p>
    <w:p w:rsidR="004A6BEB" w:rsidRDefault="004A6BEB" w:rsidP="004A6BEB">
      <w:pPr>
        <w:pStyle w:val="ListParagraph"/>
        <w:numPr>
          <w:ilvl w:val="0"/>
          <w:numId w:val="3"/>
        </w:numPr>
        <w:rPr>
          <w:rFonts w:asciiTheme="majorHAnsi" w:hAnsiTheme="majorHAnsi"/>
        </w:rPr>
      </w:pPr>
      <w:r>
        <w:rPr>
          <w:rFonts w:asciiTheme="majorHAnsi" w:hAnsiTheme="majorHAnsi"/>
        </w:rPr>
        <w:t>Add one to each of the squared values you just obtained</w:t>
      </w:r>
    </w:p>
    <w:p w:rsidR="004A6BEB" w:rsidRDefault="004A6BEB" w:rsidP="004A6BEB">
      <w:pPr>
        <w:pStyle w:val="ListParagraph"/>
        <w:numPr>
          <w:ilvl w:val="0"/>
          <w:numId w:val="3"/>
        </w:numPr>
        <w:rPr>
          <w:rFonts w:asciiTheme="majorHAnsi" w:hAnsiTheme="majorHAnsi"/>
        </w:rPr>
      </w:pPr>
      <w:r>
        <w:rPr>
          <w:rFonts w:asciiTheme="majorHAnsi" w:hAnsiTheme="majorHAnsi"/>
          <w:i/>
        </w:rPr>
        <w:t>Then</w:t>
      </w:r>
      <w:r>
        <w:rPr>
          <w:rFonts w:asciiTheme="majorHAnsi" w:hAnsiTheme="majorHAnsi"/>
        </w:rPr>
        <w:t xml:space="preserve"> add up all of the values you obtained in the previous step. </w:t>
      </w:r>
    </w:p>
    <w:p w:rsidR="004A6BEB" w:rsidRPr="004A6BEB" w:rsidRDefault="004A6BEB" w:rsidP="004A6BEB">
      <w:pPr>
        <w:rPr>
          <w:rFonts w:asciiTheme="majorHAnsi" w:hAnsiTheme="majorHAnsi"/>
        </w:rPr>
      </w:pPr>
      <w:r>
        <w:rPr>
          <w:rFonts w:asciiTheme="majorHAnsi" w:hAnsiTheme="majorHAnsi"/>
        </w:rPr>
        <w:t xml:space="preserve">This is quite different from: </w:t>
      </w:r>
    </w:p>
    <w:p w:rsidR="004A6BEB" w:rsidRDefault="0072001E" w:rsidP="00194338">
      <w:pPr>
        <w:rPr>
          <w:rFonts w:asciiTheme="majorHAnsi" w:hAnsiTheme="majorHAnsi"/>
        </w:rPr>
      </w:pPr>
      <m:oMathPara>
        <m:oMath>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 = 1</m:t>
                  </m:r>
                </m:sub>
                <m:sup>
                  <m:r>
                    <w:rPr>
                      <w:rFonts w:ascii="Cambria Math" w:hAnsi="Cambria Math"/>
                    </w:rPr>
                    <m:t>m</m:t>
                  </m:r>
                </m:sup>
                <m:e>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e>
              </m:nary>
            </m:e>
          </m:d>
          <m:r>
            <w:rPr>
              <w:rFonts w:ascii="Cambria Math" w:hAnsi="Cambria Math"/>
            </w:rPr>
            <m:t>+ 1</m:t>
          </m:r>
        </m:oMath>
      </m:oMathPara>
    </w:p>
    <w:p w:rsidR="004A6BEB" w:rsidRPr="004A6BEB" w:rsidRDefault="004A6BEB" w:rsidP="00194338">
      <w:pPr>
        <w:rPr>
          <w:rFonts w:asciiTheme="majorHAnsi" w:hAnsiTheme="majorHAnsi"/>
        </w:rPr>
      </w:pPr>
      <w:r>
        <w:rPr>
          <w:rFonts w:asciiTheme="majorHAnsi" w:hAnsiTheme="majorHAnsi"/>
        </w:rPr>
        <w:t xml:space="preserve">In this example, you would take each </w:t>
      </w:r>
      <w:r w:rsidRPr="004A6BEB">
        <w:rPr>
          <w:rFonts w:asciiTheme="majorHAnsi" w:hAnsiTheme="majorHAnsi"/>
        </w:rPr>
        <w:t>value</w:t>
      </w:r>
      <w:r>
        <w:rPr>
          <w:rFonts w:asciiTheme="majorHAnsi" w:hAnsiTheme="majorHAnsi"/>
        </w:rPr>
        <w:t xml:space="preserve"> of </w:t>
      </w:r>
      <w:r>
        <w:rPr>
          <w:rFonts w:asciiTheme="majorHAnsi" w:hAnsiTheme="majorHAnsi"/>
          <w:i/>
        </w:rPr>
        <w:t>x</w:t>
      </w:r>
      <w:r>
        <w:rPr>
          <w:rFonts w:asciiTheme="majorHAnsi" w:hAnsiTheme="majorHAnsi"/>
          <w:i/>
          <w:vertAlign w:val="subscript"/>
        </w:rPr>
        <w:t>j</w:t>
      </w:r>
      <w:r>
        <w:rPr>
          <w:rFonts w:asciiTheme="majorHAnsi" w:hAnsiTheme="majorHAnsi"/>
          <w:i/>
        </w:rPr>
        <w:t xml:space="preserve"> </w:t>
      </w:r>
      <w:r>
        <w:rPr>
          <w:rFonts w:asciiTheme="majorHAnsi" w:hAnsiTheme="majorHAnsi"/>
        </w:rPr>
        <w:t xml:space="preserve">and square it, then add up all the squared values, and only </w:t>
      </w:r>
      <w:r>
        <w:rPr>
          <w:rFonts w:asciiTheme="majorHAnsi" w:hAnsiTheme="majorHAnsi"/>
          <w:i/>
        </w:rPr>
        <w:t>then</w:t>
      </w:r>
      <w:r>
        <w:rPr>
          <w:rFonts w:asciiTheme="majorHAnsi" w:hAnsiTheme="majorHAnsi"/>
        </w:rPr>
        <w:t xml:space="preserve"> add 1. </w:t>
      </w:r>
    </w:p>
    <w:p w:rsidR="00194338" w:rsidRPr="004A6BEB" w:rsidRDefault="004A6BEB" w:rsidP="00194338">
      <w:pPr>
        <w:rPr>
          <w:rFonts w:asciiTheme="majorHAnsi" w:hAnsiTheme="majorHAnsi"/>
        </w:rPr>
      </w:pPr>
      <w:r>
        <w:rPr>
          <w:rFonts w:asciiTheme="majorHAnsi" w:hAnsiTheme="majorHAnsi"/>
        </w:rPr>
        <w:t xml:space="preserve"> </w:t>
      </w:r>
    </w:p>
    <w:p w:rsidR="00194338" w:rsidRPr="00194338" w:rsidRDefault="004A6BEB" w:rsidP="00FD6DC7">
      <w:pPr>
        <w:rPr>
          <w:rFonts w:asciiTheme="majorHAnsi" w:hAnsiTheme="majorHAnsi"/>
        </w:rPr>
      </w:pPr>
      <w:r>
        <w:rPr>
          <w:rFonts w:asciiTheme="majorHAnsi" w:hAnsiTheme="majorHAnsi"/>
        </w:rPr>
        <w:t xml:space="preserve">You will, of course, come across a few other variables and mathematical operations over the course of the semester, but these should be enough to get you started. If you run across something that confuses you, carefully doublecheck the context (the text does usually explain new variables), then ask me or a classmate, or Google. </w:t>
      </w:r>
    </w:p>
    <w:p w:rsidR="00E96802" w:rsidRPr="005D3F3C" w:rsidRDefault="00E96802" w:rsidP="00FD6DC7">
      <w:pPr>
        <w:rPr>
          <w:rFonts w:asciiTheme="majorHAnsi" w:hAnsiTheme="majorHAnsi"/>
        </w:rPr>
      </w:pPr>
    </w:p>
    <w:p w:rsidR="000015AD" w:rsidRDefault="000015AD">
      <w:pPr>
        <w:rPr>
          <w:rFonts w:asciiTheme="majorHAnsi" w:hAnsiTheme="majorHAnsi"/>
        </w:rPr>
      </w:pPr>
      <w:r>
        <w:rPr>
          <w:rFonts w:asciiTheme="majorHAnsi" w:hAnsiTheme="majorHAnsi"/>
        </w:rPr>
        <w:br w:type="page"/>
      </w:r>
    </w:p>
    <w:p w:rsidR="00FD6DC7" w:rsidRDefault="000015AD" w:rsidP="00FD6DC7">
      <w:pPr>
        <w:rPr>
          <w:rFonts w:asciiTheme="majorHAnsi" w:hAnsiTheme="majorHAnsi"/>
          <w:b/>
        </w:rPr>
      </w:pPr>
      <w:r>
        <w:rPr>
          <w:rFonts w:asciiTheme="majorHAnsi" w:hAnsiTheme="majorHAnsi"/>
          <w:b/>
        </w:rPr>
        <w:lastRenderedPageBreak/>
        <w:t xml:space="preserve">Lab Exercise: </w:t>
      </w:r>
    </w:p>
    <w:p w:rsidR="000015AD" w:rsidRDefault="000015AD" w:rsidP="00FD6DC7">
      <w:pPr>
        <w:rPr>
          <w:rFonts w:asciiTheme="majorHAnsi" w:hAnsiTheme="majorHAnsi"/>
        </w:rPr>
      </w:pPr>
      <w:r>
        <w:rPr>
          <w:rFonts w:asciiTheme="majorHAnsi" w:hAnsiTheme="majorHAnsi"/>
        </w:rPr>
        <w:t xml:space="preserve">This exercise is to be done </w:t>
      </w:r>
      <w:r>
        <w:rPr>
          <w:rFonts w:asciiTheme="majorHAnsi" w:hAnsiTheme="majorHAnsi"/>
          <w:b/>
        </w:rPr>
        <w:t>in lab</w:t>
      </w:r>
      <w:r>
        <w:rPr>
          <w:rFonts w:asciiTheme="majorHAnsi" w:hAnsiTheme="majorHAnsi"/>
        </w:rPr>
        <w:t xml:space="preserve">. </w:t>
      </w:r>
      <w:r w:rsidR="00DD5F0C">
        <w:rPr>
          <w:rFonts w:asciiTheme="majorHAnsi" w:hAnsiTheme="majorHAnsi"/>
        </w:rPr>
        <w:t xml:space="preserve">Usually, you will turn in lab exercises in electronic form, but you may do this one in hard copy if you prefer. </w:t>
      </w:r>
      <w:r w:rsidR="00617831">
        <w:rPr>
          <w:rFonts w:asciiTheme="majorHAnsi" w:hAnsiTheme="majorHAnsi"/>
        </w:rPr>
        <w:t>You are welcome to discuss the items with one another</w:t>
      </w:r>
      <w:r w:rsidR="003C374A">
        <w:rPr>
          <w:rFonts w:asciiTheme="majorHAnsi" w:hAnsiTheme="majorHAnsi"/>
        </w:rPr>
        <w:t>, but each person needs to turn in one worksheet</w:t>
      </w:r>
      <w:r w:rsidR="00617831">
        <w:rPr>
          <w:rFonts w:asciiTheme="majorHAnsi" w:hAnsiTheme="majorHAnsi"/>
        </w:rPr>
        <w:t xml:space="preserve">. </w:t>
      </w:r>
    </w:p>
    <w:p w:rsidR="000015AD" w:rsidRDefault="000015AD" w:rsidP="000015AD">
      <w:pPr>
        <w:pStyle w:val="ListParagraph"/>
        <w:numPr>
          <w:ilvl w:val="0"/>
          <w:numId w:val="4"/>
        </w:numPr>
        <w:rPr>
          <w:rFonts w:asciiTheme="majorHAnsi" w:hAnsiTheme="majorHAnsi"/>
        </w:rPr>
      </w:pPr>
      <w:r>
        <w:rPr>
          <w:rFonts w:asciiTheme="majorHAnsi" w:hAnsiTheme="majorHAnsi"/>
        </w:rPr>
        <w:t xml:space="preserve">Work the following problems, showing your work: </w:t>
      </w:r>
    </w:p>
    <w:p w:rsidR="003C374A" w:rsidRPr="003C374A" w:rsidRDefault="003C374A" w:rsidP="003C374A">
      <w:pPr>
        <w:pStyle w:val="ListParagraph"/>
        <w:ind w:left="1080"/>
        <w:rPr>
          <w:rFonts w:asciiTheme="majorHAnsi" w:hAnsiTheme="majorHAnsi"/>
        </w:rPr>
      </w:pPr>
    </w:p>
    <w:p w:rsidR="00617831" w:rsidRPr="003C374A" w:rsidRDefault="0072001E" w:rsidP="00617831">
      <w:pPr>
        <w:pStyle w:val="ListParagraph"/>
        <w:numPr>
          <w:ilvl w:val="1"/>
          <w:numId w:val="4"/>
        </w:numPr>
        <w:rPr>
          <w:rFonts w:asciiTheme="majorHAnsi" w:hAnsiTheme="majorHAnsi"/>
        </w:rPr>
      </w:pPr>
      <m:oMath>
        <m:f>
          <m:fPr>
            <m:type m:val="lin"/>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5+3-2</m:t>
                    </m:r>
                  </m:e>
                </m:d>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den>
        </m:f>
        <m:r>
          <w:rPr>
            <w:rFonts w:ascii="Cambria Math" w:hAnsi="Cambria Math"/>
          </w:rPr>
          <m:t>-1)</m:t>
        </m:r>
      </m:oMath>
    </w:p>
    <w:p w:rsidR="003C374A" w:rsidRDefault="00AE0329" w:rsidP="00D82C97">
      <w:pPr>
        <w:spacing w:line="240" w:lineRule="auto"/>
        <w:jc w:val="center"/>
        <w:rPr>
          <w:rFonts w:asciiTheme="majorHAnsi" w:hAnsiTheme="majorHAnsi"/>
        </w:rPr>
      </w:pPr>
      <w:r>
        <w:rPr>
          <w:rFonts w:asciiTheme="majorHAnsi" w:hAnsiTheme="majorHAnsi"/>
        </w:rPr>
        <w:t>(8-2)^2 / 4- 1</w:t>
      </w:r>
    </w:p>
    <w:p w:rsidR="00AE0329" w:rsidRDefault="00AE0329" w:rsidP="00D82C97">
      <w:pPr>
        <w:spacing w:line="240" w:lineRule="auto"/>
        <w:jc w:val="center"/>
        <w:rPr>
          <w:rFonts w:asciiTheme="majorHAnsi" w:hAnsiTheme="majorHAnsi"/>
        </w:rPr>
      </w:pPr>
      <w:r>
        <w:rPr>
          <w:rFonts w:asciiTheme="majorHAnsi" w:hAnsiTheme="majorHAnsi"/>
        </w:rPr>
        <w:t>6^2 / 3</w:t>
      </w:r>
    </w:p>
    <w:p w:rsidR="00AE0329" w:rsidRDefault="00AE0329" w:rsidP="00D82C97">
      <w:pPr>
        <w:spacing w:line="240" w:lineRule="auto"/>
        <w:jc w:val="center"/>
        <w:rPr>
          <w:rFonts w:asciiTheme="majorHAnsi" w:hAnsiTheme="majorHAnsi"/>
        </w:rPr>
      </w:pPr>
      <w:r>
        <w:rPr>
          <w:rFonts w:asciiTheme="majorHAnsi" w:hAnsiTheme="majorHAnsi"/>
        </w:rPr>
        <w:t>36/3</w:t>
      </w:r>
    </w:p>
    <w:p w:rsidR="00AE0329" w:rsidRPr="003C374A" w:rsidRDefault="00AE0329" w:rsidP="00D82C97">
      <w:pPr>
        <w:spacing w:line="240" w:lineRule="auto"/>
        <w:jc w:val="center"/>
        <w:rPr>
          <w:rFonts w:asciiTheme="majorHAnsi" w:hAnsiTheme="majorHAnsi"/>
        </w:rPr>
      </w:pPr>
      <w:r>
        <w:rPr>
          <w:rFonts w:asciiTheme="majorHAnsi" w:hAnsiTheme="majorHAnsi"/>
        </w:rPr>
        <w:t>12</w:t>
      </w:r>
    </w:p>
    <w:p w:rsidR="000015AD" w:rsidRDefault="000015AD" w:rsidP="000015AD">
      <w:pPr>
        <w:pStyle w:val="ListParagraph"/>
        <w:rPr>
          <w:rFonts w:asciiTheme="majorHAnsi" w:hAnsiTheme="majorHAnsi"/>
        </w:rPr>
      </w:pPr>
    </w:p>
    <w:p w:rsidR="000015AD" w:rsidRPr="003C374A" w:rsidRDefault="0072001E" w:rsidP="00617831">
      <w:pPr>
        <w:pStyle w:val="ListParagraph"/>
        <w:numPr>
          <w:ilvl w:val="1"/>
          <w:numId w:val="4"/>
        </w:numPr>
        <w:rPr>
          <w:rFonts w:asciiTheme="majorHAnsi" w:hAnsiTheme="majorHAnsi"/>
        </w:rPr>
      </w:pPr>
      <m:oMath>
        <m:f>
          <m:fPr>
            <m:type m:val="lin"/>
            <m:ctrlPr>
              <w:rPr>
                <w:rFonts w:ascii="Cambria Math" w:hAnsi="Cambria Math"/>
                <w:i/>
              </w:rPr>
            </m:ctrlPr>
          </m:fPr>
          <m:num>
            <m:d>
              <m:dPr>
                <m:begChr m:val="["/>
                <m:endChr m:val="]"/>
                <m:ctrlPr>
                  <w:rPr>
                    <w:rFonts w:ascii="Cambria Math" w:hAnsi="Cambria Math"/>
                    <w:i/>
                  </w:rPr>
                </m:ctrlPr>
              </m:dPr>
              <m:e>
                <m:d>
                  <m:dPr>
                    <m:ctrlPr>
                      <w:rPr>
                        <w:rFonts w:ascii="Cambria Math" w:hAnsi="Cambria Math"/>
                        <w:i/>
                      </w:rPr>
                    </m:ctrlPr>
                  </m:dPr>
                  <m:e>
                    <m:f>
                      <m:fPr>
                        <m:type m:val="lin"/>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e>
                </m:d>
                <m:d>
                  <m:dPr>
                    <m:ctrlPr>
                      <w:rPr>
                        <w:rFonts w:ascii="Cambria Math" w:hAnsi="Cambria Math"/>
                        <w:i/>
                      </w:rPr>
                    </m:ctrlPr>
                  </m:dPr>
                  <m:e>
                    <m:r>
                      <w:rPr>
                        <w:rFonts w:ascii="Cambria Math" w:hAnsi="Cambria Math"/>
                      </w:rPr>
                      <m:t>5-x</m:t>
                    </m:r>
                  </m:e>
                </m:d>
              </m:e>
            </m:d>
          </m:num>
          <m:den>
            <m:d>
              <m:dPr>
                <m:ctrlPr>
                  <w:rPr>
                    <w:rFonts w:ascii="Cambria Math" w:hAnsi="Cambria Math"/>
                    <w:i/>
                  </w:rPr>
                </m:ctrlPr>
              </m:dPr>
              <m:e>
                <m:r>
                  <w:rPr>
                    <w:rFonts w:ascii="Cambria Math" w:hAnsi="Cambria Math"/>
                  </w:rPr>
                  <m:t>x+1</m:t>
                </m:r>
              </m:e>
            </m:d>
          </m:den>
        </m:f>
      </m:oMath>
      <w:r w:rsidR="00617831">
        <w:rPr>
          <w:rFonts w:asciiTheme="majorHAnsi" w:hAnsiTheme="majorHAnsi"/>
        </w:rPr>
        <w:t xml:space="preserve"> where </w:t>
      </w:r>
      <w:r w:rsidR="00617831">
        <w:rPr>
          <w:rFonts w:asciiTheme="majorHAnsi" w:hAnsiTheme="majorHAnsi"/>
          <w:i/>
        </w:rPr>
        <w:t xml:space="preserve">x </w:t>
      </w:r>
      <w:r w:rsidR="00617831">
        <w:rPr>
          <w:rFonts w:asciiTheme="majorHAnsi" w:hAnsiTheme="majorHAnsi"/>
        </w:rPr>
        <w:t>= 3</w:t>
      </w:r>
    </w:p>
    <w:p w:rsidR="003C374A" w:rsidRDefault="00AE0329" w:rsidP="00D82C97">
      <w:pPr>
        <w:spacing w:line="240" w:lineRule="auto"/>
        <w:jc w:val="center"/>
        <w:rPr>
          <w:rFonts w:asciiTheme="majorHAnsi" w:hAnsiTheme="majorHAnsi"/>
        </w:rPr>
      </w:pPr>
      <w:r>
        <w:rPr>
          <w:rFonts w:asciiTheme="majorHAnsi" w:hAnsiTheme="majorHAnsi"/>
        </w:rPr>
        <w:t>[1/3^2)(5-3)] / (3+1)</w:t>
      </w:r>
    </w:p>
    <w:p w:rsidR="00AE0329" w:rsidRDefault="00AE0329" w:rsidP="00D82C97">
      <w:pPr>
        <w:spacing w:line="240" w:lineRule="auto"/>
        <w:jc w:val="center"/>
        <w:rPr>
          <w:rFonts w:asciiTheme="majorHAnsi" w:hAnsiTheme="majorHAnsi"/>
        </w:rPr>
      </w:pPr>
      <w:r>
        <w:rPr>
          <w:rFonts w:asciiTheme="majorHAnsi" w:hAnsiTheme="majorHAnsi"/>
        </w:rPr>
        <w:t>(1/9)(2) / 4</w:t>
      </w:r>
    </w:p>
    <w:p w:rsidR="00AE0329" w:rsidRDefault="00AE0329" w:rsidP="00D82C97">
      <w:pPr>
        <w:spacing w:line="240" w:lineRule="auto"/>
        <w:jc w:val="center"/>
        <w:rPr>
          <w:rFonts w:asciiTheme="majorHAnsi" w:hAnsiTheme="majorHAnsi"/>
        </w:rPr>
      </w:pPr>
      <w:r>
        <w:rPr>
          <w:rFonts w:asciiTheme="majorHAnsi" w:hAnsiTheme="majorHAnsi"/>
        </w:rPr>
        <w:t>0.111(2) /4</w:t>
      </w:r>
    </w:p>
    <w:p w:rsidR="00D82C97" w:rsidRDefault="00AE0329" w:rsidP="00D82C97">
      <w:pPr>
        <w:spacing w:line="240" w:lineRule="auto"/>
        <w:jc w:val="center"/>
        <w:rPr>
          <w:rFonts w:asciiTheme="majorHAnsi" w:hAnsiTheme="majorHAnsi"/>
        </w:rPr>
      </w:pPr>
      <w:r>
        <w:rPr>
          <w:rFonts w:asciiTheme="majorHAnsi" w:hAnsiTheme="majorHAnsi"/>
        </w:rPr>
        <w:t>0.22222 /4</w:t>
      </w:r>
    </w:p>
    <w:p w:rsidR="00AE0329" w:rsidRDefault="00AE0329" w:rsidP="00D82C97">
      <w:pPr>
        <w:spacing w:line="240" w:lineRule="auto"/>
        <w:jc w:val="center"/>
        <w:rPr>
          <w:rFonts w:asciiTheme="majorHAnsi" w:hAnsiTheme="majorHAnsi"/>
        </w:rPr>
      </w:pPr>
      <w:r>
        <w:rPr>
          <w:rFonts w:asciiTheme="majorHAnsi" w:hAnsiTheme="majorHAnsi"/>
        </w:rPr>
        <w:t>0.0555556</w:t>
      </w:r>
    </w:p>
    <w:p w:rsidR="003C374A" w:rsidRPr="003C374A" w:rsidRDefault="003C374A" w:rsidP="003C374A">
      <w:pPr>
        <w:rPr>
          <w:rFonts w:asciiTheme="majorHAnsi" w:hAnsiTheme="majorHAnsi"/>
        </w:rPr>
      </w:pPr>
    </w:p>
    <w:p w:rsidR="00617831" w:rsidRDefault="00617831" w:rsidP="00617831">
      <w:pPr>
        <w:pStyle w:val="ListParagraph"/>
        <w:rPr>
          <w:rFonts w:asciiTheme="majorHAnsi" w:hAnsiTheme="majorHAnsi"/>
        </w:rPr>
      </w:pPr>
    </w:p>
    <w:p w:rsidR="00CE1D22" w:rsidRPr="00617831" w:rsidRDefault="00CE1D22" w:rsidP="00CE1D22">
      <w:pPr>
        <w:pStyle w:val="ListParagraph"/>
        <w:numPr>
          <w:ilvl w:val="1"/>
          <w:numId w:val="4"/>
        </w:numPr>
        <w:rPr>
          <w:rFonts w:asciiTheme="majorHAnsi" w:hAnsiTheme="majorHAnsi"/>
        </w:rPr>
      </w:pPr>
    </w:p>
    <w:p w:rsidR="00617831" w:rsidRDefault="0072001E" w:rsidP="00CE1D22">
      <w:pPr>
        <w:pStyle w:val="ListParagraph"/>
        <w:ind w:left="1080"/>
        <w:rPr>
          <w:rFonts w:asciiTheme="majorHAnsi" w:hAnsiTheme="majorHAnsi"/>
        </w:rPr>
      </w:pPr>
      <m:oMathPara>
        <m:oMathParaPr>
          <m:jc m:val="lef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d>
                <m:dPr>
                  <m:ctrlPr>
                    <w:rPr>
                      <w:rFonts w:ascii="Cambria Math" w:hAnsi="Cambria Math"/>
                      <w:i/>
                    </w:rPr>
                  </m:ctrlPr>
                </m:dPr>
                <m:e>
                  <m:r>
                    <w:rPr>
                      <w:rFonts w:ascii="Cambria Math" w:hAnsi="Cambria Math"/>
                    </w:rPr>
                    <m:t>3i+2</m:t>
                  </m:r>
                </m:e>
              </m:d>
            </m:e>
          </m:nary>
        </m:oMath>
      </m:oMathPara>
    </w:p>
    <w:p w:rsidR="003C374A" w:rsidRDefault="003C374A" w:rsidP="00CE1D22">
      <w:pPr>
        <w:pStyle w:val="ListParagraph"/>
        <w:ind w:left="1080"/>
        <w:rPr>
          <w:rFonts w:asciiTheme="majorHAnsi" w:hAnsiTheme="majorHAnsi"/>
        </w:rPr>
      </w:pPr>
    </w:p>
    <w:p w:rsidR="003C374A" w:rsidRDefault="003C374A" w:rsidP="00CE1D22">
      <w:pPr>
        <w:pStyle w:val="ListParagraph"/>
        <w:ind w:left="1080"/>
        <w:rPr>
          <w:rFonts w:asciiTheme="majorHAnsi" w:hAnsiTheme="majorHAnsi"/>
        </w:rPr>
      </w:pPr>
    </w:p>
    <w:p w:rsidR="00AE0329" w:rsidRPr="00D82C97" w:rsidRDefault="00AE0329" w:rsidP="00D82C97">
      <w:pPr>
        <w:pStyle w:val="ListParagraph"/>
        <w:ind w:left="1080"/>
        <w:jc w:val="center"/>
        <w:rPr>
          <w:rFonts w:asciiTheme="majorHAnsi" w:hAnsiTheme="majorHAnsi"/>
        </w:rPr>
      </w:pPr>
      <w:r>
        <w:rPr>
          <w:rFonts w:asciiTheme="majorHAnsi" w:hAnsiTheme="majorHAnsi"/>
        </w:rPr>
        <w:t>(3*1 +2) + (3*2 +2) + (3*3 +2) + (3*4 +2) + (3*5 +2)</w:t>
      </w:r>
    </w:p>
    <w:p w:rsidR="00AE0329" w:rsidRPr="00D82C97" w:rsidRDefault="00AE0329" w:rsidP="00D82C97">
      <w:pPr>
        <w:pStyle w:val="ListParagraph"/>
        <w:ind w:left="1080"/>
        <w:jc w:val="center"/>
        <w:rPr>
          <w:rFonts w:asciiTheme="majorHAnsi" w:hAnsiTheme="majorHAnsi"/>
        </w:rPr>
      </w:pPr>
      <w:r>
        <w:rPr>
          <w:rFonts w:asciiTheme="majorHAnsi" w:hAnsiTheme="majorHAnsi"/>
        </w:rPr>
        <w:t>5 + 8 + 11 + 14 + 17</w:t>
      </w:r>
    </w:p>
    <w:p w:rsidR="00AE0329" w:rsidRPr="00AE0329" w:rsidRDefault="00AE0329" w:rsidP="00D82C97">
      <w:pPr>
        <w:pStyle w:val="ListParagraph"/>
        <w:ind w:left="1080"/>
        <w:jc w:val="center"/>
        <w:rPr>
          <w:rFonts w:asciiTheme="majorHAnsi" w:hAnsiTheme="majorHAnsi"/>
        </w:rPr>
      </w:pPr>
      <w:r>
        <w:rPr>
          <w:rFonts w:asciiTheme="majorHAnsi" w:hAnsiTheme="majorHAnsi"/>
        </w:rPr>
        <w:t>55</w:t>
      </w:r>
    </w:p>
    <w:p w:rsidR="003C374A" w:rsidRPr="00617831" w:rsidRDefault="003C374A" w:rsidP="00CE1D22">
      <w:pPr>
        <w:pStyle w:val="ListParagraph"/>
        <w:ind w:left="1080"/>
        <w:rPr>
          <w:rFonts w:asciiTheme="majorHAnsi" w:hAnsiTheme="majorHAnsi"/>
        </w:rPr>
      </w:pPr>
    </w:p>
    <w:p w:rsidR="00617831" w:rsidRDefault="00617831" w:rsidP="00617831">
      <w:pPr>
        <w:pStyle w:val="ListParagraph"/>
        <w:rPr>
          <w:rFonts w:asciiTheme="majorHAnsi" w:hAnsiTheme="majorHAnsi"/>
        </w:rPr>
      </w:pPr>
    </w:p>
    <w:p w:rsidR="00D82C97" w:rsidRDefault="00D82C97" w:rsidP="00617831">
      <w:pPr>
        <w:pStyle w:val="ListParagraph"/>
        <w:rPr>
          <w:rFonts w:asciiTheme="majorHAnsi" w:hAnsiTheme="majorHAnsi"/>
        </w:rPr>
      </w:pPr>
    </w:p>
    <w:p w:rsidR="00D82C97" w:rsidRDefault="00D82C97" w:rsidP="00617831">
      <w:pPr>
        <w:pStyle w:val="ListParagraph"/>
        <w:rPr>
          <w:rFonts w:asciiTheme="majorHAnsi" w:hAnsiTheme="majorHAnsi"/>
        </w:rPr>
      </w:pPr>
    </w:p>
    <w:p w:rsidR="00D82C97" w:rsidRDefault="00D82C97" w:rsidP="00617831">
      <w:pPr>
        <w:pStyle w:val="ListParagraph"/>
        <w:rPr>
          <w:rFonts w:asciiTheme="majorHAnsi" w:hAnsiTheme="majorHAnsi"/>
        </w:rPr>
      </w:pPr>
    </w:p>
    <w:p w:rsidR="00CE1D22" w:rsidRDefault="00CE1D22" w:rsidP="00CE1D22">
      <w:pPr>
        <w:ind w:firstLine="720"/>
        <w:rPr>
          <w:rFonts w:asciiTheme="majorHAnsi" w:hAnsiTheme="majorHAnsi"/>
        </w:rPr>
      </w:pPr>
      <w:r w:rsidRPr="00CE1D22">
        <w:rPr>
          <w:rFonts w:asciiTheme="majorHAnsi" w:hAnsiTheme="majorHAnsi"/>
        </w:rPr>
        <w:lastRenderedPageBreak/>
        <w:t>Use the data in the</w:t>
      </w:r>
      <w:r>
        <w:rPr>
          <w:rFonts w:asciiTheme="majorHAnsi" w:hAnsiTheme="majorHAnsi"/>
        </w:rPr>
        <w:t xml:space="preserve"> following table to calculate the next two problems: </w:t>
      </w:r>
    </w:p>
    <w:tbl>
      <w:tblPr>
        <w:tblStyle w:val="TableGrid"/>
        <w:tblW w:w="0" w:type="auto"/>
        <w:tblInd w:w="1818" w:type="dxa"/>
        <w:tblLook w:val="04A0" w:firstRow="1" w:lastRow="0" w:firstColumn="1" w:lastColumn="0" w:noHBand="0" w:noVBand="1"/>
      </w:tblPr>
      <w:tblGrid>
        <w:gridCol w:w="1170"/>
        <w:gridCol w:w="2610"/>
      </w:tblGrid>
      <w:tr w:rsidR="00CE1D22" w:rsidTr="00CE1D22">
        <w:tc>
          <w:tcPr>
            <w:tcW w:w="1170" w:type="dxa"/>
          </w:tcPr>
          <w:p w:rsidR="00CE1D22" w:rsidRDefault="00CE1D22" w:rsidP="00CE1D22">
            <w:pPr>
              <w:rPr>
                <w:rFonts w:asciiTheme="majorHAnsi" w:hAnsiTheme="majorHAnsi"/>
              </w:rPr>
            </w:pPr>
            <w:r>
              <w:rPr>
                <w:rFonts w:asciiTheme="majorHAnsi" w:hAnsiTheme="majorHAnsi"/>
              </w:rPr>
              <w:t>Item</w:t>
            </w:r>
          </w:p>
        </w:tc>
        <w:tc>
          <w:tcPr>
            <w:tcW w:w="2610" w:type="dxa"/>
          </w:tcPr>
          <w:p w:rsidR="00CE1D22" w:rsidRPr="00CE1D22" w:rsidRDefault="00CE1D22" w:rsidP="000E307C">
            <w:pPr>
              <w:rPr>
                <w:rFonts w:asciiTheme="majorHAnsi" w:hAnsiTheme="majorHAnsi"/>
              </w:rPr>
            </w:pPr>
            <w:r>
              <w:rPr>
                <w:rFonts w:asciiTheme="majorHAnsi" w:hAnsiTheme="majorHAnsi"/>
              </w:rPr>
              <w:t xml:space="preserve">Participant’s response: </w:t>
            </w:r>
          </w:p>
        </w:tc>
      </w:tr>
      <w:tr w:rsidR="00CE1D22" w:rsidTr="00CE1D22">
        <w:tc>
          <w:tcPr>
            <w:tcW w:w="1170" w:type="dxa"/>
          </w:tcPr>
          <w:p w:rsidR="00CE1D22" w:rsidRDefault="00CE1D22" w:rsidP="00CE1D22">
            <w:pPr>
              <w:rPr>
                <w:rFonts w:asciiTheme="majorHAnsi" w:hAnsiTheme="majorHAnsi"/>
              </w:rPr>
            </w:pPr>
            <w:r>
              <w:rPr>
                <w:rFonts w:asciiTheme="majorHAnsi" w:hAnsiTheme="majorHAnsi"/>
              </w:rPr>
              <w:t>1</w:t>
            </w:r>
          </w:p>
        </w:tc>
        <w:tc>
          <w:tcPr>
            <w:tcW w:w="2610" w:type="dxa"/>
          </w:tcPr>
          <w:p w:rsidR="00CE1D22" w:rsidRDefault="00CE1D22" w:rsidP="00CE1D22">
            <w:pPr>
              <w:rPr>
                <w:rFonts w:asciiTheme="majorHAnsi" w:hAnsiTheme="majorHAnsi"/>
              </w:rPr>
            </w:pPr>
            <w:r>
              <w:rPr>
                <w:rFonts w:asciiTheme="majorHAnsi" w:hAnsiTheme="majorHAnsi"/>
              </w:rPr>
              <w:t>4</w:t>
            </w:r>
          </w:p>
        </w:tc>
      </w:tr>
      <w:tr w:rsidR="00CE1D22" w:rsidTr="00CE1D22">
        <w:tc>
          <w:tcPr>
            <w:tcW w:w="1170" w:type="dxa"/>
          </w:tcPr>
          <w:p w:rsidR="00CE1D22" w:rsidRDefault="00CE1D22" w:rsidP="00CE1D22">
            <w:pPr>
              <w:rPr>
                <w:rFonts w:asciiTheme="majorHAnsi" w:hAnsiTheme="majorHAnsi"/>
              </w:rPr>
            </w:pPr>
            <w:r>
              <w:rPr>
                <w:rFonts w:asciiTheme="majorHAnsi" w:hAnsiTheme="majorHAnsi"/>
              </w:rPr>
              <w:t>2</w:t>
            </w:r>
          </w:p>
        </w:tc>
        <w:tc>
          <w:tcPr>
            <w:tcW w:w="2610" w:type="dxa"/>
          </w:tcPr>
          <w:p w:rsidR="00CE1D22" w:rsidRDefault="00CE1D22" w:rsidP="00CE1D22">
            <w:pPr>
              <w:rPr>
                <w:rFonts w:asciiTheme="majorHAnsi" w:hAnsiTheme="majorHAnsi"/>
              </w:rPr>
            </w:pPr>
            <w:r>
              <w:rPr>
                <w:rFonts w:asciiTheme="majorHAnsi" w:hAnsiTheme="majorHAnsi"/>
              </w:rPr>
              <w:t>5</w:t>
            </w:r>
          </w:p>
        </w:tc>
      </w:tr>
      <w:tr w:rsidR="00CE1D22" w:rsidTr="00CE1D22">
        <w:tc>
          <w:tcPr>
            <w:tcW w:w="1170" w:type="dxa"/>
          </w:tcPr>
          <w:p w:rsidR="00CE1D22" w:rsidRDefault="00CE1D22" w:rsidP="00CE1D22">
            <w:pPr>
              <w:rPr>
                <w:rFonts w:asciiTheme="majorHAnsi" w:hAnsiTheme="majorHAnsi"/>
              </w:rPr>
            </w:pPr>
            <w:r>
              <w:rPr>
                <w:rFonts w:asciiTheme="majorHAnsi" w:hAnsiTheme="majorHAnsi"/>
              </w:rPr>
              <w:t>3</w:t>
            </w:r>
          </w:p>
        </w:tc>
        <w:tc>
          <w:tcPr>
            <w:tcW w:w="2610" w:type="dxa"/>
          </w:tcPr>
          <w:p w:rsidR="00CE1D22" w:rsidRDefault="00CE1D22" w:rsidP="00CE1D22">
            <w:pPr>
              <w:rPr>
                <w:rFonts w:asciiTheme="majorHAnsi" w:hAnsiTheme="majorHAnsi"/>
              </w:rPr>
            </w:pPr>
            <w:r>
              <w:rPr>
                <w:rFonts w:asciiTheme="majorHAnsi" w:hAnsiTheme="majorHAnsi"/>
              </w:rPr>
              <w:t>4</w:t>
            </w:r>
          </w:p>
        </w:tc>
      </w:tr>
      <w:tr w:rsidR="00CE1D22" w:rsidTr="00CE1D22">
        <w:tc>
          <w:tcPr>
            <w:tcW w:w="1170" w:type="dxa"/>
          </w:tcPr>
          <w:p w:rsidR="00CE1D22" w:rsidRDefault="00CE1D22" w:rsidP="00CE1D22">
            <w:pPr>
              <w:rPr>
                <w:rFonts w:asciiTheme="majorHAnsi" w:hAnsiTheme="majorHAnsi"/>
              </w:rPr>
            </w:pPr>
            <w:r>
              <w:rPr>
                <w:rFonts w:asciiTheme="majorHAnsi" w:hAnsiTheme="majorHAnsi"/>
              </w:rPr>
              <w:t>4</w:t>
            </w:r>
          </w:p>
        </w:tc>
        <w:tc>
          <w:tcPr>
            <w:tcW w:w="2610" w:type="dxa"/>
          </w:tcPr>
          <w:p w:rsidR="00CE1D22" w:rsidRDefault="00CE1D22" w:rsidP="00CE1D22">
            <w:pPr>
              <w:rPr>
                <w:rFonts w:asciiTheme="majorHAnsi" w:hAnsiTheme="majorHAnsi"/>
              </w:rPr>
            </w:pPr>
            <w:r>
              <w:rPr>
                <w:rFonts w:asciiTheme="majorHAnsi" w:hAnsiTheme="majorHAnsi"/>
              </w:rPr>
              <w:t>3</w:t>
            </w:r>
          </w:p>
        </w:tc>
      </w:tr>
      <w:tr w:rsidR="00CE1D22" w:rsidTr="00CE1D22">
        <w:tc>
          <w:tcPr>
            <w:tcW w:w="1170" w:type="dxa"/>
          </w:tcPr>
          <w:p w:rsidR="00CE1D22" w:rsidRDefault="00CE1D22" w:rsidP="00CE1D22">
            <w:pPr>
              <w:rPr>
                <w:rFonts w:asciiTheme="majorHAnsi" w:hAnsiTheme="majorHAnsi"/>
              </w:rPr>
            </w:pPr>
            <w:r>
              <w:rPr>
                <w:rFonts w:asciiTheme="majorHAnsi" w:hAnsiTheme="majorHAnsi"/>
              </w:rPr>
              <w:t>5</w:t>
            </w:r>
          </w:p>
        </w:tc>
        <w:tc>
          <w:tcPr>
            <w:tcW w:w="2610" w:type="dxa"/>
          </w:tcPr>
          <w:p w:rsidR="00CE1D22" w:rsidRDefault="00CE1D22" w:rsidP="00CE1D22">
            <w:pPr>
              <w:rPr>
                <w:rFonts w:asciiTheme="majorHAnsi" w:hAnsiTheme="majorHAnsi"/>
              </w:rPr>
            </w:pPr>
            <w:r>
              <w:rPr>
                <w:rFonts w:asciiTheme="majorHAnsi" w:hAnsiTheme="majorHAnsi"/>
              </w:rPr>
              <w:t>5</w:t>
            </w:r>
          </w:p>
        </w:tc>
      </w:tr>
    </w:tbl>
    <w:p w:rsidR="00CE1D22" w:rsidRPr="00CE1D22" w:rsidRDefault="00CE1D22" w:rsidP="00CE1D22">
      <w:pPr>
        <w:ind w:firstLine="720"/>
        <w:rPr>
          <w:rFonts w:asciiTheme="majorHAnsi" w:hAnsiTheme="majorHAnsi"/>
        </w:rPr>
      </w:pPr>
    </w:p>
    <w:p w:rsidR="00CE1D22" w:rsidRPr="00CE1D22" w:rsidRDefault="00CE1D22" w:rsidP="00CE1D22">
      <w:pPr>
        <w:pStyle w:val="ListParagraph"/>
        <w:numPr>
          <w:ilvl w:val="1"/>
          <w:numId w:val="4"/>
        </w:numPr>
        <w:rPr>
          <w:rFonts w:asciiTheme="majorHAnsi" w:hAnsiTheme="majorHAnsi"/>
        </w:rPr>
      </w:pPr>
    </w:p>
    <w:p w:rsidR="00CE1D22" w:rsidRDefault="0072001E" w:rsidP="00CE1D22">
      <w:pPr>
        <w:pStyle w:val="ListParagraph"/>
        <w:ind w:left="1080"/>
        <w:rPr>
          <w:rFonts w:asciiTheme="majorHAnsi" w:hAnsiTheme="majorHAnsi"/>
        </w:rPr>
      </w:pPr>
      <m:oMathPara>
        <m:oMathParaPr>
          <m:jc m:val="left"/>
        </m:oMathParaPr>
        <m:oMath>
          <m:nary>
            <m:naryPr>
              <m:chr m:val="∑"/>
              <m:limLoc m:val="undOvr"/>
              <m:subHide m:val="1"/>
              <m:supHide m:val="1"/>
              <m:ctrlPr>
                <w:rPr>
                  <w:rFonts w:ascii="Cambria Math" w:hAnsi="Cambria Math"/>
                  <w:i/>
                </w:rPr>
              </m:ctrlPr>
            </m:naryPr>
            <m:sub/>
            <m:sup/>
            <m:e>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r>
                <w:rPr>
                  <w:rFonts w:ascii="Cambria Math" w:hAnsi="Cambria Math"/>
                </w:rPr>
                <m:t>)</m:t>
              </m:r>
            </m:e>
          </m:nary>
        </m:oMath>
      </m:oMathPara>
    </w:p>
    <w:p w:rsidR="003C374A" w:rsidRDefault="003C374A" w:rsidP="00CE1D22">
      <w:pPr>
        <w:pStyle w:val="ListParagraph"/>
        <w:ind w:left="1080"/>
        <w:rPr>
          <w:rFonts w:asciiTheme="majorHAnsi" w:hAnsiTheme="majorHAnsi"/>
        </w:rPr>
      </w:pPr>
    </w:p>
    <w:p w:rsidR="00D82C97" w:rsidRPr="00D82C97" w:rsidRDefault="00D82C97" w:rsidP="00D82C97">
      <w:pPr>
        <w:pStyle w:val="ListParagraph"/>
        <w:ind w:left="1080"/>
        <w:jc w:val="center"/>
        <w:rPr>
          <w:rFonts w:asciiTheme="majorHAnsi" w:hAnsiTheme="majorHAnsi"/>
        </w:rPr>
      </w:pPr>
      <w:r>
        <w:rPr>
          <w:rFonts w:asciiTheme="majorHAnsi" w:hAnsiTheme="majorHAnsi"/>
        </w:rPr>
        <w:t>(4^2) + (5^2) + (4^2) + (3^2) + (5^2)</w:t>
      </w:r>
    </w:p>
    <w:p w:rsidR="003C374A" w:rsidRPr="00D82C97" w:rsidRDefault="00D82C97" w:rsidP="00D82C97">
      <w:pPr>
        <w:pStyle w:val="ListParagraph"/>
        <w:ind w:left="1080"/>
        <w:jc w:val="center"/>
        <w:rPr>
          <w:rFonts w:asciiTheme="majorHAnsi" w:hAnsiTheme="majorHAnsi"/>
        </w:rPr>
      </w:pPr>
      <w:r>
        <w:rPr>
          <w:rFonts w:asciiTheme="majorHAnsi" w:hAnsiTheme="majorHAnsi"/>
        </w:rPr>
        <w:t>16 + 25 + 16 + 9 +25</w:t>
      </w:r>
    </w:p>
    <w:p w:rsidR="00CE1D22" w:rsidRPr="00D82C97" w:rsidRDefault="00D82C97" w:rsidP="00D82C97">
      <w:pPr>
        <w:pStyle w:val="ListParagraph"/>
        <w:ind w:left="1080"/>
        <w:jc w:val="center"/>
        <w:rPr>
          <w:rFonts w:asciiTheme="majorHAnsi" w:hAnsiTheme="majorHAnsi"/>
        </w:rPr>
      </w:pPr>
      <w:r>
        <w:rPr>
          <w:rFonts w:asciiTheme="majorHAnsi" w:hAnsiTheme="majorHAnsi"/>
        </w:rPr>
        <w:t>91</w:t>
      </w:r>
    </w:p>
    <w:p w:rsidR="00CE1D22" w:rsidRPr="00CE1D22" w:rsidRDefault="00CE1D22" w:rsidP="00CE1D22">
      <w:pPr>
        <w:pStyle w:val="ListParagraph"/>
        <w:numPr>
          <w:ilvl w:val="1"/>
          <w:numId w:val="4"/>
        </w:numPr>
        <w:rPr>
          <w:rFonts w:asciiTheme="majorHAnsi" w:hAnsiTheme="majorHAnsi"/>
        </w:rPr>
      </w:pPr>
    </w:p>
    <w:p w:rsidR="00CE1D22" w:rsidRPr="00CE1D22" w:rsidRDefault="0072001E" w:rsidP="00CE1D22">
      <w:pPr>
        <w:ind w:left="990" w:hanging="990"/>
        <w:rPr>
          <w:rFonts w:asciiTheme="majorHAnsi" w:hAnsiTheme="majorHAnsi"/>
        </w:rPr>
      </w:pPr>
      <m:oMathPara>
        <m:oMathParaPr>
          <m:jc m:val="left"/>
        </m:oMathParaPr>
        <m:oMath>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j</m:t>
                          </m:r>
                        </m:sub>
                      </m:sSub>
                    </m:e>
                  </m:nary>
                </m:e>
              </m:d>
            </m:e>
            <m:sup>
              <m:r>
                <w:rPr>
                  <w:rFonts w:ascii="Cambria Math" w:hAnsi="Cambria Math"/>
                </w:rPr>
                <m:t>2</m:t>
              </m:r>
            </m:sup>
          </m:sSup>
        </m:oMath>
      </m:oMathPara>
    </w:p>
    <w:p w:rsidR="00D82C97" w:rsidRPr="00D82C97" w:rsidRDefault="00D82C97" w:rsidP="00D82C97">
      <w:pPr>
        <w:pStyle w:val="ListParagraph"/>
        <w:jc w:val="center"/>
        <w:rPr>
          <w:rFonts w:asciiTheme="majorHAnsi" w:hAnsiTheme="majorHAnsi"/>
        </w:rPr>
      </w:pPr>
      <w:r>
        <w:rPr>
          <w:rFonts w:asciiTheme="majorHAnsi" w:hAnsiTheme="majorHAnsi"/>
        </w:rPr>
        <w:t>(4 + 5 + 4 + 3 + 5)^2</w:t>
      </w:r>
    </w:p>
    <w:p w:rsidR="00D82C97" w:rsidRPr="00D82C97" w:rsidRDefault="00D82C97" w:rsidP="00D82C97">
      <w:pPr>
        <w:pStyle w:val="ListParagraph"/>
        <w:jc w:val="center"/>
        <w:rPr>
          <w:rFonts w:asciiTheme="majorHAnsi" w:hAnsiTheme="majorHAnsi"/>
        </w:rPr>
      </w:pPr>
      <w:r>
        <w:rPr>
          <w:rFonts w:asciiTheme="majorHAnsi" w:hAnsiTheme="majorHAnsi"/>
        </w:rPr>
        <w:t>21^2</w:t>
      </w:r>
    </w:p>
    <w:p w:rsidR="00D82C97" w:rsidRDefault="00D82C97" w:rsidP="00D82C97">
      <w:pPr>
        <w:pStyle w:val="ListParagraph"/>
        <w:jc w:val="center"/>
        <w:rPr>
          <w:rFonts w:asciiTheme="majorHAnsi" w:hAnsiTheme="majorHAnsi"/>
        </w:rPr>
      </w:pPr>
      <w:r>
        <w:rPr>
          <w:rFonts w:asciiTheme="majorHAnsi" w:hAnsiTheme="majorHAnsi"/>
        </w:rPr>
        <w:t>441</w:t>
      </w:r>
    </w:p>
    <w:p w:rsidR="00D82C97" w:rsidRPr="00D82C97" w:rsidRDefault="00D82C97" w:rsidP="00D82C97">
      <w:pPr>
        <w:pStyle w:val="ListParagraph"/>
        <w:rPr>
          <w:rFonts w:asciiTheme="majorHAnsi" w:hAnsiTheme="majorHAnsi"/>
        </w:rPr>
      </w:pPr>
    </w:p>
    <w:p w:rsidR="000015AD" w:rsidRDefault="000015AD" w:rsidP="000015AD">
      <w:pPr>
        <w:pStyle w:val="ListParagraph"/>
        <w:numPr>
          <w:ilvl w:val="0"/>
          <w:numId w:val="4"/>
        </w:numPr>
        <w:rPr>
          <w:rFonts w:asciiTheme="majorHAnsi" w:hAnsiTheme="majorHAnsi"/>
        </w:rPr>
      </w:pPr>
      <w:r>
        <w:rPr>
          <w:rFonts w:asciiTheme="majorHAnsi" w:hAnsiTheme="majorHAnsi"/>
        </w:rPr>
        <w:t xml:space="preserve">Translate the following equations into </w:t>
      </w:r>
      <w:r w:rsidRPr="009D4410">
        <w:rPr>
          <w:rFonts w:asciiTheme="majorHAnsi" w:hAnsiTheme="majorHAnsi"/>
          <w:i/>
        </w:rPr>
        <w:t>words</w:t>
      </w:r>
      <w:r w:rsidR="00106D9D">
        <w:rPr>
          <w:rFonts w:asciiTheme="majorHAnsi" w:hAnsiTheme="majorHAnsi"/>
        </w:rPr>
        <w:t xml:space="preserve"> (NO mathematical symbols)</w:t>
      </w:r>
      <w:r>
        <w:rPr>
          <w:rFonts w:asciiTheme="majorHAnsi" w:hAnsiTheme="majorHAnsi"/>
        </w:rPr>
        <w:t xml:space="preserve">. Tell me what you should do </w:t>
      </w:r>
      <w:r>
        <w:rPr>
          <w:rFonts w:asciiTheme="majorHAnsi" w:hAnsiTheme="majorHAnsi"/>
          <w:i/>
        </w:rPr>
        <w:t>step by step</w:t>
      </w:r>
      <w:r>
        <w:rPr>
          <w:rFonts w:asciiTheme="majorHAnsi" w:hAnsiTheme="majorHAnsi"/>
        </w:rPr>
        <w:t>, in order.</w:t>
      </w:r>
      <w:r w:rsidR="00106D9D">
        <w:rPr>
          <w:rFonts w:asciiTheme="majorHAnsi" w:hAnsiTheme="majorHAnsi"/>
        </w:rPr>
        <w:t xml:space="preserve"> Be detailed and specific. </w:t>
      </w:r>
      <w:r>
        <w:rPr>
          <w:rFonts w:asciiTheme="majorHAnsi" w:hAnsiTheme="majorHAnsi"/>
        </w:rPr>
        <w:t xml:space="preserve"> </w:t>
      </w:r>
    </w:p>
    <w:p w:rsidR="00CE1D22" w:rsidRDefault="00CE1D22" w:rsidP="00CE1D22">
      <w:pPr>
        <w:pStyle w:val="ListParagraph"/>
        <w:ind w:left="360"/>
        <w:rPr>
          <w:rFonts w:asciiTheme="majorHAnsi" w:hAnsiTheme="majorHAnsi"/>
        </w:rPr>
      </w:pPr>
    </w:p>
    <w:p w:rsidR="003C374A" w:rsidRPr="003C374A" w:rsidRDefault="003C374A" w:rsidP="00CE1D22">
      <w:pPr>
        <w:pStyle w:val="ListParagraph"/>
        <w:numPr>
          <w:ilvl w:val="1"/>
          <w:numId w:val="4"/>
        </w:numPr>
        <w:rPr>
          <w:rFonts w:asciiTheme="majorHAnsi" w:hAnsiTheme="majorHAnsi"/>
        </w:rPr>
      </w:pPr>
    </w:p>
    <w:p w:rsidR="000015AD" w:rsidRDefault="0072001E" w:rsidP="003C374A">
      <w:pPr>
        <w:pStyle w:val="ListParagraph"/>
        <w:ind w:left="1080"/>
        <w:rPr>
          <w:rFonts w:asciiTheme="majorHAnsi" w:hAnsiTheme="majorHAnsi"/>
        </w:rPr>
      </w:pPr>
      <m:oMathPara>
        <m:oMathParaPr>
          <m:jc m:val="left"/>
        </m:oMathParaPr>
        <m:oMath>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2</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type m:val="lin"/>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p>
                      <m:r>
                        <w:rPr>
                          <w:rFonts w:ascii="Cambria Math" w:hAnsi="Cambria Math"/>
                        </w:rPr>
                        <m:t>2</m:t>
                      </m:r>
                    </m:sup>
                  </m:sSup>
                </m:num>
                <m:den>
                  <m:d>
                    <m:dPr>
                      <m:ctrlPr>
                        <w:rPr>
                          <w:rFonts w:ascii="Cambria Math" w:hAnsi="Cambria Math"/>
                          <w:i/>
                        </w:rPr>
                      </m:ctrlPr>
                    </m:dPr>
                    <m:e>
                      <m:r>
                        <w:rPr>
                          <w:rFonts w:ascii="Cambria Math" w:hAnsi="Cambria Math"/>
                        </w:rPr>
                        <m:t>n-1</m:t>
                      </m:r>
                    </m:e>
                  </m:d>
                </m:den>
              </m:f>
            </m:e>
          </m:nary>
        </m:oMath>
      </m:oMathPara>
    </w:p>
    <w:p w:rsidR="003C374A" w:rsidRDefault="00985E4B" w:rsidP="00D82C97">
      <w:pPr>
        <w:rPr>
          <w:rFonts w:asciiTheme="majorHAnsi" w:hAnsiTheme="majorHAnsi"/>
        </w:rPr>
      </w:pPr>
      <w:r>
        <w:rPr>
          <w:rFonts w:asciiTheme="majorHAnsi" w:hAnsiTheme="majorHAnsi"/>
        </w:rPr>
        <w:t xml:space="preserve">Step 1: Identify the values that need to be plugged in. </w:t>
      </w:r>
    </w:p>
    <w:p w:rsidR="00985E4B" w:rsidRDefault="00985E4B" w:rsidP="00985E4B">
      <w:pPr>
        <w:ind w:left="720"/>
        <w:rPr>
          <w:rFonts w:asciiTheme="majorHAnsi" w:hAnsiTheme="majorHAnsi"/>
        </w:rPr>
      </w:pPr>
      <w:r>
        <w:rPr>
          <w:rFonts w:asciiTheme="majorHAnsi" w:hAnsiTheme="majorHAnsi"/>
        </w:rPr>
        <w:t xml:space="preserve">Step 1a:  </w:t>
      </w:r>
      <m:oMath>
        <m:sSub>
          <m:sSubPr>
            <m:ctrlPr>
              <w:rPr>
                <w:rFonts w:ascii="Cambria Math" w:hAnsi="Cambria Math"/>
                <w:i/>
              </w:rPr>
            </m:ctrlPr>
          </m:sSubPr>
          <m:e>
            <m:r>
              <w:rPr>
                <w:rFonts w:ascii="Cambria Math" w:hAnsi="Cambria Math"/>
              </w:rPr>
              <m:t>x</m:t>
            </m:r>
          </m:e>
          <m:sub>
            <m:r>
              <w:rPr>
                <w:rFonts w:ascii="Cambria Math" w:hAnsi="Cambria Math"/>
              </w:rPr>
              <m:t>ji</m:t>
            </m:r>
          </m:sub>
        </m:sSub>
      </m:oMath>
      <w:r>
        <w:rPr>
          <w:rFonts w:asciiTheme="majorHAnsi" w:hAnsiTheme="majorHAnsi"/>
        </w:rPr>
        <w:t xml:space="preserve"> is the individual response to an item. Each participant will have a different value here. This will change multiple times.</w:t>
      </w:r>
    </w:p>
    <w:p w:rsidR="00985E4B" w:rsidRDefault="00985E4B" w:rsidP="00985E4B">
      <w:pPr>
        <w:ind w:firstLine="720"/>
        <w:rPr>
          <w:rFonts w:asciiTheme="majorHAnsi" w:hAnsiTheme="majorHAnsi"/>
        </w:rPr>
      </w:pPr>
      <w:r>
        <w:rPr>
          <w:rFonts w:asciiTheme="majorHAnsi" w:hAnsiTheme="majorHAnsi"/>
        </w:rPr>
        <w:t xml:space="preserve">Step1b: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w:r>
        <w:rPr>
          <w:rFonts w:asciiTheme="majorHAnsi" w:hAnsiTheme="majorHAnsi"/>
        </w:rPr>
        <w:t xml:space="preserve"> is the mean of all responses to an item. </w:t>
      </w:r>
    </w:p>
    <w:p w:rsidR="00985E4B" w:rsidRDefault="00985E4B" w:rsidP="00985E4B">
      <w:pPr>
        <w:ind w:firstLine="720"/>
        <w:rPr>
          <w:rFonts w:asciiTheme="majorHAnsi" w:hAnsiTheme="majorHAnsi"/>
        </w:rPr>
      </w:pPr>
      <w:r>
        <w:rPr>
          <w:rFonts w:asciiTheme="majorHAnsi" w:hAnsiTheme="majorHAnsi"/>
        </w:rPr>
        <w:t>Step1c: n is the number of particpants in the sample</w:t>
      </w:r>
    </w:p>
    <w:p w:rsidR="00985E4B" w:rsidRDefault="00985E4B" w:rsidP="00D82C97">
      <w:pPr>
        <w:rPr>
          <w:rFonts w:asciiTheme="majorHAnsi" w:hAnsiTheme="majorHAnsi"/>
        </w:rPr>
      </w:pPr>
      <w:r>
        <w:rPr>
          <w:rFonts w:asciiTheme="majorHAnsi" w:hAnsiTheme="majorHAnsi"/>
        </w:rPr>
        <w:t>Step 2: plug in a particpants value for xji and subtract it from the mean of the items.</w:t>
      </w:r>
    </w:p>
    <w:p w:rsidR="00985E4B" w:rsidRDefault="00985E4B" w:rsidP="00D82C97">
      <w:pPr>
        <w:rPr>
          <w:rFonts w:asciiTheme="majorHAnsi" w:hAnsiTheme="majorHAnsi"/>
        </w:rPr>
      </w:pPr>
      <w:r>
        <w:rPr>
          <w:rFonts w:asciiTheme="majorHAnsi" w:hAnsiTheme="majorHAnsi"/>
        </w:rPr>
        <w:t xml:space="preserve">Step 3: Square the value obtained in step 2. Keep this value, we will refere back to it. </w:t>
      </w:r>
    </w:p>
    <w:p w:rsidR="00985E4B" w:rsidRDefault="00985E4B" w:rsidP="00D82C97">
      <w:pPr>
        <w:rPr>
          <w:rFonts w:asciiTheme="majorHAnsi" w:hAnsiTheme="majorHAnsi"/>
        </w:rPr>
      </w:pPr>
      <w:r>
        <w:rPr>
          <w:rFonts w:asciiTheme="majorHAnsi" w:hAnsiTheme="majorHAnsi"/>
        </w:rPr>
        <w:t>Step 4: subtract 1 from the sample size.</w:t>
      </w:r>
    </w:p>
    <w:p w:rsidR="00985E4B" w:rsidRDefault="00985E4B" w:rsidP="00D82C97">
      <w:pPr>
        <w:rPr>
          <w:rFonts w:asciiTheme="majorHAnsi" w:hAnsiTheme="majorHAnsi"/>
        </w:rPr>
      </w:pPr>
      <w:r>
        <w:rPr>
          <w:rFonts w:asciiTheme="majorHAnsi" w:hAnsiTheme="majorHAnsi"/>
        </w:rPr>
        <w:lastRenderedPageBreak/>
        <w:t>Step 5: divide the result in step 3 by the result in step 4.</w:t>
      </w:r>
    </w:p>
    <w:p w:rsidR="00985E4B" w:rsidRDefault="00985E4B" w:rsidP="00D82C97">
      <w:pPr>
        <w:rPr>
          <w:rFonts w:asciiTheme="majorHAnsi" w:hAnsiTheme="majorHAnsi"/>
        </w:rPr>
      </w:pPr>
      <w:r>
        <w:rPr>
          <w:rFonts w:asciiTheme="majorHAnsi" w:hAnsiTheme="majorHAnsi"/>
        </w:rPr>
        <w:t>Step 6: Retain this value.</w:t>
      </w:r>
    </w:p>
    <w:p w:rsidR="00985E4B" w:rsidRDefault="00985E4B" w:rsidP="00D82C97">
      <w:pPr>
        <w:rPr>
          <w:rFonts w:asciiTheme="majorHAnsi" w:hAnsiTheme="majorHAnsi"/>
        </w:rPr>
      </w:pPr>
      <w:r>
        <w:rPr>
          <w:rFonts w:asciiTheme="majorHAnsi" w:hAnsiTheme="majorHAnsi"/>
        </w:rPr>
        <w:t xml:space="preserve">Step 7: Repeat stesps 1-6 until every item response has been inputted into the equation. </w:t>
      </w:r>
    </w:p>
    <w:p w:rsidR="00985E4B" w:rsidRDefault="00985E4B" w:rsidP="00D82C97">
      <w:pPr>
        <w:rPr>
          <w:rFonts w:asciiTheme="majorHAnsi" w:hAnsiTheme="majorHAnsi"/>
        </w:rPr>
      </w:pPr>
      <w:r>
        <w:rPr>
          <w:rFonts w:asciiTheme="majorHAnsi" w:hAnsiTheme="majorHAnsi"/>
        </w:rPr>
        <w:t xml:space="preserve">Step 8: Once step 7 is complete, sum all of the values obtained in step 6. </w:t>
      </w:r>
    </w:p>
    <w:p w:rsidR="00985E4B" w:rsidRPr="00D82C97" w:rsidRDefault="00985E4B" w:rsidP="00D82C97">
      <w:pPr>
        <w:rPr>
          <w:rFonts w:asciiTheme="majorHAnsi" w:hAnsiTheme="majorHAnsi"/>
        </w:rPr>
      </w:pPr>
      <w:r>
        <w:rPr>
          <w:rFonts w:asciiTheme="majorHAnsi" w:hAnsiTheme="majorHAnsi"/>
        </w:rPr>
        <w:t>Step 9: Observe answer and ensure it makes sense with the data given.</w:t>
      </w:r>
    </w:p>
    <w:p w:rsidR="00106D9D" w:rsidRPr="00985E4B" w:rsidRDefault="00106D9D" w:rsidP="00985E4B">
      <w:pPr>
        <w:rPr>
          <w:rFonts w:asciiTheme="majorHAnsi" w:hAnsiTheme="majorHAnsi"/>
        </w:rPr>
      </w:pPr>
    </w:p>
    <w:p w:rsidR="00106D9D" w:rsidRDefault="00106D9D" w:rsidP="003C374A">
      <w:pPr>
        <w:pStyle w:val="ListParagraph"/>
        <w:ind w:left="1080"/>
        <w:rPr>
          <w:rFonts w:asciiTheme="majorHAnsi" w:hAnsiTheme="majorHAnsi"/>
        </w:rPr>
      </w:pPr>
      <w:r>
        <w:rPr>
          <w:rFonts w:asciiTheme="majorHAnsi" w:hAnsiTheme="majorHAnsi"/>
        </w:rPr>
        <w:t xml:space="preserve">Is this equivalent to formula 2.2 in the R&amp;M text? Explain why or why not. </w:t>
      </w:r>
    </w:p>
    <w:p w:rsidR="003C374A" w:rsidRDefault="00985E4B" w:rsidP="003C374A">
      <w:pPr>
        <w:rPr>
          <w:rFonts w:asciiTheme="majorHAnsi" w:hAnsiTheme="majorHAnsi"/>
        </w:rPr>
      </w:pPr>
      <w:r>
        <w:rPr>
          <w:rFonts w:asciiTheme="majorHAnsi" w:hAnsiTheme="majorHAnsi"/>
        </w:rPr>
        <w:t>Covariance Equation:</w:t>
      </w:r>
      <w:r>
        <w:rPr>
          <w:noProof/>
        </w:rPr>
        <w:drawing>
          <wp:inline distT="0" distB="0" distL="0" distR="0" wp14:anchorId="0A60FCBE" wp14:editId="263C72A9">
            <wp:extent cx="2486025" cy="657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86025" cy="657225"/>
                    </a:xfrm>
                    <a:prstGeom prst="rect">
                      <a:avLst/>
                    </a:prstGeom>
                  </pic:spPr>
                </pic:pic>
              </a:graphicData>
            </a:graphic>
          </wp:inline>
        </w:drawing>
      </w:r>
    </w:p>
    <w:p w:rsidR="003C374A" w:rsidRDefault="00985E4B" w:rsidP="003C374A">
      <w:pPr>
        <w:rPr>
          <w:rFonts w:asciiTheme="majorHAnsi" w:hAnsiTheme="majorHAnsi"/>
        </w:rPr>
      </w:pPr>
      <w:r>
        <w:rPr>
          <w:rFonts w:asciiTheme="majorHAnsi" w:hAnsiTheme="majorHAnsi"/>
        </w:rPr>
        <w:t>Variance Equation:</w:t>
      </w:r>
      <w:r w:rsidRPr="00985E4B">
        <w:t xml:space="preserve"> </w:t>
      </w:r>
      <w:r>
        <w:rPr>
          <w:noProof/>
        </w:rPr>
        <w:drawing>
          <wp:inline distT="0" distB="0" distL="0" distR="0">
            <wp:extent cx="1876425" cy="640021"/>
            <wp:effectExtent l="0" t="0" r="0" b="8255"/>
            <wp:docPr id="3" name="Picture 3"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3741" cy="645927"/>
                    </a:xfrm>
                    <a:prstGeom prst="rect">
                      <a:avLst/>
                    </a:prstGeom>
                    <a:noFill/>
                    <a:ln>
                      <a:noFill/>
                    </a:ln>
                  </pic:spPr>
                </pic:pic>
              </a:graphicData>
            </a:graphic>
          </wp:inline>
        </w:drawing>
      </w:r>
    </w:p>
    <w:p w:rsidR="003C374A" w:rsidRDefault="003C374A" w:rsidP="003C374A">
      <w:pPr>
        <w:pStyle w:val="ListParagraph"/>
        <w:numPr>
          <w:ilvl w:val="1"/>
          <w:numId w:val="4"/>
        </w:numPr>
        <w:rPr>
          <w:rFonts w:asciiTheme="majorHAnsi" w:hAnsiTheme="majorHAnsi"/>
        </w:rPr>
      </w:pPr>
    </w:p>
    <w:p w:rsidR="00C14879" w:rsidRPr="00440299" w:rsidRDefault="00440299" w:rsidP="003C374A">
      <w:pPr>
        <w:ind w:left="990" w:hanging="270"/>
        <w:rPr>
          <w:rFonts w:asciiTheme="majorHAnsi" w:hAnsiTheme="majorHAnsi"/>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p-1</m:t>
              </m:r>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Cov(</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nary>
            </m:num>
            <m:den>
              <m:r>
                <w:rPr>
                  <w:rFonts w:ascii="Cambria Math" w:hAnsi="Cambria Math"/>
                </w:rPr>
                <m:t>Var</m:t>
              </m:r>
              <m:d>
                <m:dPr>
                  <m:ctrlPr>
                    <w:rPr>
                      <w:rFonts w:ascii="Cambria Math" w:hAnsi="Cambria Math"/>
                      <w:i/>
                    </w:rPr>
                  </m:ctrlPr>
                </m:dPr>
                <m:e>
                  <m:r>
                    <w:rPr>
                      <w:rFonts w:ascii="Cambria Math" w:hAnsi="Cambria Math"/>
                    </w:rPr>
                    <m:t>X</m:t>
                  </m:r>
                </m:e>
              </m:d>
            </m:den>
          </m:f>
        </m:oMath>
      </m:oMathPara>
    </w:p>
    <w:p w:rsidR="005A692D" w:rsidRPr="00056CB3" w:rsidRDefault="005A692D" w:rsidP="005A692D">
      <w:pPr>
        <w:ind w:left="990" w:hanging="270"/>
        <w:rPr>
          <w:rFonts w:asciiTheme="majorHAnsi" w:hAnsiTheme="majorHAnsi"/>
        </w:rPr>
      </w:pPr>
      <w:r>
        <w:rPr>
          <w:rFonts w:asciiTheme="majorHAnsi" w:hAnsiTheme="majorHAnsi"/>
        </w:rPr>
        <w:t xml:space="preserve">where </w:t>
      </w:r>
      <w:r>
        <w:rPr>
          <w:rFonts w:asciiTheme="majorHAnsi" w:hAnsiTheme="majorHAnsi"/>
          <w:i/>
        </w:rPr>
        <w:t xml:space="preserve">p </w:t>
      </w:r>
      <w:r>
        <w:rPr>
          <w:rFonts w:asciiTheme="majorHAnsi" w:hAnsiTheme="majorHAnsi"/>
        </w:rPr>
        <w:t xml:space="preserve"> is the number of items, and </w:t>
      </w:r>
      <w:r w:rsidRPr="00056CB3">
        <w:rPr>
          <w:rFonts w:asciiTheme="majorHAnsi" w:hAnsiTheme="majorHAnsi"/>
          <w:i/>
        </w:rPr>
        <w:t>X</w:t>
      </w:r>
      <w:r w:rsidRPr="00056CB3">
        <w:rPr>
          <w:rFonts w:asciiTheme="majorHAnsi" w:hAnsiTheme="majorHAnsi"/>
          <w:i/>
          <w:vertAlign w:val="subscript"/>
        </w:rPr>
        <w:t>i</w:t>
      </w:r>
      <w:r>
        <w:rPr>
          <w:rFonts w:asciiTheme="majorHAnsi" w:hAnsiTheme="majorHAnsi"/>
        </w:rPr>
        <w:t xml:space="preserve"> and </w:t>
      </w:r>
      <w:r w:rsidRPr="00056CB3">
        <w:rPr>
          <w:rFonts w:asciiTheme="majorHAnsi" w:hAnsiTheme="majorHAnsi"/>
          <w:i/>
        </w:rPr>
        <w:t>X</w:t>
      </w:r>
      <w:r w:rsidRPr="00056CB3">
        <w:rPr>
          <w:rFonts w:asciiTheme="majorHAnsi" w:hAnsiTheme="majorHAnsi"/>
          <w:i/>
          <w:vertAlign w:val="subscript"/>
        </w:rPr>
        <w:t>j</w:t>
      </w:r>
      <w:r>
        <w:rPr>
          <w:rFonts w:asciiTheme="majorHAnsi" w:hAnsiTheme="majorHAnsi"/>
        </w:rPr>
        <w:t xml:space="preserve"> are items. </w:t>
      </w:r>
    </w:p>
    <w:p w:rsidR="003C374A" w:rsidRPr="003C374A" w:rsidRDefault="005A692D" w:rsidP="005A692D">
      <w:pPr>
        <w:ind w:left="990" w:hanging="270"/>
        <w:rPr>
          <w:rFonts w:asciiTheme="majorHAnsi" w:hAnsiTheme="majorHAnsi"/>
        </w:rPr>
      </w:pPr>
      <w:r>
        <w:rPr>
          <w:rFonts w:asciiTheme="majorHAnsi" w:hAnsiTheme="majorHAnsi"/>
        </w:rPr>
        <w:t xml:space="preserve"> </w:t>
      </w:r>
      <w:r w:rsidR="00440299">
        <w:rPr>
          <w:rFonts w:asciiTheme="majorHAnsi" w:hAnsiTheme="majorHAnsi"/>
        </w:rPr>
        <w:t>(</w:t>
      </w:r>
      <w:r w:rsidR="00A06D66">
        <w:rPr>
          <w:rFonts w:asciiTheme="majorHAnsi" w:hAnsiTheme="majorHAnsi"/>
        </w:rPr>
        <w:t xml:space="preserve">R &amp; M </w:t>
      </w:r>
      <w:r w:rsidR="00440299">
        <w:rPr>
          <w:rFonts w:asciiTheme="majorHAnsi" w:hAnsiTheme="majorHAnsi"/>
        </w:rPr>
        <w:t>Equation 6.9</w:t>
      </w:r>
      <w:r w:rsidR="003C374A">
        <w:rPr>
          <w:rFonts w:asciiTheme="majorHAnsi" w:hAnsiTheme="majorHAnsi"/>
        </w:rPr>
        <w:t>)</w:t>
      </w:r>
    </w:p>
    <w:p w:rsidR="000015AD" w:rsidRDefault="00985E4B" w:rsidP="000015AD">
      <w:pPr>
        <w:rPr>
          <w:rFonts w:asciiTheme="majorHAnsi" w:hAnsiTheme="majorHAnsi"/>
        </w:rPr>
      </w:pPr>
      <w:r>
        <w:rPr>
          <w:rFonts w:asciiTheme="majorHAnsi" w:hAnsiTheme="majorHAnsi"/>
        </w:rPr>
        <w:t xml:space="preserve">No, these are not equivalent equarions.  To start, I have listed the Variance and covariance equations above. When You plug these in, You find that you can immediately you can cancel out the “n-1” and </w:t>
      </w:r>
    </w:p>
    <w:p w:rsidR="00985E4B" w:rsidRPr="00985E4B" w:rsidRDefault="00985E4B" w:rsidP="00985E4B">
      <w:pPr>
        <w:ind w:left="990" w:hanging="270"/>
        <w:rPr>
          <w:rFonts w:asciiTheme="majorHAnsi" w:hAnsiTheme="majorHAnsi"/>
        </w:rPr>
      </w:pPr>
      <w:r>
        <w:rPr>
          <w:rFonts w:asciiTheme="majorHAnsi" w:hAnsiTheme="majorHAnsi"/>
        </w:rPr>
        <w:t xml:space="preserve">Making the equation </w:t>
      </w:r>
      <m:oMath>
        <m:r>
          <w:rPr>
            <w:rFonts w:ascii="Cambria Math" w:hAnsi="Cambria Math"/>
          </w:rPr>
          <w:br/>
        </m:r>
      </m:oMath>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p-1</m:t>
              </m:r>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i≠j</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acc>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acc>
                    </m:e>
                  </m:nary>
                </m:sub>
                <m:sup/>
                <m:e/>
              </m:nary>
            </m:num>
            <m:den>
              <m:nary>
                <m:naryPr>
                  <m:chr m:val="∑"/>
                  <m:limLoc m:val="undOvr"/>
                  <m:subHide m:val="1"/>
                  <m:supHide m:val="1"/>
                  <m:ctrlPr>
                    <w:rPr>
                      <w:rFonts w:ascii="Cambria Math" w:hAnsi="Cambria Math"/>
                      <w:i/>
                    </w:rPr>
                  </m:ctrlPr>
                </m:naryPr>
                <m:sub/>
                <m:sup/>
                <m:e>
                  <m:r>
                    <w:rPr>
                      <w:rFonts w:ascii="Cambria Math" w:hAnsi="Cambria Math"/>
                    </w:rPr>
                    <m:t>(X-</m:t>
                  </m:r>
                </m:e>
              </m:nary>
              <m:acc>
                <m:accPr>
                  <m:chr m:val="̅"/>
                  <m:ctrlPr>
                    <w:rPr>
                      <w:rFonts w:ascii="Cambria Math" w:hAnsi="Cambria Math"/>
                      <w:i/>
                    </w:rPr>
                  </m:ctrlPr>
                </m:accPr>
                <m:e>
                  <m:r>
                    <w:rPr>
                      <w:rFonts w:ascii="Cambria Math" w:hAnsi="Cambria Math"/>
                    </w:rPr>
                    <m:t>X</m:t>
                  </m:r>
                </m:e>
              </m:acc>
              <m:r>
                <w:rPr>
                  <w:rFonts w:ascii="Cambria Math" w:hAnsi="Cambria Math"/>
                </w:rPr>
                <m:t>)^2</m:t>
              </m:r>
            </m:den>
          </m:f>
        </m:oMath>
      </m:oMathPara>
    </w:p>
    <w:p w:rsidR="00985E4B" w:rsidRPr="000015AD" w:rsidRDefault="00985E4B" w:rsidP="00985E4B">
      <w:pPr>
        <w:ind w:left="990" w:hanging="270"/>
        <w:rPr>
          <w:rFonts w:asciiTheme="majorHAnsi" w:hAnsiTheme="majorHAnsi"/>
        </w:rPr>
      </w:pPr>
      <w:r>
        <w:rPr>
          <w:rFonts w:asciiTheme="majorHAnsi" w:hAnsiTheme="majorHAnsi"/>
        </w:rPr>
        <w:t>Then We can</w:t>
      </w:r>
      <m:oMath>
        <m:r>
          <w:rPr>
            <w:rFonts w:ascii="Cambria Math" w:hAnsi="Cambria Math"/>
          </w:rPr>
          <w:br/>
        </m:r>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p-1</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 xml:space="preserve">i≠j </m:t>
                    </m:r>
                    <m:r>
                      <w:rPr>
                        <w:rFonts w:ascii="Cambria Math" w:hAnsi="Cambria Math"/>
                      </w:rPr>
                      <m:t>(</m:t>
                    </m:r>
                  </m:sub>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acc>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acc>
                  </m:e>
                </m:nary>
              </m:num>
              <m:den>
                <m:r>
                  <w:rPr>
                    <w:rFonts w:ascii="Cambria Math" w:hAnsi="Cambria Math"/>
                  </w:rPr>
                  <m:t xml:space="preserve">(X- </m:t>
                </m:r>
                <m:acc>
                  <m:accPr>
                    <m:chr m:val="̅"/>
                    <m:ctrlPr>
                      <w:rPr>
                        <w:rFonts w:ascii="Cambria Math" w:hAnsi="Cambria Math"/>
                        <w:i/>
                      </w:rPr>
                    </m:ctrlPr>
                  </m:accPr>
                  <m:e>
                    <m:r>
                      <w:rPr>
                        <w:rFonts w:ascii="Cambria Math" w:hAnsi="Cambria Math"/>
                      </w:rPr>
                      <m:t>X)</m:t>
                    </m:r>
                  </m:e>
                </m:acc>
                <m:r>
                  <w:rPr>
                    <w:rFonts w:ascii="Cambria Math" w:hAnsi="Cambria Math"/>
                  </w:rPr>
                  <m:t xml:space="preserve">(X- </m:t>
                </m:r>
                <m:acc>
                  <m:accPr>
                    <m:chr m:val="̅"/>
                    <m:ctrlPr>
                      <w:rPr>
                        <w:rFonts w:ascii="Cambria Math" w:hAnsi="Cambria Math"/>
                        <w:i/>
                      </w:rPr>
                    </m:ctrlPr>
                  </m:accPr>
                  <m:e>
                    <m:r>
                      <w:rPr>
                        <w:rFonts w:ascii="Cambria Math" w:hAnsi="Cambria Math"/>
                      </w:rPr>
                      <m:t>X)</m:t>
                    </m:r>
                  </m:e>
                </m:acc>
              </m:den>
            </m:f>
          </m:e>
        </m:nary>
      </m:oMath>
      <w:r>
        <w:rPr>
          <w:rFonts w:asciiTheme="majorHAnsi" w:hAnsiTheme="majorHAnsi"/>
        </w:rPr>
        <w:t xml:space="preserve"> combine the equivalent summation operators. This is the most I can get the equation reduced down to. Because there is the incorporation of the covariance equation ip top, we can not properly eliminate the divisible portion on the bottom. Therefore, they are not equivalent. </w:t>
      </w:r>
      <w:bookmarkStart w:id="0" w:name="_GoBack"/>
      <w:bookmarkEnd w:id="0"/>
    </w:p>
    <w:sectPr w:rsidR="00985E4B" w:rsidRPr="000015AD" w:rsidSect="0073588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5FF2" w:rsidRDefault="008C5FF2" w:rsidP="003A3AED">
      <w:pPr>
        <w:spacing w:after="0" w:line="240" w:lineRule="auto"/>
      </w:pPr>
      <w:r>
        <w:separator/>
      </w:r>
    </w:p>
  </w:endnote>
  <w:endnote w:type="continuationSeparator" w:id="0">
    <w:p w:rsidR="008C5FF2" w:rsidRDefault="008C5FF2" w:rsidP="003A3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5FF2" w:rsidRDefault="008C5FF2" w:rsidP="003A3AED">
      <w:pPr>
        <w:spacing w:after="0" w:line="240" w:lineRule="auto"/>
      </w:pPr>
      <w:r>
        <w:separator/>
      </w:r>
    </w:p>
  </w:footnote>
  <w:footnote w:type="continuationSeparator" w:id="0">
    <w:p w:rsidR="008C5FF2" w:rsidRDefault="008C5FF2" w:rsidP="003A3A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208"/>
      <w:gridCol w:w="1152"/>
    </w:tblGrid>
    <w:tr w:rsidR="003A3AED">
      <w:tc>
        <w:tcPr>
          <w:tcW w:w="0" w:type="auto"/>
          <w:tcBorders>
            <w:right w:val="single" w:sz="6" w:space="0" w:color="000000" w:themeColor="text1"/>
          </w:tcBorders>
        </w:tcPr>
        <w:sdt>
          <w:sdtPr>
            <w:rPr>
              <w:rFonts w:asciiTheme="majorHAnsi" w:hAnsiTheme="majorHAnsi"/>
            </w:rPr>
            <w:alias w:val="Company"/>
            <w:id w:val="78735422"/>
            <w:placeholder>
              <w:docPart w:val="757FF73CDAF0409391A66BF0F16E56E3"/>
            </w:placeholder>
            <w:dataBinding w:prefixMappings="xmlns:ns0='http://schemas.openxmlformats.org/officeDocument/2006/extended-properties'" w:xpath="/ns0:Properties[1]/ns0:Company[1]" w:storeItemID="{6668398D-A668-4E3E-A5EB-62B293D839F1}"/>
            <w:text/>
          </w:sdtPr>
          <w:sdtContent>
            <w:p w:rsidR="003A3AED" w:rsidRPr="003A3AED" w:rsidRDefault="001D0B94">
              <w:pPr>
                <w:pStyle w:val="Header"/>
                <w:jc w:val="right"/>
                <w:rPr>
                  <w:rFonts w:asciiTheme="majorHAnsi" w:hAnsiTheme="majorHAnsi"/>
                </w:rPr>
              </w:pPr>
              <w:r>
                <w:rPr>
                  <w:rFonts w:asciiTheme="majorHAnsi" w:hAnsiTheme="majorHAnsi"/>
                </w:rPr>
                <w:t>PSY 601 – Measurement Lab</w:t>
              </w:r>
            </w:p>
          </w:sdtContent>
        </w:sdt>
        <w:sdt>
          <w:sdtPr>
            <w:rPr>
              <w:rFonts w:asciiTheme="majorHAnsi" w:hAnsiTheme="majorHAnsi"/>
              <w:b/>
              <w:bCs/>
            </w:rPr>
            <w:alias w:val="Title"/>
            <w:id w:val="78735415"/>
            <w:placeholder>
              <w:docPart w:val="3671F88B7EBC4BBE880066E5CCA9B977"/>
            </w:placeholder>
            <w:dataBinding w:prefixMappings="xmlns:ns0='http://schemas.openxmlformats.org/package/2006/metadata/core-properties' xmlns:ns1='http://purl.org/dc/elements/1.1/'" w:xpath="/ns0:coreProperties[1]/ns1:title[1]" w:storeItemID="{6C3C8BC8-F283-45AE-878A-BAB7291924A1}"/>
            <w:text/>
          </w:sdtPr>
          <w:sdtContent>
            <w:p w:rsidR="003A3AED" w:rsidRDefault="003A3AED" w:rsidP="003A3AED">
              <w:pPr>
                <w:pStyle w:val="Header"/>
                <w:jc w:val="right"/>
                <w:rPr>
                  <w:b/>
                  <w:bCs/>
                </w:rPr>
              </w:pPr>
              <w:r w:rsidRPr="003A3AED">
                <w:rPr>
                  <w:rFonts w:asciiTheme="majorHAnsi" w:hAnsiTheme="majorHAnsi"/>
                  <w:b/>
                  <w:bCs/>
                </w:rPr>
                <w:t>Lab 1: How to Read Math</w:t>
              </w:r>
            </w:p>
          </w:sdtContent>
        </w:sdt>
      </w:tc>
      <w:tc>
        <w:tcPr>
          <w:tcW w:w="1152" w:type="dxa"/>
          <w:tcBorders>
            <w:left w:val="single" w:sz="6" w:space="0" w:color="000000" w:themeColor="text1"/>
          </w:tcBorders>
        </w:tcPr>
        <w:p w:rsidR="003A3AED" w:rsidRDefault="00DF2E7F">
          <w:pPr>
            <w:pStyle w:val="Header"/>
            <w:rPr>
              <w:b/>
            </w:rPr>
          </w:pPr>
          <w:r>
            <w:fldChar w:fldCharType="begin"/>
          </w:r>
          <w:r>
            <w:instrText xml:space="preserve"> PAGE   \* MERGEFORMAT </w:instrText>
          </w:r>
          <w:r>
            <w:fldChar w:fldCharType="separate"/>
          </w:r>
          <w:r w:rsidR="00BF1767">
            <w:rPr>
              <w:noProof/>
            </w:rPr>
            <w:t>8</w:t>
          </w:r>
          <w:r>
            <w:rPr>
              <w:noProof/>
            </w:rPr>
            <w:fldChar w:fldCharType="end"/>
          </w:r>
        </w:p>
      </w:tc>
    </w:tr>
  </w:tbl>
  <w:p w:rsidR="003A3AED" w:rsidRDefault="003A3A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27E8"/>
    <w:multiLevelType w:val="hybridMultilevel"/>
    <w:tmpl w:val="73807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9865AB"/>
    <w:multiLevelType w:val="hybridMultilevel"/>
    <w:tmpl w:val="C8168A2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738294E"/>
    <w:multiLevelType w:val="hybridMultilevel"/>
    <w:tmpl w:val="A1328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B455E8"/>
    <w:multiLevelType w:val="hybridMultilevel"/>
    <w:tmpl w:val="D436C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DC7"/>
    <w:rsid w:val="000015AD"/>
    <w:rsid w:val="00015730"/>
    <w:rsid w:val="00091F00"/>
    <w:rsid w:val="000A5777"/>
    <w:rsid w:val="000B052E"/>
    <w:rsid w:val="000E307C"/>
    <w:rsid w:val="00106D9D"/>
    <w:rsid w:val="00194338"/>
    <w:rsid w:val="001D0B94"/>
    <w:rsid w:val="003A3AED"/>
    <w:rsid w:val="003C1B55"/>
    <w:rsid w:val="003C374A"/>
    <w:rsid w:val="00440299"/>
    <w:rsid w:val="00444250"/>
    <w:rsid w:val="004533AF"/>
    <w:rsid w:val="00487D49"/>
    <w:rsid w:val="004A6BEB"/>
    <w:rsid w:val="004B7DD1"/>
    <w:rsid w:val="004C7DAA"/>
    <w:rsid w:val="004E3AD0"/>
    <w:rsid w:val="005A692D"/>
    <w:rsid w:val="005D3F3C"/>
    <w:rsid w:val="00617831"/>
    <w:rsid w:val="00693F9F"/>
    <w:rsid w:val="006B6D79"/>
    <w:rsid w:val="0072001E"/>
    <w:rsid w:val="00735820"/>
    <w:rsid w:val="00735885"/>
    <w:rsid w:val="008C2620"/>
    <w:rsid w:val="008C5FF2"/>
    <w:rsid w:val="008C7927"/>
    <w:rsid w:val="00917D1C"/>
    <w:rsid w:val="009414BD"/>
    <w:rsid w:val="00950029"/>
    <w:rsid w:val="00985E4B"/>
    <w:rsid w:val="009B1B25"/>
    <w:rsid w:val="009D4410"/>
    <w:rsid w:val="00A06D66"/>
    <w:rsid w:val="00A35AC9"/>
    <w:rsid w:val="00A927EA"/>
    <w:rsid w:val="00AE0329"/>
    <w:rsid w:val="00BF1767"/>
    <w:rsid w:val="00C03D35"/>
    <w:rsid w:val="00C14879"/>
    <w:rsid w:val="00C32655"/>
    <w:rsid w:val="00CE1D22"/>
    <w:rsid w:val="00D733D1"/>
    <w:rsid w:val="00D82C97"/>
    <w:rsid w:val="00DB03EA"/>
    <w:rsid w:val="00DD5F0C"/>
    <w:rsid w:val="00DF2E7F"/>
    <w:rsid w:val="00E96802"/>
    <w:rsid w:val="00F52D9C"/>
    <w:rsid w:val="00FD6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91287"/>
  <w15:docId w15:val="{6598FABE-68D1-464D-8CF6-A1BD9B00F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DC7"/>
    <w:pPr>
      <w:ind w:left="720"/>
      <w:contextualSpacing/>
    </w:pPr>
  </w:style>
  <w:style w:type="character" w:styleId="PlaceholderText">
    <w:name w:val="Placeholder Text"/>
    <w:basedOn w:val="DefaultParagraphFont"/>
    <w:uiPriority w:val="99"/>
    <w:semiHidden/>
    <w:rsid w:val="00FD6DC7"/>
    <w:rPr>
      <w:color w:val="808080"/>
    </w:rPr>
  </w:style>
  <w:style w:type="paragraph" w:styleId="BalloonText">
    <w:name w:val="Balloon Text"/>
    <w:basedOn w:val="Normal"/>
    <w:link w:val="BalloonTextChar"/>
    <w:uiPriority w:val="99"/>
    <w:semiHidden/>
    <w:unhideWhenUsed/>
    <w:rsid w:val="00FD6D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DC7"/>
    <w:rPr>
      <w:rFonts w:ascii="Tahoma" w:hAnsi="Tahoma" w:cs="Tahoma"/>
      <w:sz w:val="16"/>
      <w:szCs w:val="16"/>
    </w:rPr>
  </w:style>
  <w:style w:type="paragraph" w:styleId="Header">
    <w:name w:val="header"/>
    <w:basedOn w:val="Normal"/>
    <w:link w:val="HeaderChar"/>
    <w:uiPriority w:val="99"/>
    <w:unhideWhenUsed/>
    <w:rsid w:val="003A3A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AED"/>
  </w:style>
  <w:style w:type="paragraph" w:styleId="Footer">
    <w:name w:val="footer"/>
    <w:basedOn w:val="Normal"/>
    <w:link w:val="FooterChar"/>
    <w:uiPriority w:val="99"/>
    <w:semiHidden/>
    <w:unhideWhenUsed/>
    <w:rsid w:val="003A3AE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A3AED"/>
  </w:style>
  <w:style w:type="table" w:styleId="TableGrid">
    <w:name w:val="Table Grid"/>
    <w:basedOn w:val="TableNormal"/>
    <w:uiPriority w:val="1"/>
    <w:rsid w:val="003A3AED"/>
    <w:pPr>
      <w:spacing w:after="0" w:line="240" w:lineRule="auto"/>
    </w:pPr>
    <w:rPr>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57FF73CDAF0409391A66BF0F16E56E3"/>
        <w:category>
          <w:name w:val="General"/>
          <w:gallery w:val="placeholder"/>
        </w:category>
        <w:types>
          <w:type w:val="bbPlcHdr"/>
        </w:types>
        <w:behaviors>
          <w:behavior w:val="content"/>
        </w:behaviors>
        <w:guid w:val="{D4BFA72C-3339-441E-8AAC-6AFF4D12189D}"/>
      </w:docPartPr>
      <w:docPartBody>
        <w:p w:rsidR="007F588A" w:rsidRDefault="00D112B0" w:rsidP="00D112B0">
          <w:pPr>
            <w:pStyle w:val="757FF73CDAF0409391A66BF0F16E56E3"/>
          </w:pPr>
          <w:r>
            <w:t>[Type the company name]</w:t>
          </w:r>
        </w:p>
      </w:docPartBody>
    </w:docPart>
    <w:docPart>
      <w:docPartPr>
        <w:name w:val="3671F88B7EBC4BBE880066E5CCA9B977"/>
        <w:category>
          <w:name w:val="General"/>
          <w:gallery w:val="placeholder"/>
        </w:category>
        <w:types>
          <w:type w:val="bbPlcHdr"/>
        </w:types>
        <w:behaviors>
          <w:behavior w:val="content"/>
        </w:behaviors>
        <w:guid w:val="{F3868258-065F-4DDA-980E-9640A96C2DE2}"/>
      </w:docPartPr>
      <w:docPartBody>
        <w:p w:rsidR="007F588A" w:rsidRDefault="00D112B0" w:rsidP="00D112B0">
          <w:pPr>
            <w:pStyle w:val="3671F88B7EBC4BBE880066E5CCA9B977"/>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112B0"/>
    <w:rsid w:val="00041322"/>
    <w:rsid w:val="0017261B"/>
    <w:rsid w:val="007F588A"/>
    <w:rsid w:val="00845E89"/>
    <w:rsid w:val="008B0822"/>
    <w:rsid w:val="009E1AF9"/>
    <w:rsid w:val="00B61C85"/>
    <w:rsid w:val="00D112B0"/>
    <w:rsid w:val="00D67407"/>
    <w:rsid w:val="00E62C09"/>
    <w:rsid w:val="00EA3031"/>
    <w:rsid w:val="00F32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1C85"/>
    <w:rPr>
      <w:color w:val="808080"/>
    </w:rPr>
  </w:style>
  <w:style w:type="paragraph" w:customStyle="1" w:styleId="757FF73CDAF0409391A66BF0F16E56E3">
    <w:name w:val="757FF73CDAF0409391A66BF0F16E56E3"/>
    <w:rsid w:val="00D112B0"/>
  </w:style>
  <w:style w:type="paragraph" w:customStyle="1" w:styleId="3671F88B7EBC4BBE880066E5CCA9B977">
    <w:name w:val="3671F88B7EBC4BBE880066E5CCA9B977"/>
    <w:rsid w:val="00D112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1806</Words>
  <Characters>10297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Lab 1: How to Read Math</vt:lpstr>
    </vt:vector>
  </TitlesOfParts>
  <Company>PSY 601 – Measurement Lab</Company>
  <LinksUpToDate>false</LinksUpToDate>
  <CharactersWithSpaces>12079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How to Read Math</dc:title>
  <dc:subject/>
  <dc:creator>Alyssa Mitchell Gibbons</dc:creator>
  <cp:keywords/>
  <dc:description/>
  <cp:lastModifiedBy>Neil Yetz</cp:lastModifiedBy>
  <cp:revision>2</cp:revision>
  <dcterms:created xsi:type="dcterms:W3CDTF">2018-01-23T02:12:00Z</dcterms:created>
  <dcterms:modified xsi:type="dcterms:W3CDTF">2018-01-23T02:12:00Z</dcterms:modified>
</cp:coreProperties>
</file>