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A6160" w14:textId="77777777" w:rsidR="008448B4" w:rsidRPr="006A4BF3" w:rsidRDefault="00913FFE" w:rsidP="00913FFE">
      <w:pPr>
        <w:spacing w:line="480" w:lineRule="auto"/>
        <w:jc w:val="center"/>
        <w:rPr>
          <w:rFonts w:ascii="Times New Roman" w:hAnsi="Times New Roman" w:cs="Times New Roman"/>
        </w:rPr>
      </w:pPr>
      <w:r w:rsidRPr="006A4BF3">
        <w:rPr>
          <w:rFonts w:ascii="Times New Roman" w:hAnsi="Times New Roman" w:cs="Times New Roman"/>
        </w:rPr>
        <w:t>Development and Validation of the People Person Test</w:t>
      </w:r>
    </w:p>
    <w:p w14:paraId="174689D4" w14:textId="77777777" w:rsidR="00407100" w:rsidRPr="006A4BF3" w:rsidRDefault="00407100" w:rsidP="00913FFE">
      <w:pPr>
        <w:spacing w:line="480" w:lineRule="auto"/>
        <w:ind w:firstLine="720"/>
        <w:rPr>
          <w:rFonts w:ascii="Times New Roman" w:hAnsi="Times New Roman" w:cs="Times New Roman"/>
        </w:rPr>
      </w:pPr>
      <w:r w:rsidRPr="006A4BF3">
        <w:rPr>
          <w:rFonts w:ascii="Times New Roman" w:hAnsi="Times New Roman" w:cs="Times New Roman"/>
        </w:rPr>
        <w:t>This paper describes the development and validation of the People Person Test</w:t>
      </w:r>
      <w:r w:rsidR="00913FFE" w:rsidRPr="006A4BF3">
        <w:rPr>
          <w:rFonts w:ascii="Times New Roman" w:hAnsi="Times New Roman" w:cs="Times New Roman"/>
        </w:rPr>
        <w:t xml:space="preserve"> (PPT)</w:t>
      </w:r>
      <w:r w:rsidRPr="006A4BF3">
        <w:rPr>
          <w:rFonts w:ascii="Times New Roman" w:hAnsi="Times New Roman" w:cs="Times New Roman"/>
        </w:rPr>
        <w:t xml:space="preserve">, a new scale that allows organizations to evaluate applicants’ fit with others in the company before they are hired. </w:t>
      </w:r>
      <w:r w:rsidR="001E3560" w:rsidRPr="006A4BF3">
        <w:rPr>
          <w:rFonts w:ascii="Times New Roman" w:hAnsi="Times New Roman" w:cs="Times New Roman"/>
        </w:rPr>
        <w:t>Most organizations currently use mechanisms such as resumes and interviews to evaluate applicants’ previous experience (</w:t>
      </w:r>
      <w:r w:rsidR="00913FFE" w:rsidRPr="006A4BF3">
        <w:rPr>
          <w:rFonts w:ascii="Times New Roman" w:hAnsi="Times New Roman" w:cs="Times New Roman"/>
        </w:rPr>
        <w:t>Smith &amp; Jones, 2011</w:t>
      </w:r>
      <w:r w:rsidR="001E3560" w:rsidRPr="006A4BF3">
        <w:rPr>
          <w:rFonts w:ascii="Times New Roman" w:hAnsi="Times New Roman" w:cs="Times New Roman"/>
        </w:rPr>
        <w:t xml:space="preserve">), and a few even use ability tests to predict the likelihood that an applicant can successfully do the job (Schmidt &amp; Hunter, 1998). However, managers often want more than an employee who can perform job tasks efficiently; they want a person who will fit in well with the team. Many jobs require not only technical skills but also people skills. </w:t>
      </w:r>
      <w:r w:rsidR="00913FFE" w:rsidRPr="006A4BF3">
        <w:rPr>
          <w:rFonts w:ascii="Times New Roman" w:hAnsi="Times New Roman" w:cs="Times New Roman"/>
        </w:rPr>
        <w:t xml:space="preserve">For example, success in a sales position requires not only product knowledge but the ability to build rapport with a potential customer. Many work environments today require teamwork and collaboration, and tests of cognitive abilities tell an employer nothing about these essential skills. </w:t>
      </w:r>
      <w:r w:rsidR="001E3560" w:rsidRPr="006A4BF3">
        <w:rPr>
          <w:rFonts w:ascii="Times New Roman" w:hAnsi="Times New Roman" w:cs="Times New Roman"/>
        </w:rPr>
        <w:t xml:space="preserve">The </w:t>
      </w:r>
      <w:r w:rsidR="00913FFE" w:rsidRPr="006A4BF3">
        <w:rPr>
          <w:rFonts w:ascii="Times New Roman" w:hAnsi="Times New Roman" w:cs="Times New Roman"/>
        </w:rPr>
        <w:t>PPT</w:t>
      </w:r>
      <w:r w:rsidR="001E3560" w:rsidRPr="006A4BF3">
        <w:rPr>
          <w:rFonts w:ascii="Times New Roman" w:hAnsi="Times New Roman" w:cs="Times New Roman"/>
        </w:rPr>
        <w:t xml:space="preserve"> was designed </w:t>
      </w:r>
      <w:r w:rsidR="00913FFE" w:rsidRPr="006A4BF3">
        <w:rPr>
          <w:rFonts w:ascii="Times New Roman" w:hAnsi="Times New Roman" w:cs="Times New Roman"/>
        </w:rPr>
        <w:t xml:space="preserve">to address this serious gap in the research literature. </w:t>
      </w:r>
    </w:p>
    <w:p w14:paraId="0822375A" w14:textId="77777777" w:rsidR="00913FFE" w:rsidRPr="006A4BF3" w:rsidRDefault="00913FFE" w:rsidP="00913FFE">
      <w:pPr>
        <w:spacing w:line="480" w:lineRule="auto"/>
        <w:ind w:firstLine="720"/>
        <w:rPr>
          <w:rFonts w:ascii="Times New Roman" w:hAnsi="Times New Roman" w:cs="Times New Roman"/>
        </w:rPr>
      </w:pPr>
      <w:r w:rsidRPr="00EF70B2">
        <w:rPr>
          <w:rFonts w:ascii="Times New Roman" w:hAnsi="Times New Roman" w:cs="Times New Roman"/>
          <w:highlight w:val="yellow"/>
        </w:rPr>
        <w:t>The PPT measures the degree to which an individual can be considered a “People Person” – that is, the degree to which the individual enjoys being around and gets along with other people</w:t>
      </w:r>
      <w:r w:rsidRPr="006A4BF3">
        <w:rPr>
          <w:rFonts w:ascii="Times New Roman" w:hAnsi="Times New Roman" w:cs="Times New Roman"/>
        </w:rPr>
        <w:t xml:space="preserve">. </w:t>
      </w:r>
      <w:r w:rsidR="00BE5B76" w:rsidRPr="006A4BF3">
        <w:rPr>
          <w:rFonts w:ascii="Times New Roman" w:hAnsi="Times New Roman" w:cs="Times New Roman"/>
        </w:rPr>
        <w:t xml:space="preserve">It can be used in job selection settings to identify applicants with adequate people skills. This study describes the first empirical validation of the PPT. </w:t>
      </w:r>
      <w:r w:rsidR="00A4451A" w:rsidRPr="006A4BF3">
        <w:rPr>
          <w:rFonts w:ascii="Times New Roman" w:hAnsi="Times New Roman" w:cs="Times New Roman"/>
        </w:rPr>
        <w:t xml:space="preserve">We administered the measure to a large sample of participants, evaluated its reliability, and used exploratory factor analysis to discover its factor structure. Finally, we examined the ability of the test to predict an external criterion. </w:t>
      </w:r>
    </w:p>
    <w:p w14:paraId="23B2270D" w14:textId="77777777" w:rsidR="00BE5B76" w:rsidRPr="006A4BF3" w:rsidRDefault="00BE5B76" w:rsidP="00BE5B76">
      <w:pPr>
        <w:spacing w:line="480" w:lineRule="auto"/>
        <w:jc w:val="center"/>
        <w:rPr>
          <w:rFonts w:ascii="Times New Roman" w:hAnsi="Times New Roman" w:cs="Times New Roman"/>
        </w:rPr>
      </w:pPr>
      <w:r w:rsidRPr="006A4BF3">
        <w:rPr>
          <w:rFonts w:ascii="Times New Roman" w:hAnsi="Times New Roman" w:cs="Times New Roman"/>
        </w:rPr>
        <w:t>Method</w:t>
      </w:r>
    </w:p>
    <w:p w14:paraId="0490EFC6" w14:textId="77777777" w:rsidR="00BE5B76" w:rsidRPr="006A4BF3" w:rsidRDefault="00BE5B76" w:rsidP="00BE5B76">
      <w:pPr>
        <w:spacing w:line="480" w:lineRule="auto"/>
        <w:ind w:firstLine="720"/>
        <w:rPr>
          <w:rFonts w:ascii="Times New Roman" w:hAnsi="Times New Roman" w:cs="Times New Roman"/>
        </w:rPr>
      </w:pPr>
      <w:r w:rsidRPr="006A4BF3">
        <w:rPr>
          <w:rFonts w:ascii="Times New Roman" w:hAnsi="Times New Roman" w:cs="Times New Roman"/>
          <w:i/>
        </w:rPr>
        <w:t>Participants</w:t>
      </w:r>
      <w:r w:rsidRPr="006A4BF3">
        <w:rPr>
          <w:rFonts w:ascii="Times New Roman" w:hAnsi="Times New Roman" w:cs="Times New Roman"/>
        </w:rPr>
        <w:t>. The PPT was administered to 356 stud</w:t>
      </w:r>
      <w:bookmarkStart w:id="0" w:name="_GoBack"/>
      <w:bookmarkEnd w:id="0"/>
      <w:r w:rsidRPr="006A4BF3">
        <w:rPr>
          <w:rFonts w:ascii="Times New Roman" w:hAnsi="Times New Roman" w:cs="Times New Roman"/>
        </w:rPr>
        <w:t xml:space="preserve">ents in an introductory Marketing and Advertising course at a large Midwestern university. The average age of the participants was 20.56 years (SD = 3.5). </w:t>
      </w:r>
      <w:commentRangeStart w:id="1"/>
      <w:r w:rsidRPr="006A4BF3">
        <w:rPr>
          <w:rFonts w:ascii="Times New Roman" w:hAnsi="Times New Roman" w:cs="Times New Roman"/>
        </w:rPr>
        <w:t xml:space="preserve">Most (93%) were Caucasian, and 67% were female. </w:t>
      </w:r>
      <w:commentRangeEnd w:id="1"/>
      <w:r w:rsidR="00A9385D">
        <w:rPr>
          <w:rStyle w:val="CommentReference"/>
        </w:rPr>
        <w:commentReference w:id="1"/>
      </w:r>
    </w:p>
    <w:p w14:paraId="474B2E6F" w14:textId="77777777" w:rsidR="00BE5B76" w:rsidRPr="006A4BF3" w:rsidRDefault="00BE5B76" w:rsidP="00BE5B76">
      <w:pPr>
        <w:spacing w:line="480" w:lineRule="auto"/>
        <w:ind w:firstLine="720"/>
        <w:rPr>
          <w:rFonts w:ascii="Times New Roman" w:hAnsi="Times New Roman" w:cs="Times New Roman"/>
        </w:rPr>
      </w:pPr>
      <w:r w:rsidRPr="006A4BF3">
        <w:rPr>
          <w:rFonts w:ascii="Times New Roman" w:hAnsi="Times New Roman" w:cs="Times New Roman"/>
          <w:i/>
        </w:rPr>
        <w:t xml:space="preserve">Measures. </w:t>
      </w:r>
      <w:r w:rsidRPr="006A4BF3">
        <w:rPr>
          <w:rFonts w:ascii="Times New Roman" w:hAnsi="Times New Roman" w:cs="Times New Roman"/>
        </w:rPr>
        <w:t xml:space="preserve">The PPT consists of 15 items (see Table 1 for full item text) that assess the extent to which a respondent can be considered a People Person. The items were written by a group of experienced </w:t>
      </w:r>
      <w:r w:rsidRPr="006A4BF3">
        <w:rPr>
          <w:rFonts w:ascii="Times New Roman" w:hAnsi="Times New Roman" w:cs="Times New Roman"/>
        </w:rPr>
        <w:lastRenderedPageBreak/>
        <w:t>managers who are themselves successful People and based on their extensive knowledge of the skills needed to work well with others in business. Items were presented using a 5-point Likert-type scale with response options ranging from 1 = “strongly disagree” to 5 = “strongly agree.”</w:t>
      </w:r>
      <w:r w:rsidR="00A4451A" w:rsidRPr="006A4BF3">
        <w:rPr>
          <w:rFonts w:ascii="Times New Roman" w:hAnsi="Times New Roman" w:cs="Times New Roman"/>
        </w:rPr>
        <w:t xml:space="preserve"> </w:t>
      </w:r>
    </w:p>
    <w:p w14:paraId="2A41384F" w14:textId="77777777" w:rsidR="00A4451A" w:rsidRPr="006A4BF3" w:rsidRDefault="00A4451A" w:rsidP="00BE5B76">
      <w:pPr>
        <w:spacing w:line="480" w:lineRule="auto"/>
        <w:ind w:firstLine="720"/>
        <w:rPr>
          <w:rFonts w:ascii="Times New Roman" w:hAnsi="Times New Roman" w:cs="Times New Roman"/>
        </w:rPr>
      </w:pPr>
      <w:r w:rsidRPr="006A4BF3">
        <w:rPr>
          <w:rFonts w:ascii="Times New Roman" w:hAnsi="Times New Roman" w:cs="Times New Roman"/>
        </w:rPr>
        <w:t xml:space="preserve">The criterion variable in this study was students’ final point totals in the course. Course grades were determined based on 3 multiple choice exams, worth a total of 300 points. </w:t>
      </w:r>
    </w:p>
    <w:p w14:paraId="2319FC54" w14:textId="77777777" w:rsidR="00A4451A" w:rsidRPr="006A4BF3" w:rsidRDefault="00A4451A" w:rsidP="00BE5B76">
      <w:pPr>
        <w:spacing w:line="480" w:lineRule="auto"/>
        <w:ind w:firstLine="720"/>
        <w:rPr>
          <w:rFonts w:ascii="Times New Roman" w:hAnsi="Times New Roman" w:cs="Times New Roman"/>
          <w:i/>
        </w:rPr>
      </w:pPr>
      <w:r w:rsidRPr="006A4BF3">
        <w:rPr>
          <w:rFonts w:ascii="Times New Roman" w:hAnsi="Times New Roman" w:cs="Times New Roman"/>
          <w:i/>
        </w:rPr>
        <w:t xml:space="preserve">Procedure. </w:t>
      </w:r>
      <w:r w:rsidRPr="006A4BF3">
        <w:rPr>
          <w:rFonts w:ascii="Times New Roman" w:hAnsi="Times New Roman" w:cs="Times New Roman"/>
        </w:rPr>
        <w:t xml:space="preserve">Participants completed the study during class time and received 2 extra credit points for their participation. The course instructor introduced the study and explained to participants that it was very important that they answer honestly. To facilitate matching of survey responses to students’ final course grades, </w:t>
      </w:r>
      <w:commentRangeStart w:id="2"/>
      <w:r w:rsidRPr="00BD3866">
        <w:rPr>
          <w:rFonts w:ascii="Times New Roman" w:hAnsi="Times New Roman" w:cs="Times New Roman"/>
          <w:highlight w:val="red"/>
        </w:rPr>
        <w:t>students were asked to write their names on the survey.</w:t>
      </w:r>
      <w:r w:rsidRPr="006A4BF3">
        <w:rPr>
          <w:rFonts w:ascii="Times New Roman" w:hAnsi="Times New Roman" w:cs="Times New Roman"/>
        </w:rPr>
        <w:t xml:space="preserve"> </w:t>
      </w:r>
      <w:commentRangeEnd w:id="2"/>
      <w:r w:rsidR="00BD3866">
        <w:rPr>
          <w:rStyle w:val="CommentReference"/>
        </w:rPr>
        <w:commentReference w:id="2"/>
      </w:r>
      <w:r w:rsidRPr="006A4BF3">
        <w:rPr>
          <w:rFonts w:ascii="Times New Roman" w:hAnsi="Times New Roman" w:cs="Times New Roman"/>
        </w:rPr>
        <w:t xml:space="preserve">Participants completed the measure a second time later in the semester to </w:t>
      </w:r>
      <w:commentRangeStart w:id="3"/>
      <w:r w:rsidRPr="00BD3866">
        <w:rPr>
          <w:rFonts w:ascii="Times New Roman" w:hAnsi="Times New Roman" w:cs="Times New Roman"/>
          <w:highlight w:val="red"/>
        </w:rPr>
        <w:t>assess reliability.</w:t>
      </w:r>
      <w:r w:rsidRPr="006A4BF3">
        <w:rPr>
          <w:rFonts w:ascii="Times New Roman" w:hAnsi="Times New Roman" w:cs="Times New Roman"/>
        </w:rPr>
        <w:t xml:space="preserve"> </w:t>
      </w:r>
      <w:commentRangeEnd w:id="3"/>
      <w:r w:rsidR="00BD3866">
        <w:rPr>
          <w:rStyle w:val="CommentReference"/>
        </w:rPr>
        <w:commentReference w:id="3"/>
      </w:r>
    </w:p>
    <w:p w14:paraId="36F1DCE3" w14:textId="77777777" w:rsidR="00A4451A" w:rsidRPr="006A4BF3" w:rsidRDefault="00A4451A" w:rsidP="00A4451A">
      <w:pPr>
        <w:spacing w:line="480" w:lineRule="auto"/>
        <w:jc w:val="center"/>
        <w:rPr>
          <w:rFonts w:ascii="Times New Roman" w:hAnsi="Times New Roman" w:cs="Times New Roman"/>
        </w:rPr>
      </w:pPr>
      <w:r w:rsidRPr="006A4BF3">
        <w:rPr>
          <w:rFonts w:ascii="Times New Roman" w:hAnsi="Times New Roman" w:cs="Times New Roman"/>
        </w:rPr>
        <w:t>Results</w:t>
      </w:r>
    </w:p>
    <w:p w14:paraId="77B3B70B" w14:textId="77777777" w:rsidR="00253802" w:rsidRPr="006A4BF3" w:rsidRDefault="00A4451A" w:rsidP="00A4451A">
      <w:pPr>
        <w:spacing w:line="480" w:lineRule="auto"/>
        <w:rPr>
          <w:rFonts w:ascii="Times New Roman" w:hAnsi="Times New Roman" w:cs="Times New Roman"/>
        </w:rPr>
      </w:pPr>
      <w:r w:rsidRPr="006A4BF3">
        <w:rPr>
          <w:rFonts w:ascii="Times New Roman" w:hAnsi="Times New Roman" w:cs="Times New Roman"/>
        </w:rPr>
        <w:tab/>
        <w:t xml:space="preserve">Means and standard deviations for all items and the criterion variable are presented in Table 1. </w:t>
      </w:r>
      <w:r w:rsidR="00253802" w:rsidRPr="006A4BF3">
        <w:rPr>
          <w:rFonts w:ascii="Times New Roman" w:hAnsi="Times New Roman" w:cs="Times New Roman"/>
        </w:rPr>
        <w:t>The PPT is scored by adding all items together. The minimum possible score is 15, and the maximum is 75</w:t>
      </w:r>
      <w:r w:rsidR="00253802" w:rsidRPr="00BD3866">
        <w:rPr>
          <w:rFonts w:ascii="Times New Roman" w:hAnsi="Times New Roman" w:cs="Times New Roman"/>
          <w:highlight w:val="red"/>
        </w:rPr>
        <w:t xml:space="preserve">. In this sample, the </w:t>
      </w:r>
      <w:commentRangeStart w:id="4"/>
      <w:r w:rsidR="00253802" w:rsidRPr="00BD3866">
        <w:rPr>
          <w:rFonts w:ascii="Times New Roman" w:hAnsi="Times New Roman" w:cs="Times New Roman"/>
          <w:highlight w:val="red"/>
        </w:rPr>
        <w:t>mean</w:t>
      </w:r>
      <w:commentRangeEnd w:id="4"/>
      <w:r w:rsidR="00BD3866">
        <w:rPr>
          <w:rStyle w:val="CommentReference"/>
        </w:rPr>
        <w:commentReference w:id="4"/>
      </w:r>
      <w:r w:rsidR="00253802" w:rsidRPr="00BD3866">
        <w:rPr>
          <w:rFonts w:ascii="Times New Roman" w:hAnsi="Times New Roman" w:cs="Times New Roman"/>
          <w:highlight w:val="red"/>
        </w:rPr>
        <w:t xml:space="preserve"> total score was 50.9, with a standard deviation of 15.67. Thus, 66% of respondents scored between 35.23 and 66.57.</w:t>
      </w:r>
      <w:r w:rsidR="00253802" w:rsidRPr="006A4BF3">
        <w:rPr>
          <w:rFonts w:ascii="Times New Roman" w:hAnsi="Times New Roman" w:cs="Times New Roman"/>
        </w:rPr>
        <w:t xml:space="preserve"> </w:t>
      </w:r>
    </w:p>
    <w:p w14:paraId="4482253F" w14:textId="77777777" w:rsidR="00253802" w:rsidRPr="006A4BF3" w:rsidRDefault="00253802" w:rsidP="00A4451A">
      <w:pPr>
        <w:spacing w:line="480" w:lineRule="auto"/>
        <w:rPr>
          <w:rFonts w:ascii="Times New Roman" w:hAnsi="Times New Roman" w:cs="Times New Roman"/>
          <w:i/>
        </w:rPr>
      </w:pPr>
      <w:r w:rsidRPr="006A4BF3">
        <w:rPr>
          <w:rFonts w:ascii="Times New Roman" w:hAnsi="Times New Roman" w:cs="Times New Roman"/>
          <w:i/>
        </w:rPr>
        <w:t>Reliability</w:t>
      </w:r>
    </w:p>
    <w:p w14:paraId="4FDBAC4A" w14:textId="77777777" w:rsidR="00A4451A" w:rsidRPr="006A4BF3" w:rsidRDefault="00253802" w:rsidP="00253802">
      <w:pPr>
        <w:spacing w:line="480" w:lineRule="auto"/>
        <w:ind w:firstLine="720"/>
        <w:rPr>
          <w:rFonts w:ascii="Times New Roman" w:hAnsi="Times New Roman" w:cs="Times New Roman"/>
        </w:rPr>
      </w:pPr>
      <w:commentRangeStart w:id="5"/>
      <w:r w:rsidRPr="006A4BF3">
        <w:rPr>
          <w:rFonts w:ascii="Times New Roman" w:hAnsi="Times New Roman" w:cs="Times New Roman"/>
        </w:rPr>
        <w:t xml:space="preserve">We assessed reliability by calculating the correlation between Time 1 and Time 2 total test scores. This correlation was highly significant, </w:t>
      </w:r>
      <w:r w:rsidRPr="006A4BF3">
        <w:rPr>
          <w:rFonts w:ascii="Times New Roman" w:hAnsi="Times New Roman" w:cs="Times New Roman"/>
          <w:i/>
        </w:rPr>
        <w:t>r</w:t>
      </w:r>
      <w:r w:rsidRPr="006A4BF3">
        <w:rPr>
          <w:rFonts w:ascii="Times New Roman" w:hAnsi="Times New Roman" w:cs="Times New Roman"/>
        </w:rPr>
        <w:t xml:space="preserve"> = .</w:t>
      </w:r>
      <w:r w:rsidR="00486878" w:rsidRPr="006A4BF3">
        <w:rPr>
          <w:rFonts w:ascii="Times New Roman" w:hAnsi="Times New Roman" w:cs="Times New Roman"/>
        </w:rPr>
        <w:t>71</w:t>
      </w:r>
      <w:r w:rsidRPr="006A4BF3">
        <w:rPr>
          <w:rFonts w:ascii="Times New Roman" w:hAnsi="Times New Roman" w:cs="Times New Roman"/>
        </w:rPr>
        <w:t xml:space="preserve">, </w:t>
      </w:r>
      <w:r w:rsidRPr="006A4BF3">
        <w:rPr>
          <w:rFonts w:ascii="Times New Roman" w:hAnsi="Times New Roman" w:cs="Times New Roman"/>
          <w:i/>
        </w:rPr>
        <w:t>p</w:t>
      </w:r>
      <w:r w:rsidRPr="006A4BF3">
        <w:rPr>
          <w:rFonts w:ascii="Times New Roman" w:hAnsi="Times New Roman" w:cs="Times New Roman"/>
        </w:rPr>
        <w:t xml:space="preserve"> &lt; .0001. This indicates that there was virtually no measurement error in our test</w:t>
      </w:r>
      <w:r w:rsidR="006A4BF3" w:rsidRPr="006A4BF3">
        <w:rPr>
          <w:rFonts w:ascii="Times New Roman" w:hAnsi="Times New Roman" w:cs="Times New Roman"/>
        </w:rPr>
        <w:t>, and that the items could be considered highly internally consistent</w:t>
      </w:r>
      <w:r w:rsidRPr="006A4BF3">
        <w:rPr>
          <w:rFonts w:ascii="Times New Roman" w:hAnsi="Times New Roman" w:cs="Times New Roman"/>
        </w:rPr>
        <w:t xml:space="preserve">. </w:t>
      </w:r>
      <w:commentRangeEnd w:id="5"/>
      <w:r w:rsidR="00BD3866">
        <w:rPr>
          <w:rStyle w:val="CommentReference"/>
        </w:rPr>
        <w:commentReference w:id="5"/>
      </w:r>
    </w:p>
    <w:p w14:paraId="396D7AE2" w14:textId="77777777" w:rsidR="00253802" w:rsidRPr="006A4BF3" w:rsidRDefault="00253802" w:rsidP="00253802">
      <w:pPr>
        <w:spacing w:line="480" w:lineRule="auto"/>
        <w:rPr>
          <w:rFonts w:ascii="Times New Roman" w:hAnsi="Times New Roman" w:cs="Times New Roman"/>
          <w:i/>
        </w:rPr>
      </w:pPr>
      <w:r w:rsidRPr="006A4BF3">
        <w:rPr>
          <w:rFonts w:ascii="Times New Roman" w:hAnsi="Times New Roman" w:cs="Times New Roman"/>
          <w:i/>
        </w:rPr>
        <w:t>Factor Structure</w:t>
      </w:r>
    </w:p>
    <w:p w14:paraId="38100E70" w14:textId="77777777" w:rsidR="00384547" w:rsidRPr="006A4BF3" w:rsidRDefault="00253802" w:rsidP="00253802">
      <w:pPr>
        <w:spacing w:line="480" w:lineRule="auto"/>
        <w:rPr>
          <w:rFonts w:ascii="Times New Roman" w:hAnsi="Times New Roman" w:cs="Times New Roman"/>
        </w:rPr>
      </w:pPr>
      <w:r w:rsidRPr="006A4BF3">
        <w:rPr>
          <w:rFonts w:ascii="Times New Roman" w:hAnsi="Times New Roman" w:cs="Times New Roman"/>
        </w:rPr>
        <w:tab/>
        <w:t xml:space="preserve">To determine whether being a People Person is a multidimensional construct, we performed a factor analysis on the Time 1 data. We conducted this analysis using IBM SPSS Statistics 20.0 (IBM </w:t>
      </w:r>
      <w:r w:rsidRPr="006A4BF3">
        <w:rPr>
          <w:rFonts w:ascii="Times New Roman" w:hAnsi="Times New Roman" w:cs="Times New Roman"/>
        </w:rPr>
        <w:lastRenderedPageBreak/>
        <w:t>Corp., 2011)</w:t>
      </w:r>
      <w:r w:rsidR="00384547" w:rsidRPr="006A4BF3">
        <w:rPr>
          <w:rFonts w:ascii="Times New Roman" w:hAnsi="Times New Roman" w:cs="Times New Roman"/>
        </w:rPr>
        <w:t xml:space="preserve">. To assess the suitability of the data for factor analysis, we conducted Bartlett’s test of sphericity. </w:t>
      </w:r>
      <w:commentRangeStart w:id="6"/>
      <w:r w:rsidR="00384547" w:rsidRPr="006A4BF3">
        <w:rPr>
          <w:rFonts w:ascii="Times New Roman" w:hAnsi="Times New Roman" w:cs="Times New Roman"/>
        </w:rPr>
        <w:t>This test was significant, χ</w:t>
      </w:r>
      <w:r w:rsidR="00384547" w:rsidRPr="006A4BF3">
        <w:rPr>
          <w:rFonts w:ascii="Times New Roman" w:hAnsi="Times New Roman" w:cs="Times New Roman"/>
          <w:vertAlign w:val="superscript"/>
        </w:rPr>
        <w:t>2</w:t>
      </w:r>
      <w:r w:rsidR="00384547" w:rsidRPr="006A4BF3">
        <w:rPr>
          <w:rFonts w:ascii="Times New Roman" w:hAnsi="Times New Roman" w:cs="Times New Roman"/>
          <w:vertAlign w:val="subscript"/>
        </w:rPr>
        <w:t xml:space="preserve">(105) </w:t>
      </w:r>
      <w:r w:rsidR="00384547" w:rsidRPr="006A4BF3">
        <w:rPr>
          <w:rFonts w:ascii="Times New Roman" w:hAnsi="Times New Roman" w:cs="Times New Roman"/>
        </w:rPr>
        <w:t>= 3,667.59</w:t>
      </w:r>
      <w:proofErr w:type="gramStart"/>
      <w:r w:rsidR="00384547" w:rsidRPr="006A4BF3">
        <w:rPr>
          <w:rFonts w:ascii="Times New Roman" w:hAnsi="Times New Roman" w:cs="Times New Roman"/>
        </w:rPr>
        <w:t xml:space="preserve">,  </w:t>
      </w:r>
      <w:r w:rsidR="00384547" w:rsidRPr="006A4BF3">
        <w:rPr>
          <w:rFonts w:ascii="Times New Roman" w:hAnsi="Times New Roman" w:cs="Times New Roman"/>
          <w:i/>
        </w:rPr>
        <w:t>p</w:t>
      </w:r>
      <w:proofErr w:type="gramEnd"/>
      <w:r w:rsidR="00384547" w:rsidRPr="006A4BF3">
        <w:rPr>
          <w:rFonts w:ascii="Times New Roman" w:hAnsi="Times New Roman" w:cs="Times New Roman"/>
        </w:rPr>
        <w:t xml:space="preserve"> &lt; .001, indicating that there were significant correlations among the items</w:t>
      </w:r>
      <w:commentRangeEnd w:id="6"/>
      <w:r w:rsidR="00BD3866">
        <w:rPr>
          <w:rStyle w:val="CommentReference"/>
        </w:rPr>
        <w:commentReference w:id="6"/>
      </w:r>
      <w:r w:rsidR="00384547" w:rsidRPr="006A4BF3">
        <w:rPr>
          <w:rFonts w:ascii="Times New Roman" w:hAnsi="Times New Roman" w:cs="Times New Roman"/>
        </w:rPr>
        <w:t xml:space="preserve">. Inspection of the correlation matrix confirms this; in fact, all correlations among items were extremely significant at </w:t>
      </w:r>
      <w:r w:rsidR="00384547" w:rsidRPr="006A4BF3">
        <w:rPr>
          <w:rFonts w:ascii="Times New Roman" w:hAnsi="Times New Roman" w:cs="Times New Roman"/>
          <w:i/>
        </w:rPr>
        <w:t xml:space="preserve">p </w:t>
      </w:r>
      <w:r w:rsidR="00384547" w:rsidRPr="006A4BF3">
        <w:rPr>
          <w:rFonts w:ascii="Times New Roman" w:hAnsi="Times New Roman" w:cs="Times New Roman"/>
        </w:rPr>
        <w:t>&lt; .001 (see Table 2 for all item correlations).</w:t>
      </w:r>
    </w:p>
    <w:p w14:paraId="5B06AC76" w14:textId="77777777" w:rsidR="00253802" w:rsidRPr="006A4BF3" w:rsidRDefault="00384547" w:rsidP="00253802">
      <w:pPr>
        <w:spacing w:line="480" w:lineRule="auto"/>
        <w:rPr>
          <w:rFonts w:ascii="Times New Roman" w:hAnsi="Times New Roman" w:cs="Times New Roman"/>
        </w:rPr>
      </w:pPr>
      <w:r w:rsidRPr="006A4BF3">
        <w:rPr>
          <w:rFonts w:ascii="Times New Roman" w:hAnsi="Times New Roman" w:cs="Times New Roman"/>
        </w:rPr>
        <w:tab/>
        <w:t xml:space="preserve">Principal components extraction revealed that there were three eigenvalues greater than 1, indicating that three factors are needed to describe the data. A scree plot of the eigenvalues is provided in Figure 1. </w:t>
      </w:r>
      <w:commentRangeStart w:id="7"/>
      <w:r w:rsidR="003A0F0F" w:rsidRPr="006A4BF3">
        <w:rPr>
          <w:rFonts w:ascii="Times New Roman" w:hAnsi="Times New Roman" w:cs="Times New Roman"/>
        </w:rPr>
        <w:t xml:space="preserve">To produce the most interpretable solution, we used </w:t>
      </w:r>
      <w:r w:rsidRPr="006A4BF3">
        <w:rPr>
          <w:rFonts w:ascii="Times New Roman" w:hAnsi="Times New Roman" w:cs="Times New Roman"/>
        </w:rPr>
        <w:t>an orthogonal VARIMAX rotation</w:t>
      </w:r>
      <w:r w:rsidR="003A0F0F" w:rsidRPr="006A4BF3">
        <w:rPr>
          <w:rFonts w:ascii="Times New Roman" w:hAnsi="Times New Roman" w:cs="Times New Roman"/>
        </w:rPr>
        <w:t xml:space="preserve">. </w:t>
      </w:r>
      <w:commentRangeEnd w:id="7"/>
      <w:r w:rsidR="00BD3866">
        <w:rPr>
          <w:rStyle w:val="CommentReference"/>
        </w:rPr>
        <w:commentReference w:id="7"/>
      </w:r>
      <w:r w:rsidR="00977AAB" w:rsidRPr="006A4BF3">
        <w:rPr>
          <w:rFonts w:ascii="Times New Roman" w:hAnsi="Times New Roman" w:cs="Times New Roman"/>
        </w:rPr>
        <w:t xml:space="preserve">The rotated factor loadings appear in Table 3. </w:t>
      </w:r>
      <w:commentRangeStart w:id="8"/>
      <w:r w:rsidR="00977AAB" w:rsidRPr="006A4BF3">
        <w:rPr>
          <w:rFonts w:ascii="Times New Roman" w:hAnsi="Times New Roman" w:cs="Times New Roman"/>
        </w:rPr>
        <w:t xml:space="preserve">To aid in interpretation, factor loadings below .30 were considered trivial and are not reported here. </w:t>
      </w:r>
      <w:commentRangeEnd w:id="8"/>
      <w:r w:rsidR="00BD3866">
        <w:rPr>
          <w:rStyle w:val="CommentReference"/>
        </w:rPr>
        <w:commentReference w:id="8"/>
      </w:r>
      <w:commentRangeStart w:id="9"/>
      <w:r w:rsidR="00977AAB" w:rsidRPr="006A4BF3">
        <w:rPr>
          <w:rFonts w:ascii="Times New Roman" w:hAnsi="Times New Roman" w:cs="Times New Roman"/>
        </w:rPr>
        <w:t xml:space="preserve">Although </w:t>
      </w:r>
      <w:proofErr w:type="gramStart"/>
      <w:r w:rsidR="00977AAB" w:rsidRPr="006A4BF3">
        <w:rPr>
          <w:rFonts w:ascii="Times New Roman" w:hAnsi="Times New Roman" w:cs="Times New Roman"/>
        </w:rPr>
        <w:t>a number of</w:t>
      </w:r>
      <w:proofErr w:type="gramEnd"/>
      <w:r w:rsidR="00977AAB" w:rsidRPr="006A4BF3">
        <w:rPr>
          <w:rFonts w:ascii="Times New Roman" w:hAnsi="Times New Roman" w:cs="Times New Roman"/>
        </w:rPr>
        <w:t xml:space="preserve"> items had substantial loadings on more than one factor, it seemed clear to us that the three factors represented distinct constructs. </w:t>
      </w:r>
      <w:commentRangeEnd w:id="9"/>
      <w:r w:rsidR="00BD3866">
        <w:rPr>
          <w:rStyle w:val="CommentReference"/>
        </w:rPr>
        <w:commentReference w:id="9"/>
      </w:r>
    </w:p>
    <w:p w14:paraId="2A13198A" w14:textId="77777777" w:rsidR="00977AAB" w:rsidRPr="006A4BF3" w:rsidRDefault="00977AAB" w:rsidP="00253802">
      <w:pPr>
        <w:spacing w:line="480" w:lineRule="auto"/>
        <w:rPr>
          <w:rFonts w:ascii="Times New Roman" w:hAnsi="Times New Roman" w:cs="Times New Roman"/>
        </w:rPr>
      </w:pPr>
      <w:r w:rsidRPr="006A4BF3">
        <w:rPr>
          <w:rFonts w:ascii="Times New Roman" w:hAnsi="Times New Roman" w:cs="Times New Roman"/>
        </w:rPr>
        <w:tab/>
      </w:r>
      <w:commentRangeStart w:id="10"/>
      <w:r w:rsidRPr="006A4BF3">
        <w:rPr>
          <w:rFonts w:ascii="Times New Roman" w:hAnsi="Times New Roman" w:cs="Times New Roman"/>
        </w:rPr>
        <w:t xml:space="preserve">The items that loaded most highly on the first factor were “I like to joke around with the guys in the office” and “People very seldom don’t do what I ask.” Other items in this factor included “I know how to read a customer” and “People like me.” These items appear to reflect a clear Popularity factor, which is a crucial element of being a People Person. It is not surprising that this factor accounts for the majority of the variance in the items. </w:t>
      </w:r>
    </w:p>
    <w:p w14:paraId="39C78179" w14:textId="77777777" w:rsidR="00977AAB" w:rsidRPr="006A4BF3" w:rsidRDefault="00977AAB" w:rsidP="00977AAB">
      <w:pPr>
        <w:spacing w:line="480" w:lineRule="auto"/>
        <w:ind w:firstLine="720"/>
        <w:rPr>
          <w:rFonts w:ascii="Times New Roman" w:hAnsi="Times New Roman" w:cs="Times New Roman"/>
        </w:rPr>
      </w:pPr>
      <w:r w:rsidRPr="006A4BF3">
        <w:rPr>
          <w:rFonts w:ascii="Times New Roman" w:hAnsi="Times New Roman" w:cs="Times New Roman"/>
        </w:rPr>
        <w:t xml:space="preserve">The items that loaded best on Factor 2 were “I like being part of a team,” “I know how to get others to do what I want,” and “I am very good with names.” </w:t>
      </w:r>
      <w:r w:rsidR="000B0C86" w:rsidRPr="006A4BF3">
        <w:rPr>
          <w:rFonts w:ascii="Times New Roman" w:hAnsi="Times New Roman" w:cs="Times New Roman"/>
        </w:rPr>
        <w:t xml:space="preserve">This factor appears to emphasize People Skills and the ability to use them to accomplish work objectives. </w:t>
      </w:r>
    </w:p>
    <w:p w14:paraId="35BEDD98" w14:textId="77777777" w:rsidR="000B0C86" w:rsidRPr="006A4BF3" w:rsidRDefault="000B0C86" w:rsidP="00977AAB">
      <w:pPr>
        <w:spacing w:line="480" w:lineRule="auto"/>
        <w:ind w:firstLine="720"/>
        <w:rPr>
          <w:rFonts w:ascii="Times New Roman" w:hAnsi="Times New Roman" w:cs="Times New Roman"/>
        </w:rPr>
      </w:pPr>
      <w:r w:rsidRPr="006A4BF3">
        <w:rPr>
          <w:rFonts w:ascii="Times New Roman" w:hAnsi="Times New Roman" w:cs="Times New Roman"/>
        </w:rPr>
        <w:t xml:space="preserve">Finally, Factor 3 is characterized by “I am a very high-energy person,” “I make a point to get along well with my customers’ wives,” and “I like to have a beer with the guys after a long day at work.” This factor appears to reflect Sociability, or the disposition to seek out company. </w:t>
      </w:r>
      <w:commentRangeEnd w:id="10"/>
      <w:r w:rsidR="00BD3866">
        <w:rPr>
          <w:rStyle w:val="CommentReference"/>
        </w:rPr>
        <w:commentReference w:id="10"/>
      </w:r>
    </w:p>
    <w:p w14:paraId="7647D380" w14:textId="77777777" w:rsidR="000B0C86" w:rsidRPr="006A4BF3" w:rsidRDefault="001200B2" w:rsidP="001200B2">
      <w:pPr>
        <w:spacing w:line="480" w:lineRule="auto"/>
        <w:rPr>
          <w:rFonts w:ascii="Times New Roman" w:hAnsi="Times New Roman" w:cs="Times New Roman"/>
          <w:i/>
        </w:rPr>
      </w:pPr>
      <w:r w:rsidRPr="006A4BF3">
        <w:rPr>
          <w:rFonts w:ascii="Times New Roman" w:hAnsi="Times New Roman" w:cs="Times New Roman"/>
          <w:i/>
        </w:rPr>
        <w:t>Validity</w:t>
      </w:r>
    </w:p>
    <w:p w14:paraId="3C89DA0C" w14:textId="77777777" w:rsidR="001200B2" w:rsidRPr="006A4BF3" w:rsidRDefault="001200B2" w:rsidP="001200B2">
      <w:pPr>
        <w:spacing w:line="480" w:lineRule="auto"/>
        <w:rPr>
          <w:rFonts w:ascii="Times New Roman" w:hAnsi="Times New Roman" w:cs="Times New Roman"/>
        </w:rPr>
      </w:pPr>
      <w:commentRangeStart w:id="11"/>
      <w:r w:rsidRPr="006A4BF3">
        <w:rPr>
          <w:rFonts w:ascii="Times New Roman" w:hAnsi="Times New Roman" w:cs="Times New Roman"/>
        </w:rPr>
        <w:lastRenderedPageBreak/>
        <w:tab/>
        <w:t xml:space="preserve">To assess the validity of the PPT, we correlated participants’ Time 1 total PPT scores with their final point total in the course. The correlation was positive and significant, </w:t>
      </w:r>
      <w:r w:rsidRPr="006A4BF3">
        <w:rPr>
          <w:rFonts w:ascii="Times New Roman" w:hAnsi="Times New Roman" w:cs="Times New Roman"/>
          <w:i/>
        </w:rPr>
        <w:t xml:space="preserve">r </w:t>
      </w:r>
      <w:r w:rsidRPr="006A4BF3">
        <w:rPr>
          <w:rFonts w:ascii="Times New Roman" w:hAnsi="Times New Roman" w:cs="Times New Roman"/>
        </w:rPr>
        <w:t>= .</w:t>
      </w:r>
      <w:r w:rsidR="00486878" w:rsidRPr="006A4BF3">
        <w:rPr>
          <w:rFonts w:ascii="Times New Roman" w:hAnsi="Times New Roman" w:cs="Times New Roman"/>
        </w:rPr>
        <w:t>09</w:t>
      </w:r>
      <w:r w:rsidRPr="006A4BF3">
        <w:rPr>
          <w:rFonts w:ascii="Times New Roman" w:hAnsi="Times New Roman" w:cs="Times New Roman"/>
        </w:rPr>
        <w:t xml:space="preserve">, </w:t>
      </w:r>
      <w:r w:rsidRPr="006A4BF3">
        <w:rPr>
          <w:rFonts w:ascii="Times New Roman" w:hAnsi="Times New Roman" w:cs="Times New Roman"/>
          <w:i/>
        </w:rPr>
        <w:t>p</w:t>
      </w:r>
      <w:r w:rsidR="00486878" w:rsidRPr="006A4BF3">
        <w:rPr>
          <w:rFonts w:ascii="Times New Roman" w:hAnsi="Times New Roman" w:cs="Times New Roman"/>
        </w:rPr>
        <w:t xml:space="preserve"> = .044. Higher scores on the PPT were associated with better performance in the course. </w:t>
      </w:r>
      <w:commentRangeEnd w:id="11"/>
      <w:r w:rsidR="00BD3866">
        <w:rPr>
          <w:rStyle w:val="CommentReference"/>
        </w:rPr>
        <w:commentReference w:id="11"/>
      </w:r>
    </w:p>
    <w:p w14:paraId="0F7EE4A4" w14:textId="77777777" w:rsidR="00486878" w:rsidRPr="006A4BF3" w:rsidRDefault="00486878" w:rsidP="00486878">
      <w:pPr>
        <w:spacing w:line="480" w:lineRule="auto"/>
        <w:jc w:val="center"/>
        <w:rPr>
          <w:rFonts w:ascii="Times New Roman" w:hAnsi="Times New Roman" w:cs="Times New Roman"/>
        </w:rPr>
      </w:pPr>
      <w:r w:rsidRPr="006A4BF3">
        <w:rPr>
          <w:rFonts w:ascii="Times New Roman" w:hAnsi="Times New Roman" w:cs="Times New Roman"/>
        </w:rPr>
        <w:t>Discussion</w:t>
      </w:r>
    </w:p>
    <w:p w14:paraId="121618BC" w14:textId="77777777" w:rsidR="00486878" w:rsidRPr="006A4BF3" w:rsidRDefault="00486878" w:rsidP="00486878">
      <w:pPr>
        <w:spacing w:line="480" w:lineRule="auto"/>
        <w:rPr>
          <w:rFonts w:ascii="Times New Roman" w:hAnsi="Times New Roman" w:cs="Times New Roman"/>
        </w:rPr>
      </w:pPr>
      <w:r w:rsidRPr="006A4BF3">
        <w:rPr>
          <w:rFonts w:ascii="Times New Roman" w:hAnsi="Times New Roman" w:cs="Times New Roman"/>
        </w:rPr>
        <w:tab/>
        <w:t xml:space="preserve">This study provided strong support for the use of the PPT as a means to assess interpersonal skills in the workplace. The scale demonstrated highly significant internal consistency, suggesting that it is a reliable basis for making decisions in the workplace. </w:t>
      </w:r>
    </w:p>
    <w:p w14:paraId="74BF9DC4" w14:textId="77777777" w:rsidR="00486878" w:rsidRPr="006A4BF3" w:rsidRDefault="00486878" w:rsidP="00486878">
      <w:pPr>
        <w:spacing w:line="480" w:lineRule="auto"/>
        <w:ind w:firstLine="720"/>
        <w:rPr>
          <w:rFonts w:ascii="Times New Roman" w:hAnsi="Times New Roman" w:cs="Times New Roman"/>
        </w:rPr>
      </w:pPr>
      <w:r w:rsidRPr="006A4BF3">
        <w:rPr>
          <w:rFonts w:ascii="Times New Roman" w:hAnsi="Times New Roman" w:cs="Times New Roman"/>
        </w:rPr>
        <w:t xml:space="preserve">The factor analysis revealed that being a People Person is a multidimensional construct, comprised of Popularity, People Skills, and Sociability. </w:t>
      </w:r>
      <w:commentRangeStart w:id="12"/>
      <w:r w:rsidRPr="006A4BF3">
        <w:rPr>
          <w:rFonts w:ascii="Times New Roman" w:hAnsi="Times New Roman" w:cs="Times New Roman"/>
        </w:rPr>
        <w:t>Further, these factors were found to be orthogonal, indicating that each makes a unique contribution to the construct</w:t>
      </w:r>
      <w:commentRangeEnd w:id="12"/>
      <w:r w:rsidR="00380E21">
        <w:rPr>
          <w:rStyle w:val="CommentReference"/>
        </w:rPr>
        <w:commentReference w:id="12"/>
      </w:r>
      <w:r w:rsidRPr="006A4BF3">
        <w:rPr>
          <w:rFonts w:ascii="Times New Roman" w:hAnsi="Times New Roman" w:cs="Times New Roman"/>
        </w:rPr>
        <w:t xml:space="preserve">. </w:t>
      </w:r>
      <w:r w:rsidR="006A4BF3" w:rsidRPr="006A4BF3">
        <w:rPr>
          <w:rFonts w:ascii="Times New Roman" w:hAnsi="Times New Roman" w:cs="Times New Roman"/>
        </w:rPr>
        <w:t xml:space="preserve">Further research should investigate these dimensions in greater detail. Although we expect that all three dimensions are necessary for successful performance in the workplace, we were unable to test that hypothesis in the current study. </w:t>
      </w:r>
    </w:p>
    <w:p w14:paraId="76144E41" w14:textId="77777777" w:rsidR="006A4BF3" w:rsidRPr="006A4BF3" w:rsidRDefault="006A4BF3" w:rsidP="00486878">
      <w:pPr>
        <w:spacing w:line="480" w:lineRule="auto"/>
        <w:ind w:firstLine="720"/>
        <w:rPr>
          <w:rFonts w:ascii="Times New Roman" w:hAnsi="Times New Roman" w:cs="Times New Roman"/>
        </w:rPr>
      </w:pPr>
      <w:commentRangeStart w:id="13"/>
      <w:r w:rsidRPr="006A4BF3">
        <w:rPr>
          <w:rFonts w:ascii="Times New Roman" w:hAnsi="Times New Roman" w:cs="Times New Roman"/>
        </w:rPr>
        <w:t>Finally, the validation analysis yielded a significant validity coefficient, indicating that the PPT is a valid predictor of job performance</w:t>
      </w:r>
      <w:commentRangeEnd w:id="13"/>
      <w:r w:rsidR="00380E21">
        <w:rPr>
          <w:rStyle w:val="CommentReference"/>
        </w:rPr>
        <w:commentReference w:id="13"/>
      </w:r>
      <w:r w:rsidRPr="006A4BF3">
        <w:rPr>
          <w:rFonts w:ascii="Times New Roman" w:hAnsi="Times New Roman" w:cs="Times New Roman"/>
        </w:rPr>
        <w:t xml:space="preserve">. In summary, it appears that the PPT is a valid, reliable, and useful test that fills an important gap in the research literature. We strongly recommend the use of this measure to supplement traditional hiring practices. </w:t>
      </w:r>
    </w:p>
    <w:p w14:paraId="040AFCBE" w14:textId="77777777" w:rsidR="006A4BF3" w:rsidRPr="006A4BF3" w:rsidRDefault="006A4BF3" w:rsidP="00486878">
      <w:pPr>
        <w:spacing w:line="480" w:lineRule="auto"/>
        <w:ind w:firstLine="720"/>
        <w:rPr>
          <w:rFonts w:ascii="Times New Roman" w:hAnsi="Times New Roman" w:cs="Times New Roman"/>
        </w:rPr>
        <w:sectPr w:rsidR="006A4BF3" w:rsidRPr="006A4BF3">
          <w:pgSz w:w="12240" w:h="15840"/>
          <w:pgMar w:top="1440" w:right="1440" w:bottom="1440" w:left="1440" w:header="720" w:footer="720" w:gutter="0"/>
          <w:cols w:space="720"/>
          <w:docGrid w:linePitch="360"/>
        </w:sectPr>
      </w:pPr>
    </w:p>
    <w:p w14:paraId="348EB282" w14:textId="77777777" w:rsidR="006A4BF3" w:rsidRPr="006A4BF3" w:rsidRDefault="006A4BF3" w:rsidP="006A4BF3">
      <w:pPr>
        <w:rPr>
          <w:rFonts w:ascii="Times New Roman" w:hAnsi="Times New Roman" w:cs="Times New Roman"/>
          <w:i/>
          <w:sz w:val="24"/>
          <w:szCs w:val="24"/>
        </w:rPr>
      </w:pPr>
      <w:r w:rsidRPr="006A4BF3">
        <w:rPr>
          <w:rFonts w:ascii="Times New Roman" w:hAnsi="Times New Roman" w:cs="Times New Roman"/>
          <w:i/>
          <w:sz w:val="24"/>
          <w:szCs w:val="24"/>
        </w:rPr>
        <w:lastRenderedPageBreak/>
        <w:t xml:space="preserve">Table 1. Descriptive statistics for all items.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7"/>
        <w:gridCol w:w="1157"/>
        <w:gridCol w:w="996"/>
      </w:tblGrid>
      <w:tr w:rsidR="006A4BF3" w:rsidRPr="006A4BF3" w14:paraId="32D121AE" w14:textId="77777777" w:rsidTr="00A9385D">
        <w:tc>
          <w:tcPr>
            <w:tcW w:w="7398" w:type="dxa"/>
            <w:tcBorders>
              <w:bottom w:val="single" w:sz="4" w:space="0" w:color="auto"/>
            </w:tcBorders>
          </w:tcPr>
          <w:p w14:paraId="6162E284" w14:textId="77777777" w:rsidR="006A4BF3" w:rsidRPr="006A4BF3" w:rsidRDefault="006A4BF3" w:rsidP="00A9385D">
            <w:pPr>
              <w:rPr>
                <w:rFonts w:ascii="Times New Roman" w:hAnsi="Times New Roman" w:cs="Times New Roman"/>
                <w:sz w:val="24"/>
                <w:szCs w:val="24"/>
              </w:rPr>
            </w:pPr>
            <w:r w:rsidRPr="006A4BF3">
              <w:rPr>
                <w:rFonts w:ascii="Times New Roman" w:hAnsi="Times New Roman" w:cs="Times New Roman"/>
                <w:sz w:val="24"/>
                <w:szCs w:val="24"/>
              </w:rPr>
              <w:t>Item</w:t>
            </w:r>
          </w:p>
        </w:tc>
        <w:tc>
          <w:tcPr>
            <w:tcW w:w="1170" w:type="dxa"/>
            <w:tcBorders>
              <w:bottom w:val="single" w:sz="4" w:space="0" w:color="auto"/>
            </w:tcBorders>
          </w:tcPr>
          <w:p w14:paraId="2998D21F" w14:textId="77777777" w:rsidR="006A4BF3" w:rsidRPr="006A4BF3" w:rsidRDefault="006A4BF3" w:rsidP="00A9385D">
            <w:pPr>
              <w:rPr>
                <w:rFonts w:ascii="Times New Roman" w:hAnsi="Times New Roman" w:cs="Times New Roman"/>
                <w:sz w:val="24"/>
                <w:szCs w:val="24"/>
              </w:rPr>
            </w:pPr>
            <w:r w:rsidRPr="006A4BF3">
              <w:rPr>
                <w:rFonts w:ascii="Times New Roman" w:hAnsi="Times New Roman" w:cs="Times New Roman"/>
                <w:sz w:val="24"/>
                <w:szCs w:val="24"/>
              </w:rPr>
              <w:t>Mean</w:t>
            </w:r>
          </w:p>
        </w:tc>
        <w:tc>
          <w:tcPr>
            <w:tcW w:w="1008" w:type="dxa"/>
            <w:tcBorders>
              <w:bottom w:val="single" w:sz="4" w:space="0" w:color="auto"/>
            </w:tcBorders>
          </w:tcPr>
          <w:p w14:paraId="66C1C5E0" w14:textId="77777777" w:rsidR="006A4BF3" w:rsidRPr="006A4BF3" w:rsidRDefault="006A4BF3" w:rsidP="00A9385D">
            <w:pPr>
              <w:rPr>
                <w:rFonts w:ascii="Times New Roman" w:hAnsi="Times New Roman" w:cs="Times New Roman"/>
                <w:sz w:val="24"/>
                <w:szCs w:val="24"/>
              </w:rPr>
            </w:pPr>
            <w:r w:rsidRPr="006A4BF3">
              <w:rPr>
                <w:rFonts w:ascii="Times New Roman" w:hAnsi="Times New Roman" w:cs="Times New Roman"/>
                <w:sz w:val="24"/>
                <w:szCs w:val="24"/>
              </w:rPr>
              <w:t>SD</w:t>
            </w:r>
          </w:p>
        </w:tc>
      </w:tr>
      <w:tr w:rsidR="006A4BF3" w:rsidRPr="006A4BF3" w14:paraId="6EF0FD18" w14:textId="77777777" w:rsidTr="00A9385D">
        <w:tc>
          <w:tcPr>
            <w:tcW w:w="7398" w:type="dxa"/>
            <w:tcBorders>
              <w:top w:val="single" w:sz="4" w:space="0" w:color="auto"/>
            </w:tcBorders>
          </w:tcPr>
          <w:p w14:paraId="1C05DAFE"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1. I enjoy being around other people. </w:t>
            </w:r>
          </w:p>
        </w:tc>
        <w:tc>
          <w:tcPr>
            <w:tcW w:w="1170" w:type="dxa"/>
            <w:tcBorders>
              <w:top w:val="single" w:sz="4" w:space="0" w:color="auto"/>
            </w:tcBorders>
          </w:tcPr>
          <w:p w14:paraId="27AF0064"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4.01</w:t>
            </w:r>
          </w:p>
        </w:tc>
        <w:tc>
          <w:tcPr>
            <w:tcW w:w="1008" w:type="dxa"/>
            <w:tcBorders>
              <w:top w:val="single" w:sz="4" w:space="0" w:color="auto"/>
            </w:tcBorders>
          </w:tcPr>
          <w:p w14:paraId="7FAEC60E"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0.58</w:t>
            </w:r>
          </w:p>
        </w:tc>
      </w:tr>
      <w:tr w:rsidR="006A4BF3" w:rsidRPr="006A4BF3" w14:paraId="176A5806" w14:textId="77777777" w:rsidTr="00A9385D">
        <w:tc>
          <w:tcPr>
            <w:tcW w:w="7398" w:type="dxa"/>
          </w:tcPr>
          <w:p w14:paraId="2E2A8538"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2. I get along well with others. </w:t>
            </w:r>
          </w:p>
        </w:tc>
        <w:tc>
          <w:tcPr>
            <w:tcW w:w="1170" w:type="dxa"/>
          </w:tcPr>
          <w:p w14:paraId="304586CB"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4.48</w:t>
            </w:r>
          </w:p>
        </w:tc>
        <w:tc>
          <w:tcPr>
            <w:tcW w:w="1008" w:type="dxa"/>
          </w:tcPr>
          <w:p w14:paraId="7650DE3A"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0.40</w:t>
            </w:r>
          </w:p>
        </w:tc>
      </w:tr>
      <w:tr w:rsidR="006A4BF3" w:rsidRPr="006A4BF3" w14:paraId="689772BD" w14:textId="77777777" w:rsidTr="00A9385D">
        <w:tc>
          <w:tcPr>
            <w:tcW w:w="7398" w:type="dxa"/>
          </w:tcPr>
          <w:p w14:paraId="65BFA8E2" w14:textId="77777777" w:rsidR="006A4BF3" w:rsidRPr="006A4BF3" w:rsidRDefault="006A4BF3" w:rsidP="00A9385D">
            <w:pPr>
              <w:spacing w:line="480" w:lineRule="auto"/>
              <w:rPr>
                <w:rFonts w:ascii="Times New Roman" w:hAnsi="Times New Roman" w:cs="Times New Roman"/>
                <w:sz w:val="24"/>
                <w:szCs w:val="24"/>
              </w:rPr>
            </w:pPr>
            <w:commentRangeStart w:id="14"/>
            <w:r w:rsidRPr="006A4BF3">
              <w:rPr>
                <w:rFonts w:ascii="Times New Roman" w:hAnsi="Times New Roman" w:cs="Times New Roman"/>
                <w:sz w:val="24"/>
                <w:szCs w:val="24"/>
              </w:rPr>
              <w:t xml:space="preserve">3. I like to have a beer with the guys after a long day at work. </w:t>
            </w:r>
            <w:commentRangeEnd w:id="14"/>
            <w:r w:rsidR="00380E21">
              <w:rPr>
                <w:rStyle w:val="CommentReference"/>
              </w:rPr>
              <w:commentReference w:id="14"/>
            </w:r>
          </w:p>
        </w:tc>
        <w:tc>
          <w:tcPr>
            <w:tcW w:w="1170" w:type="dxa"/>
          </w:tcPr>
          <w:p w14:paraId="04BEC39E"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3.21</w:t>
            </w:r>
          </w:p>
        </w:tc>
        <w:tc>
          <w:tcPr>
            <w:tcW w:w="1008" w:type="dxa"/>
          </w:tcPr>
          <w:p w14:paraId="25632BE3"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1.25</w:t>
            </w:r>
          </w:p>
        </w:tc>
      </w:tr>
      <w:tr w:rsidR="006A4BF3" w:rsidRPr="006A4BF3" w14:paraId="71955E59" w14:textId="77777777" w:rsidTr="00A9385D">
        <w:tc>
          <w:tcPr>
            <w:tcW w:w="7398" w:type="dxa"/>
          </w:tcPr>
          <w:p w14:paraId="15199D3F"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4. </w:t>
            </w:r>
            <w:commentRangeStart w:id="15"/>
            <w:r w:rsidRPr="006A4BF3">
              <w:rPr>
                <w:rFonts w:ascii="Times New Roman" w:hAnsi="Times New Roman" w:cs="Times New Roman"/>
                <w:sz w:val="24"/>
                <w:szCs w:val="24"/>
              </w:rPr>
              <w:t xml:space="preserve">A good salesman knows how to make women like him. </w:t>
            </w:r>
            <w:commentRangeEnd w:id="15"/>
            <w:r w:rsidR="00380E21">
              <w:rPr>
                <w:rStyle w:val="CommentReference"/>
              </w:rPr>
              <w:commentReference w:id="15"/>
            </w:r>
          </w:p>
        </w:tc>
        <w:tc>
          <w:tcPr>
            <w:tcW w:w="1170" w:type="dxa"/>
          </w:tcPr>
          <w:p w14:paraId="12B23289"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2.97</w:t>
            </w:r>
          </w:p>
        </w:tc>
        <w:tc>
          <w:tcPr>
            <w:tcW w:w="1008" w:type="dxa"/>
          </w:tcPr>
          <w:p w14:paraId="59497188"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1.78</w:t>
            </w:r>
          </w:p>
        </w:tc>
      </w:tr>
      <w:tr w:rsidR="006A4BF3" w:rsidRPr="006A4BF3" w14:paraId="0C443AE1" w14:textId="77777777" w:rsidTr="00A9385D">
        <w:tc>
          <w:tcPr>
            <w:tcW w:w="7398" w:type="dxa"/>
          </w:tcPr>
          <w:p w14:paraId="0A516469"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5. I like being part of a team. </w:t>
            </w:r>
          </w:p>
        </w:tc>
        <w:tc>
          <w:tcPr>
            <w:tcW w:w="1170" w:type="dxa"/>
          </w:tcPr>
          <w:p w14:paraId="6F85CF28"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4.12</w:t>
            </w:r>
          </w:p>
        </w:tc>
        <w:tc>
          <w:tcPr>
            <w:tcW w:w="1008" w:type="dxa"/>
          </w:tcPr>
          <w:p w14:paraId="7B692884"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0.89</w:t>
            </w:r>
          </w:p>
        </w:tc>
      </w:tr>
      <w:tr w:rsidR="006A4BF3" w:rsidRPr="006A4BF3" w14:paraId="22373AC4" w14:textId="77777777" w:rsidTr="00A9385D">
        <w:tc>
          <w:tcPr>
            <w:tcW w:w="7398" w:type="dxa"/>
          </w:tcPr>
          <w:p w14:paraId="30938502"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6. People like me. </w:t>
            </w:r>
          </w:p>
        </w:tc>
        <w:tc>
          <w:tcPr>
            <w:tcW w:w="1170" w:type="dxa"/>
          </w:tcPr>
          <w:p w14:paraId="26626B34"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3.86</w:t>
            </w:r>
          </w:p>
        </w:tc>
        <w:tc>
          <w:tcPr>
            <w:tcW w:w="1008" w:type="dxa"/>
          </w:tcPr>
          <w:p w14:paraId="28B77CB0"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0.95</w:t>
            </w:r>
          </w:p>
        </w:tc>
      </w:tr>
      <w:tr w:rsidR="006A4BF3" w:rsidRPr="006A4BF3" w14:paraId="428BABEC" w14:textId="77777777" w:rsidTr="00A9385D">
        <w:tc>
          <w:tcPr>
            <w:tcW w:w="7398" w:type="dxa"/>
          </w:tcPr>
          <w:p w14:paraId="3BD627FA"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7. I know how to get others to do what I want. </w:t>
            </w:r>
          </w:p>
        </w:tc>
        <w:tc>
          <w:tcPr>
            <w:tcW w:w="1170" w:type="dxa"/>
          </w:tcPr>
          <w:p w14:paraId="21C87332"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2.87</w:t>
            </w:r>
          </w:p>
        </w:tc>
        <w:tc>
          <w:tcPr>
            <w:tcW w:w="1008" w:type="dxa"/>
          </w:tcPr>
          <w:p w14:paraId="21F802AF"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0.87</w:t>
            </w:r>
          </w:p>
        </w:tc>
      </w:tr>
      <w:tr w:rsidR="006A4BF3" w:rsidRPr="006A4BF3" w14:paraId="7384B14C" w14:textId="77777777" w:rsidTr="00A9385D">
        <w:tc>
          <w:tcPr>
            <w:tcW w:w="7398" w:type="dxa"/>
          </w:tcPr>
          <w:p w14:paraId="034F46FE"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8. </w:t>
            </w:r>
            <w:commentRangeStart w:id="16"/>
            <w:r w:rsidRPr="006A4BF3">
              <w:rPr>
                <w:rFonts w:ascii="Times New Roman" w:hAnsi="Times New Roman" w:cs="Times New Roman"/>
                <w:sz w:val="24"/>
                <w:szCs w:val="24"/>
              </w:rPr>
              <w:t xml:space="preserve">People very seldom don’t do what I ask. </w:t>
            </w:r>
            <w:commentRangeEnd w:id="16"/>
            <w:r w:rsidR="00380E21">
              <w:rPr>
                <w:rStyle w:val="CommentReference"/>
              </w:rPr>
              <w:commentReference w:id="16"/>
            </w:r>
          </w:p>
        </w:tc>
        <w:tc>
          <w:tcPr>
            <w:tcW w:w="1170" w:type="dxa"/>
          </w:tcPr>
          <w:p w14:paraId="136331FA"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2.40</w:t>
            </w:r>
          </w:p>
        </w:tc>
        <w:tc>
          <w:tcPr>
            <w:tcW w:w="1008" w:type="dxa"/>
          </w:tcPr>
          <w:p w14:paraId="5F810409"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1.35</w:t>
            </w:r>
          </w:p>
        </w:tc>
      </w:tr>
      <w:tr w:rsidR="006A4BF3" w:rsidRPr="006A4BF3" w14:paraId="425C3E86" w14:textId="77777777" w:rsidTr="00A9385D">
        <w:tc>
          <w:tcPr>
            <w:tcW w:w="7398" w:type="dxa"/>
          </w:tcPr>
          <w:p w14:paraId="44929D41"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9. I like to joke around with the </w:t>
            </w:r>
            <w:commentRangeStart w:id="17"/>
            <w:r w:rsidRPr="006A4BF3">
              <w:rPr>
                <w:rFonts w:ascii="Times New Roman" w:hAnsi="Times New Roman" w:cs="Times New Roman"/>
                <w:sz w:val="24"/>
                <w:szCs w:val="24"/>
              </w:rPr>
              <w:t>guys</w:t>
            </w:r>
            <w:commentRangeEnd w:id="17"/>
            <w:r w:rsidR="00380E21">
              <w:rPr>
                <w:rStyle w:val="CommentReference"/>
              </w:rPr>
              <w:commentReference w:id="17"/>
            </w:r>
            <w:r w:rsidRPr="006A4BF3">
              <w:rPr>
                <w:rFonts w:ascii="Times New Roman" w:hAnsi="Times New Roman" w:cs="Times New Roman"/>
                <w:sz w:val="24"/>
                <w:szCs w:val="24"/>
              </w:rPr>
              <w:t xml:space="preserve"> in the office. </w:t>
            </w:r>
          </w:p>
        </w:tc>
        <w:tc>
          <w:tcPr>
            <w:tcW w:w="1170" w:type="dxa"/>
          </w:tcPr>
          <w:p w14:paraId="47A7AF23"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3.88</w:t>
            </w:r>
          </w:p>
        </w:tc>
        <w:tc>
          <w:tcPr>
            <w:tcW w:w="1008" w:type="dxa"/>
          </w:tcPr>
          <w:p w14:paraId="06F6BA78"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1.11</w:t>
            </w:r>
          </w:p>
        </w:tc>
      </w:tr>
      <w:tr w:rsidR="006A4BF3" w:rsidRPr="006A4BF3" w14:paraId="65B711D8" w14:textId="77777777" w:rsidTr="00A9385D">
        <w:tc>
          <w:tcPr>
            <w:tcW w:w="7398" w:type="dxa"/>
          </w:tcPr>
          <w:p w14:paraId="67D7659B" w14:textId="77777777" w:rsidR="006A4BF3" w:rsidRPr="006A4BF3" w:rsidRDefault="006A4BF3" w:rsidP="00A9385D">
            <w:pPr>
              <w:spacing w:line="480" w:lineRule="auto"/>
              <w:rPr>
                <w:rFonts w:ascii="Times New Roman" w:hAnsi="Times New Roman" w:cs="Times New Roman"/>
                <w:sz w:val="24"/>
                <w:szCs w:val="24"/>
              </w:rPr>
            </w:pPr>
            <w:commentRangeStart w:id="18"/>
            <w:r w:rsidRPr="006A4BF3">
              <w:rPr>
                <w:rFonts w:ascii="Times New Roman" w:hAnsi="Times New Roman" w:cs="Times New Roman"/>
                <w:sz w:val="24"/>
                <w:szCs w:val="24"/>
              </w:rPr>
              <w:t xml:space="preserve">10. I make a point to get along well with my customers’ wives. </w:t>
            </w:r>
            <w:commentRangeEnd w:id="18"/>
            <w:r w:rsidR="00380E21">
              <w:rPr>
                <w:rStyle w:val="CommentReference"/>
              </w:rPr>
              <w:commentReference w:id="18"/>
            </w:r>
          </w:p>
        </w:tc>
        <w:tc>
          <w:tcPr>
            <w:tcW w:w="1170" w:type="dxa"/>
          </w:tcPr>
          <w:p w14:paraId="4D61DDB9"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2.45</w:t>
            </w:r>
          </w:p>
        </w:tc>
        <w:tc>
          <w:tcPr>
            <w:tcW w:w="1008" w:type="dxa"/>
          </w:tcPr>
          <w:p w14:paraId="3E83EA0F"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1.59</w:t>
            </w:r>
          </w:p>
        </w:tc>
      </w:tr>
      <w:tr w:rsidR="006A4BF3" w:rsidRPr="006A4BF3" w14:paraId="11E25B9F" w14:textId="77777777" w:rsidTr="00A9385D">
        <w:tc>
          <w:tcPr>
            <w:tcW w:w="7398" w:type="dxa"/>
          </w:tcPr>
          <w:p w14:paraId="3B3487DA"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11. I am a very high-energy person. </w:t>
            </w:r>
          </w:p>
        </w:tc>
        <w:tc>
          <w:tcPr>
            <w:tcW w:w="1170" w:type="dxa"/>
          </w:tcPr>
          <w:p w14:paraId="694C7DC0"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3.11</w:t>
            </w:r>
          </w:p>
        </w:tc>
        <w:tc>
          <w:tcPr>
            <w:tcW w:w="1008" w:type="dxa"/>
          </w:tcPr>
          <w:p w14:paraId="36811A7F"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1.01</w:t>
            </w:r>
          </w:p>
        </w:tc>
      </w:tr>
      <w:tr w:rsidR="006A4BF3" w:rsidRPr="006A4BF3" w14:paraId="5A3A4396" w14:textId="77777777" w:rsidTr="00A9385D">
        <w:tc>
          <w:tcPr>
            <w:tcW w:w="7398" w:type="dxa"/>
          </w:tcPr>
          <w:p w14:paraId="33E1A24D"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12. I know how to read a customer. </w:t>
            </w:r>
          </w:p>
        </w:tc>
        <w:tc>
          <w:tcPr>
            <w:tcW w:w="1170" w:type="dxa"/>
          </w:tcPr>
          <w:p w14:paraId="721C3F02"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3.45</w:t>
            </w:r>
          </w:p>
        </w:tc>
        <w:tc>
          <w:tcPr>
            <w:tcW w:w="1008" w:type="dxa"/>
          </w:tcPr>
          <w:p w14:paraId="40AA242A"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0.94</w:t>
            </w:r>
          </w:p>
        </w:tc>
      </w:tr>
      <w:tr w:rsidR="006A4BF3" w:rsidRPr="006A4BF3" w14:paraId="5E6BC2C4" w14:textId="77777777" w:rsidTr="00A9385D">
        <w:tc>
          <w:tcPr>
            <w:tcW w:w="7398" w:type="dxa"/>
          </w:tcPr>
          <w:p w14:paraId="083FB3A7"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13. I am very good with names. </w:t>
            </w:r>
          </w:p>
        </w:tc>
        <w:tc>
          <w:tcPr>
            <w:tcW w:w="1170" w:type="dxa"/>
          </w:tcPr>
          <w:p w14:paraId="0EDBBF33"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3.56</w:t>
            </w:r>
          </w:p>
        </w:tc>
        <w:tc>
          <w:tcPr>
            <w:tcW w:w="1008" w:type="dxa"/>
          </w:tcPr>
          <w:p w14:paraId="1F42BD7A"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0.98</w:t>
            </w:r>
          </w:p>
        </w:tc>
      </w:tr>
      <w:tr w:rsidR="006A4BF3" w:rsidRPr="006A4BF3" w14:paraId="005470D9" w14:textId="77777777" w:rsidTr="00A9385D">
        <w:tc>
          <w:tcPr>
            <w:tcW w:w="7398" w:type="dxa"/>
          </w:tcPr>
          <w:p w14:paraId="671BC40C" w14:textId="77777777" w:rsidR="006A4BF3" w:rsidRPr="006A4BF3" w:rsidRDefault="006A4BF3" w:rsidP="00A9385D">
            <w:pPr>
              <w:spacing w:line="480" w:lineRule="auto"/>
              <w:rPr>
                <w:rFonts w:ascii="Times New Roman" w:hAnsi="Times New Roman" w:cs="Times New Roman"/>
                <w:sz w:val="24"/>
                <w:szCs w:val="24"/>
              </w:rPr>
            </w:pPr>
            <w:commentRangeStart w:id="19"/>
            <w:r w:rsidRPr="006A4BF3">
              <w:rPr>
                <w:rFonts w:ascii="Times New Roman" w:hAnsi="Times New Roman" w:cs="Times New Roman"/>
                <w:sz w:val="24"/>
                <w:szCs w:val="24"/>
              </w:rPr>
              <w:t xml:space="preserve">14. I believe you can tell a lot about a man from a handshake. </w:t>
            </w:r>
            <w:commentRangeEnd w:id="19"/>
            <w:r w:rsidR="00380E21">
              <w:rPr>
                <w:rStyle w:val="CommentReference"/>
              </w:rPr>
              <w:commentReference w:id="19"/>
            </w:r>
          </w:p>
        </w:tc>
        <w:tc>
          <w:tcPr>
            <w:tcW w:w="1170" w:type="dxa"/>
          </w:tcPr>
          <w:p w14:paraId="2F3D0150"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3.04</w:t>
            </w:r>
          </w:p>
        </w:tc>
        <w:tc>
          <w:tcPr>
            <w:tcW w:w="1008" w:type="dxa"/>
          </w:tcPr>
          <w:p w14:paraId="526824B1"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1.12</w:t>
            </w:r>
          </w:p>
        </w:tc>
      </w:tr>
      <w:tr w:rsidR="006A4BF3" w:rsidRPr="006A4BF3" w14:paraId="35047F06" w14:textId="77777777" w:rsidTr="00A9385D">
        <w:tc>
          <w:tcPr>
            <w:tcW w:w="7398" w:type="dxa"/>
            <w:tcBorders>
              <w:bottom w:val="single" w:sz="4" w:space="0" w:color="auto"/>
            </w:tcBorders>
          </w:tcPr>
          <w:p w14:paraId="4279E071"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15. People usually laugh at my jokes. </w:t>
            </w:r>
          </w:p>
        </w:tc>
        <w:tc>
          <w:tcPr>
            <w:tcW w:w="1170" w:type="dxa"/>
            <w:tcBorders>
              <w:bottom w:val="single" w:sz="4" w:space="0" w:color="auto"/>
            </w:tcBorders>
          </w:tcPr>
          <w:p w14:paraId="58A41DF3"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3.49</w:t>
            </w:r>
          </w:p>
        </w:tc>
        <w:tc>
          <w:tcPr>
            <w:tcW w:w="1008" w:type="dxa"/>
            <w:tcBorders>
              <w:bottom w:val="single" w:sz="4" w:space="0" w:color="auto"/>
            </w:tcBorders>
          </w:tcPr>
          <w:p w14:paraId="2B1DE5C5"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.85</w:t>
            </w:r>
          </w:p>
        </w:tc>
      </w:tr>
    </w:tbl>
    <w:p w14:paraId="0889D576" w14:textId="77777777" w:rsidR="006A4BF3" w:rsidRPr="006A4BF3" w:rsidRDefault="006A4BF3" w:rsidP="006A4BF3">
      <w:pPr>
        <w:rPr>
          <w:rFonts w:ascii="Times New Roman" w:hAnsi="Times New Roman" w:cs="Times New Roman"/>
          <w:i/>
          <w:sz w:val="24"/>
          <w:szCs w:val="24"/>
        </w:rPr>
      </w:pPr>
    </w:p>
    <w:p w14:paraId="2ACEBFE6" w14:textId="77777777" w:rsidR="006A4BF3" w:rsidRPr="006A4BF3" w:rsidRDefault="006A4BF3" w:rsidP="006A4BF3">
      <w:pPr>
        <w:sectPr w:rsidR="006A4BF3" w:rsidRPr="006A4BF3" w:rsidSect="00A9385D">
          <w:pgSz w:w="12240" w:h="15840"/>
          <w:pgMar w:top="1440" w:right="1440" w:bottom="1440" w:left="1440" w:header="720" w:footer="720" w:gutter="0"/>
          <w:cols w:space="720"/>
          <w:docGrid w:linePitch="360"/>
        </w:sectPr>
      </w:pPr>
    </w:p>
    <w:p w14:paraId="58A49E97" w14:textId="77777777" w:rsidR="006A4BF3" w:rsidRPr="006A4BF3" w:rsidRDefault="006A4BF3" w:rsidP="006A4BF3">
      <w:pPr>
        <w:rPr>
          <w:rFonts w:ascii="Times New Roman" w:hAnsi="Times New Roman" w:cs="Times New Roman"/>
          <w:i/>
          <w:sz w:val="24"/>
          <w:szCs w:val="24"/>
        </w:rPr>
      </w:pPr>
      <w:r w:rsidRPr="006A4BF3">
        <w:rPr>
          <w:rFonts w:ascii="Times New Roman" w:hAnsi="Times New Roman" w:cs="Times New Roman"/>
          <w:i/>
          <w:sz w:val="24"/>
          <w:szCs w:val="24"/>
        </w:rPr>
        <w:lastRenderedPageBreak/>
        <w:t>Table 2. Correlations among items.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810"/>
        <w:gridCol w:w="810"/>
        <w:gridCol w:w="810"/>
        <w:gridCol w:w="810"/>
        <w:gridCol w:w="810"/>
        <w:gridCol w:w="809"/>
        <w:gridCol w:w="809"/>
        <w:gridCol w:w="809"/>
        <w:gridCol w:w="809"/>
        <w:gridCol w:w="811"/>
        <w:gridCol w:w="811"/>
        <w:gridCol w:w="811"/>
        <w:gridCol w:w="811"/>
        <w:gridCol w:w="811"/>
        <w:gridCol w:w="809"/>
      </w:tblGrid>
      <w:tr w:rsidR="006A4BF3" w:rsidRPr="006A4BF3" w14:paraId="22DCA25A" w14:textId="77777777" w:rsidTr="00A9385D">
        <w:tc>
          <w:tcPr>
            <w:tcW w:w="312" w:type="pct"/>
            <w:tcBorders>
              <w:bottom w:val="single" w:sz="4" w:space="0" w:color="auto"/>
            </w:tcBorders>
          </w:tcPr>
          <w:p w14:paraId="3E64DDFF"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Item</w:t>
            </w:r>
          </w:p>
        </w:tc>
        <w:tc>
          <w:tcPr>
            <w:tcW w:w="312" w:type="pct"/>
            <w:tcBorders>
              <w:bottom w:val="single" w:sz="4" w:space="0" w:color="auto"/>
            </w:tcBorders>
          </w:tcPr>
          <w:p w14:paraId="3EA562FE"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Borders>
              <w:bottom w:val="single" w:sz="4" w:space="0" w:color="auto"/>
            </w:tcBorders>
          </w:tcPr>
          <w:p w14:paraId="69D37E91"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2.</w:t>
            </w:r>
          </w:p>
        </w:tc>
        <w:tc>
          <w:tcPr>
            <w:tcW w:w="312" w:type="pct"/>
            <w:tcBorders>
              <w:bottom w:val="single" w:sz="4" w:space="0" w:color="auto"/>
            </w:tcBorders>
          </w:tcPr>
          <w:p w14:paraId="71AB67C6"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3.</w:t>
            </w:r>
          </w:p>
        </w:tc>
        <w:tc>
          <w:tcPr>
            <w:tcW w:w="312" w:type="pct"/>
            <w:tcBorders>
              <w:bottom w:val="single" w:sz="4" w:space="0" w:color="auto"/>
            </w:tcBorders>
          </w:tcPr>
          <w:p w14:paraId="57B914BC"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4.</w:t>
            </w:r>
          </w:p>
        </w:tc>
        <w:tc>
          <w:tcPr>
            <w:tcW w:w="312" w:type="pct"/>
            <w:tcBorders>
              <w:bottom w:val="single" w:sz="4" w:space="0" w:color="auto"/>
            </w:tcBorders>
          </w:tcPr>
          <w:p w14:paraId="725D493C"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5.</w:t>
            </w:r>
          </w:p>
        </w:tc>
        <w:tc>
          <w:tcPr>
            <w:tcW w:w="312" w:type="pct"/>
            <w:tcBorders>
              <w:bottom w:val="single" w:sz="4" w:space="0" w:color="auto"/>
            </w:tcBorders>
          </w:tcPr>
          <w:p w14:paraId="7FCF73EF"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6.</w:t>
            </w:r>
          </w:p>
        </w:tc>
        <w:tc>
          <w:tcPr>
            <w:tcW w:w="312" w:type="pct"/>
            <w:tcBorders>
              <w:bottom w:val="single" w:sz="4" w:space="0" w:color="auto"/>
            </w:tcBorders>
          </w:tcPr>
          <w:p w14:paraId="549FA2D1"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7.</w:t>
            </w:r>
          </w:p>
        </w:tc>
        <w:tc>
          <w:tcPr>
            <w:tcW w:w="312" w:type="pct"/>
            <w:tcBorders>
              <w:bottom w:val="single" w:sz="4" w:space="0" w:color="auto"/>
            </w:tcBorders>
          </w:tcPr>
          <w:p w14:paraId="0B3603AC"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8.</w:t>
            </w:r>
          </w:p>
        </w:tc>
        <w:tc>
          <w:tcPr>
            <w:tcW w:w="312" w:type="pct"/>
            <w:tcBorders>
              <w:bottom w:val="single" w:sz="4" w:space="0" w:color="auto"/>
            </w:tcBorders>
          </w:tcPr>
          <w:p w14:paraId="3237857F"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9.</w:t>
            </w:r>
          </w:p>
        </w:tc>
        <w:tc>
          <w:tcPr>
            <w:tcW w:w="313" w:type="pct"/>
            <w:tcBorders>
              <w:bottom w:val="single" w:sz="4" w:space="0" w:color="auto"/>
            </w:tcBorders>
          </w:tcPr>
          <w:p w14:paraId="170932D4"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10.</w:t>
            </w:r>
          </w:p>
        </w:tc>
        <w:tc>
          <w:tcPr>
            <w:tcW w:w="313" w:type="pct"/>
            <w:tcBorders>
              <w:bottom w:val="single" w:sz="4" w:space="0" w:color="auto"/>
            </w:tcBorders>
          </w:tcPr>
          <w:p w14:paraId="56EFB2C0"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11.</w:t>
            </w:r>
          </w:p>
        </w:tc>
        <w:tc>
          <w:tcPr>
            <w:tcW w:w="313" w:type="pct"/>
            <w:tcBorders>
              <w:bottom w:val="single" w:sz="4" w:space="0" w:color="auto"/>
            </w:tcBorders>
          </w:tcPr>
          <w:p w14:paraId="44A95162"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12.</w:t>
            </w:r>
          </w:p>
        </w:tc>
        <w:tc>
          <w:tcPr>
            <w:tcW w:w="313" w:type="pct"/>
            <w:tcBorders>
              <w:bottom w:val="single" w:sz="4" w:space="0" w:color="auto"/>
            </w:tcBorders>
          </w:tcPr>
          <w:p w14:paraId="2EA3EA14"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13.</w:t>
            </w:r>
          </w:p>
        </w:tc>
        <w:tc>
          <w:tcPr>
            <w:tcW w:w="313" w:type="pct"/>
            <w:tcBorders>
              <w:bottom w:val="single" w:sz="4" w:space="0" w:color="auto"/>
            </w:tcBorders>
          </w:tcPr>
          <w:p w14:paraId="6157D40F"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14.</w:t>
            </w:r>
          </w:p>
        </w:tc>
        <w:tc>
          <w:tcPr>
            <w:tcW w:w="312" w:type="pct"/>
            <w:tcBorders>
              <w:bottom w:val="single" w:sz="4" w:space="0" w:color="auto"/>
            </w:tcBorders>
          </w:tcPr>
          <w:p w14:paraId="016F38A4"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15.</w:t>
            </w:r>
          </w:p>
        </w:tc>
      </w:tr>
      <w:tr w:rsidR="006A4BF3" w:rsidRPr="006A4BF3" w14:paraId="26959BBB" w14:textId="77777777" w:rsidTr="00A9385D">
        <w:trPr>
          <w:trHeight w:val="575"/>
        </w:trPr>
        <w:tc>
          <w:tcPr>
            <w:tcW w:w="312" w:type="pct"/>
            <w:tcBorders>
              <w:top w:val="single" w:sz="4" w:space="0" w:color="auto"/>
            </w:tcBorders>
            <w:vAlign w:val="bottom"/>
          </w:tcPr>
          <w:p w14:paraId="054D281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Borders>
              <w:top w:val="single" w:sz="4" w:space="0" w:color="auto"/>
            </w:tcBorders>
            <w:vAlign w:val="bottom"/>
          </w:tcPr>
          <w:p w14:paraId="7C07038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Borders>
              <w:top w:val="single" w:sz="4" w:space="0" w:color="auto"/>
            </w:tcBorders>
            <w:vAlign w:val="bottom"/>
          </w:tcPr>
          <w:p w14:paraId="34204BF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.427</w:t>
            </w:r>
            <w:r w:rsidRPr="006A4BF3">
              <w:rPr>
                <w:rFonts w:ascii="Times New Roman" w:hAnsi="Times New Roman" w:cs="Times New Roman"/>
                <w:color w:val="000000"/>
                <w:sz w:val="24"/>
                <w:szCs w:val="24"/>
                <w:vertAlign w:val="superscript"/>
              </w:rPr>
              <w:t>**</w:t>
            </w:r>
          </w:p>
        </w:tc>
        <w:tc>
          <w:tcPr>
            <w:tcW w:w="312" w:type="pct"/>
            <w:tcBorders>
              <w:top w:val="single" w:sz="4" w:space="0" w:color="auto"/>
            </w:tcBorders>
            <w:vAlign w:val="bottom"/>
          </w:tcPr>
          <w:p w14:paraId="560E4D9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.296</w:t>
            </w:r>
            <w:r w:rsidRPr="006A4BF3">
              <w:rPr>
                <w:rFonts w:ascii="Times New Roman" w:hAnsi="Times New Roman" w:cs="Times New Roman"/>
                <w:color w:val="000000"/>
                <w:sz w:val="24"/>
                <w:szCs w:val="24"/>
                <w:vertAlign w:val="superscript"/>
              </w:rPr>
              <w:t>**</w:t>
            </w:r>
          </w:p>
        </w:tc>
        <w:tc>
          <w:tcPr>
            <w:tcW w:w="312" w:type="pct"/>
            <w:tcBorders>
              <w:top w:val="single" w:sz="4" w:space="0" w:color="auto"/>
            </w:tcBorders>
            <w:vAlign w:val="bottom"/>
          </w:tcPr>
          <w:p w14:paraId="7DC483E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.361</w:t>
            </w:r>
            <w:r w:rsidRPr="006A4BF3">
              <w:rPr>
                <w:rFonts w:ascii="Times New Roman" w:hAnsi="Times New Roman" w:cs="Times New Roman"/>
                <w:color w:val="000000"/>
                <w:sz w:val="24"/>
                <w:szCs w:val="24"/>
                <w:vertAlign w:val="superscript"/>
              </w:rPr>
              <w:t>**</w:t>
            </w:r>
          </w:p>
        </w:tc>
        <w:tc>
          <w:tcPr>
            <w:tcW w:w="312" w:type="pct"/>
            <w:tcBorders>
              <w:top w:val="single" w:sz="4" w:space="0" w:color="auto"/>
            </w:tcBorders>
            <w:vAlign w:val="bottom"/>
          </w:tcPr>
          <w:p w14:paraId="77054F7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.471</w:t>
            </w:r>
            <w:r w:rsidRPr="006A4BF3">
              <w:rPr>
                <w:rFonts w:ascii="Times New Roman" w:hAnsi="Times New Roman" w:cs="Times New Roman"/>
                <w:color w:val="000000"/>
                <w:sz w:val="24"/>
                <w:szCs w:val="24"/>
                <w:vertAlign w:val="superscript"/>
              </w:rPr>
              <w:t>**</w:t>
            </w:r>
          </w:p>
        </w:tc>
        <w:tc>
          <w:tcPr>
            <w:tcW w:w="312" w:type="pct"/>
            <w:tcBorders>
              <w:top w:val="single" w:sz="4" w:space="0" w:color="auto"/>
            </w:tcBorders>
            <w:vAlign w:val="bottom"/>
          </w:tcPr>
          <w:p w14:paraId="21C78A7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.528</w:t>
            </w:r>
            <w:r w:rsidRPr="006A4BF3">
              <w:rPr>
                <w:rFonts w:ascii="Times New Roman" w:hAnsi="Times New Roman" w:cs="Times New Roman"/>
                <w:color w:val="000000"/>
                <w:sz w:val="24"/>
                <w:szCs w:val="24"/>
                <w:vertAlign w:val="superscript"/>
              </w:rPr>
              <w:t>**</w:t>
            </w:r>
          </w:p>
        </w:tc>
        <w:tc>
          <w:tcPr>
            <w:tcW w:w="312" w:type="pct"/>
            <w:tcBorders>
              <w:top w:val="single" w:sz="4" w:space="0" w:color="auto"/>
            </w:tcBorders>
            <w:vAlign w:val="bottom"/>
          </w:tcPr>
          <w:p w14:paraId="7F189EAB"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.418</w:t>
            </w:r>
            <w:r w:rsidRPr="006A4BF3">
              <w:rPr>
                <w:rFonts w:ascii="Times New Roman" w:hAnsi="Times New Roman" w:cs="Times New Roman"/>
                <w:color w:val="000000"/>
                <w:sz w:val="24"/>
                <w:szCs w:val="24"/>
                <w:vertAlign w:val="superscript"/>
              </w:rPr>
              <w:t>**</w:t>
            </w:r>
          </w:p>
        </w:tc>
        <w:tc>
          <w:tcPr>
            <w:tcW w:w="312" w:type="pct"/>
            <w:tcBorders>
              <w:top w:val="single" w:sz="4" w:space="0" w:color="auto"/>
            </w:tcBorders>
            <w:vAlign w:val="bottom"/>
          </w:tcPr>
          <w:p w14:paraId="6E8C0E5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.574</w:t>
            </w:r>
            <w:r w:rsidRPr="006A4BF3">
              <w:rPr>
                <w:rFonts w:ascii="Times New Roman" w:hAnsi="Times New Roman" w:cs="Times New Roman"/>
                <w:color w:val="000000"/>
                <w:sz w:val="24"/>
                <w:szCs w:val="24"/>
                <w:vertAlign w:val="superscript"/>
              </w:rPr>
              <w:t>**</w:t>
            </w:r>
          </w:p>
        </w:tc>
        <w:tc>
          <w:tcPr>
            <w:tcW w:w="312" w:type="pct"/>
            <w:tcBorders>
              <w:top w:val="single" w:sz="4" w:space="0" w:color="auto"/>
            </w:tcBorders>
            <w:vAlign w:val="bottom"/>
          </w:tcPr>
          <w:p w14:paraId="0E0F022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.421</w:t>
            </w:r>
            <w:r w:rsidRPr="006A4BF3">
              <w:rPr>
                <w:rFonts w:ascii="Times New Roman" w:hAnsi="Times New Roman" w:cs="Times New Roman"/>
                <w:color w:val="000000"/>
                <w:sz w:val="24"/>
                <w:szCs w:val="24"/>
                <w:vertAlign w:val="superscript"/>
              </w:rPr>
              <w:t>**</w:t>
            </w:r>
          </w:p>
        </w:tc>
        <w:tc>
          <w:tcPr>
            <w:tcW w:w="313" w:type="pct"/>
            <w:tcBorders>
              <w:top w:val="single" w:sz="4" w:space="0" w:color="auto"/>
            </w:tcBorders>
            <w:vAlign w:val="bottom"/>
          </w:tcPr>
          <w:p w14:paraId="70D1CD2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.506</w:t>
            </w:r>
            <w:r w:rsidRPr="006A4BF3">
              <w:rPr>
                <w:rFonts w:ascii="Times New Roman" w:hAnsi="Times New Roman" w:cs="Times New Roman"/>
                <w:color w:val="000000"/>
                <w:sz w:val="24"/>
                <w:szCs w:val="24"/>
                <w:vertAlign w:val="superscript"/>
              </w:rPr>
              <w:t>**</w:t>
            </w:r>
          </w:p>
        </w:tc>
        <w:tc>
          <w:tcPr>
            <w:tcW w:w="313" w:type="pct"/>
            <w:tcBorders>
              <w:top w:val="single" w:sz="4" w:space="0" w:color="auto"/>
            </w:tcBorders>
            <w:vAlign w:val="bottom"/>
          </w:tcPr>
          <w:p w14:paraId="3BB86C9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.357</w:t>
            </w:r>
            <w:r w:rsidRPr="006A4BF3">
              <w:rPr>
                <w:rFonts w:ascii="Times New Roman" w:hAnsi="Times New Roman" w:cs="Times New Roman"/>
                <w:color w:val="000000"/>
                <w:sz w:val="24"/>
                <w:szCs w:val="24"/>
                <w:vertAlign w:val="superscript"/>
              </w:rPr>
              <w:t>**</w:t>
            </w:r>
          </w:p>
        </w:tc>
        <w:tc>
          <w:tcPr>
            <w:tcW w:w="313" w:type="pct"/>
            <w:tcBorders>
              <w:top w:val="single" w:sz="4" w:space="0" w:color="auto"/>
            </w:tcBorders>
            <w:vAlign w:val="bottom"/>
          </w:tcPr>
          <w:p w14:paraId="2D29EC6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.282</w:t>
            </w:r>
            <w:r w:rsidRPr="006A4BF3">
              <w:rPr>
                <w:rFonts w:ascii="Times New Roman" w:hAnsi="Times New Roman" w:cs="Times New Roman"/>
                <w:color w:val="000000"/>
                <w:sz w:val="24"/>
                <w:szCs w:val="24"/>
                <w:vertAlign w:val="superscript"/>
              </w:rPr>
              <w:t>**</w:t>
            </w:r>
          </w:p>
        </w:tc>
        <w:tc>
          <w:tcPr>
            <w:tcW w:w="313" w:type="pct"/>
            <w:tcBorders>
              <w:top w:val="single" w:sz="4" w:space="0" w:color="auto"/>
            </w:tcBorders>
            <w:vAlign w:val="bottom"/>
          </w:tcPr>
          <w:p w14:paraId="3C5E798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.575</w:t>
            </w:r>
            <w:r w:rsidRPr="006A4BF3">
              <w:rPr>
                <w:rFonts w:ascii="Times New Roman" w:hAnsi="Times New Roman" w:cs="Times New Roman"/>
                <w:color w:val="000000"/>
                <w:sz w:val="24"/>
                <w:szCs w:val="24"/>
                <w:vertAlign w:val="superscript"/>
              </w:rPr>
              <w:t>**</w:t>
            </w:r>
          </w:p>
        </w:tc>
        <w:tc>
          <w:tcPr>
            <w:tcW w:w="313" w:type="pct"/>
            <w:tcBorders>
              <w:top w:val="single" w:sz="4" w:space="0" w:color="auto"/>
            </w:tcBorders>
            <w:vAlign w:val="bottom"/>
          </w:tcPr>
          <w:p w14:paraId="0F6897D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.461</w:t>
            </w:r>
            <w:r w:rsidRPr="006A4BF3">
              <w:rPr>
                <w:rFonts w:ascii="Times New Roman" w:hAnsi="Times New Roman" w:cs="Times New Roman"/>
                <w:color w:val="000000"/>
                <w:sz w:val="24"/>
                <w:szCs w:val="24"/>
                <w:vertAlign w:val="superscript"/>
              </w:rPr>
              <w:t>**</w:t>
            </w:r>
          </w:p>
        </w:tc>
        <w:tc>
          <w:tcPr>
            <w:tcW w:w="312" w:type="pct"/>
            <w:tcBorders>
              <w:top w:val="single" w:sz="4" w:space="0" w:color="auto"/>
            </w:tcBorders>
            <w:vAlign w:val="bottom"/>
          </w:tcPr>
          <w:p w14:paraId="3A95F99C"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.420</w:t>
            </w:r>
            <w:r w:rsidRPr="006A4BF3">
              <w:rPr>
                <w:rFonts w:ascii="Times New Roman" w:hAnsi="Times New Roman" w:cs="Times New Roman"/>
                <w:color w:val="000000"/>
                <w:sz w:val="24"/>
                <w:szCs w:val="24"/>
                <w:vertAlign w:val="superscript"/>
              </w:rPr>
              <w:t>**</w:t>
            </w:r>
          </w:p>
        </w:tc>
      </w:tr>
      <w:tr w:rsidR="006A4BF3" w:rsidRPr="006A4BF3" w14:paraId="6B956156" w14:textId="77777777" w:rsidTr="00A9385D">
        <w:tc>
          <w:tcPr>
            <w:tcW w:w="312" w:type="pct"/>
          </w:tcPr>
          <w:p w14:paraId="5484286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w:t>
            </w:r>
          </w:p>
        </w:tc>
        <w:tc>
          <w:tcPr>
            <w:tcW w:w="312" w:type="pct"/>
          </w:tcPr>
          <w:p w14:paraId="6D0EDE9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.427</w:t>
            </w:r>
            <w:r w:rsidRPr="006A4BF3">
              <w:rPr>
                <w:rFonts w:ascii="Times New Roman" w:hAnsi="Times New Roman" w:cs="Times New Roman"/>
                <w:color w:val="000000"/>
                <w:sz w:val="24"/>
                <w:szCs w:val="24"/>
                <w:vertAlign w:val="superscript"/>
              </w:rPr>
              <w:t>**</w:t>
            </w:r>
          </w:p>
        </w:tc>
        <w:tc>
          <w:tcPr>
            <w:tcW w:w="312" w:type="pct"/>
          </w:tcPr>
          <w:p w14:paraId="6E7E4BA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Pr>
          <w:p w14:paraId="7E28343B"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.405</w:t>
            </w:r>
            <w:r w:rsidRPr="006A4BF3">
              <w:rPr>
                <w:rFonts w:ascii="Times New Roman" w:hAnsi="Times New Roman" w:cs="Times New Roman"/>
                <w:color w:val="000000"/>
                <w:sz w:val="24"/>
                <w:szCs w:val="24"/>
                <w:vertAlign w:val="superscript"/>
              </w:rPr>
              <w:t>**</w:t>
            </w:r>
          </w:p>
        </w:tc>
        <w:tc>
          <w:tcPr>
            <w:tcW w:w="312" w:type="pct"/>
          </w:tcPr>
          <w:p w14:paraId="6768A60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.561</w:t>
            </w:r>
            <w:r w:rsidRPr="006A4BF3">
              <w:rPr>
                <w:rFonts w:ascii="Times New Roman" w:hAnsi="Times New Roman" w:cs="Times New Roman"/>
                <w:color w:val="000000"/>
                <w:sz w:val="24"/>
                <w:szCs w:val="24"/>
                <w:vertAlign w:val="superscript"/>
              </w:rPr>
              <w:t>**</w:t>
            </w:r>
          </w:p>
        </w:tc>
        <w:tc>
          <w:tcPr>
            <w:tcW w:w="312" w:type="pct"/>
          </w:tcPr>
          <w:p w14:paraId="34B75335"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.477</w:t>
            </w:r>
            <w:r w:rsidRPr="006A4BF3">
              <w:rPr>
                <w:rFonts w:ascii="Times New Roman" w:hAnsi="Times New Roman" w:cs="Times New Roman"/>
                <w:color w:val="000000"/>
                <w:sz w:val="24"/>
                <w:szCs w:val="24"/>
                <w:vertAlign w:val="superscript"/>
              </w:rPr>
              <w:t>**</w:t>
            </w:r>
          </w:p>
        </w:tc>
        <w:tc>
          <w:tcPr>
            <w:tcW w:w="312" w:type="pct"/>
          </w:tcPr>
          <w:p w14:paraId="77FFF63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.458</w:t>
            </w:r>
            <w:r w:rsidRPr="006A4BF3">
              <w:rPr>
                <w:rFonts w:ascii="Times New Roman" w:hAnsi="Times New Roman" w:cs="Times New Roman"/>
                <w:color w:val="000000"/>
                <w:sz w:val="24"/>
                <w:szCs w:val="24"/>
                <w:vertAlign w:val="superscript"/>
              </w:rPr>
              <w:t>**</w:t>
            </w:r>
          </w:p>
        </w:tc>
        <w:tc>
          <w:tcPr>
            <w:tcW w:w="312" w:type="pct"/>
          </w:tcPr>
          <w:p w14:paraId="31956D4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.465</w:t>
            </w:r>
            <w:r w:rsidRPr="006A4BF3">
              <w:rPr>
                <w:rFonts w:ascii="Times New Roman" w:hAnsi="Times New Roman" w:cs="Times New Roman"/>
                <w:color w:val="000000"/>
                <w:sz w:val="24"/>
                <w:szCs w:val="24"/>
                <w:vertAlign w:val="superscript"/>
              </w:rPr>
              <w:t>**</w:t>
            </w:r>
          </w:p>
        </w:tc>
        <w:tc>
          <w:tcPr>
            <w:tcW w:w="312" w:type="pct"/>
          </w:tcPr>
          <w:p w14:paraId="4C8E19C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.509</w:t>
            </w:r>
            <w:r w:rsidRPr="006A4BF3">
              <w:rPr>
                <w:rFonts w:ascii="Times New Roman" w:hAnsi="Times New Roman" w:cs="Times New Roman"/>
                <w:color w:val="000000"/>
                <w:sz w:val="24"/>
                <w:szCs w:val="24"/>
                <w:vertAlign w:val="superscript"/>
              </w:rPr>
              <w:t>**</w:t>
            </w:r>
          </w:p>
        </w:tc>
        <w:tc>
          <w:tcPr>
            <w:tcW w:w="312" w:type="pct"/>
          </w:tcPr>
          <w:p w14:paraId="027FD11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.447</w:t>
            </w:r>
            <w:r w:rsidRPr="006A4BF3">
              <w:rPr>
                <w:rFonts w:ascii="Times New Roman" w:hAnsi="Times New Roman" w:cs="Times New Roman"/>
                <w:color w:val="000000"/>
                <w:sz w:val="24"/>
                <w:szCs w:val="24"/>
                <w:vertAlign w:val="superscript"/>
              </w:rPr>
              <w:t>**</w:t>
            </w:r>
          </w:p>
        </w:tc>
        <w:tc>
          <w:tcPr>
            <w:tcW w:w="313" w:type="pct"/>
          </w:tcPr>
          <w:p w14:paraId="7C854B7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.350</w:t>
            </w:r>
            <w:r w:rsidRPr="006A4BF3">
              <w:rPr>
                <w:rFonts w:ascii="Times New Roman" w:hAnsi="Times New Roman" w:cs="Times New Roman"/>
                <w:color w:val="000000"/>
                <w:sz w:val="24"/>
                <w:szCs w:val="24"/>
                <w:vertAlign w:val="superscript"/>
              </w:rPr>
              <w:t>**</w:t>
            </w:r>
          </w:p>
        </w:tc>
        <w:tc>
          <w:tcPr>
            <w:tcW w:w="313" w:type="pct"/>
          </w:tcPr>
          <w:p w14:paraId="20AD654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.332</w:t>
            </w:r>
            <w:r w:rsidRPr="006A4BF3">
              <w:rPr>
                <w:rFonts w:ascii="Times New Roman" w:hAnsi="Times New Roman" w:cs="Times New Roman"/>
                <w:color w:val="000000"/>
                <w:sz w:val="24"/>
                <w:szCs w:val="24"/>
                <w:vertAlign w:val="superscript"/>
              </w:rPr>
              <w:t>**</w:t>
            </w:r>
          </w:p>
        </w:tc>
        <w:tc>
          <w:tcPr>
            <w:tcW w:w="313" w:type="pct"/>
          </w:tcPr>
          <w:p w14:paraId="3713638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.524</w:t>
            </w:r>
            <w:r w:rsidRPr="006A4BF3">
              <w:rPr>
                <w:rFonts w:ascii="Times New Roman" w:hAnsi="Times New Roman" w:cs="Times New Roman"/>
                <w:color w:val="000000"/>
                <w:sz w:val="24"/>
                <w:szCs w:val="24"/>
                <w:vertAlign w:val="superscript"/>
              </w:rPr>
              <w:t>**</w:t>
            </w:r>
          </w:p>
        </w:tc>
        <w:tc>
          <w:tcPr>
            <w:tcW w:w="313" w:type="pct"/>
          </w:tcPr>
          <w:p w14:paraId="7DDE333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.301</w:t>
            </w:r>
            <w:r w:rsidRPr="006A4BF3">
              <w:rPr>
                <w:rFonts w:ascii="Times New Roman" w:hAnsi="Times New Roman" w:cs="Times New Roman"/>
                <w:color w:val="000000"/>
                <w:sz w:val="24"/>
                <w:szCs w:val="24"/>
                <w:vertAlign w:val="superscript"/>
              </w:rPr>
              <w:t>**</w:t>
            </w:r>
          </w:p>
        </w:tc>
        <w:tc>
          <w:tcPr>
            <w:tcW w:w="313" w:type="pct"/>
          </w:tcPr>
          <w:p w14:paraId="505FCAE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.530</w:t>
            </w:r>
            <w:r w:rsidRPr="006A4BF3">
              <w:rPr>
                <w:rFonts w:ascii="Times New Roman" w:hAnsi="Times New Roman" w:cs="Times New Roman"/>
                <w:color w:val="000000"/>
                <w:sz w:val="24"/>
                <w:szCs w:val="24"/>
                <w:vertAlign w:val="superscript"/>
              </w:rPr>
              <w:t>**</w:t>
            </w:r>
          </w:p>
        </w:tc>
        <w:tc>
          <w:tcPr>
            <w:tcW w:w="312" w:type="pct"/>
          </w:tcPr>
          <w:p w14:paraId="05F6E3FF"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.496</w:t>
            </w:r>
            <w:r w:rsidRPr="006A4BF3">
              <w:rPr>
                <w:rFonts w:ascii="Times New Roman" w:hAnsi="Times New Roman" w:cs="Times New Roman"/>
                <w:color w:val="000000"/>
                <w:sz w:val="24"/>
                <w:szCs w:val="24"/>
                <w:vertAlign w:val="superscript"/>
              </w:rPr>
              <w:t>**</w:t>
            </w:r>
          </w:p>
        </w:tc>
      </w:tr>
      <w:tr w:rsidR="006A4BF3" w:rsidRPr="006A4BF3" w14:paraId="56998C2A" w14:textId="77777777" w:rsidTr="00A9385D">
        <w:tc>
          <w:tcPr>
            <w:tcW w:w="312" w:type="pct"/>
          </w:tcPr>
          <w:p w14:paraId="5CC406D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w:t>
            </w:r>
          </w:p>
        </w:tc>
        <w:tc>
          <w:tcPr>
            <w:tcW w:w="312" w:type="pct"/>
          </w:tcPr>
          <w:p w14:paraId="6746736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.296</w:t>
            </w:r>
            <w:r w:rsidRPr="006A4BF3">
              <w:rPr>
                <w:rFonts w:ascii="Times New Roman" w:hAnsi="Times New Roman" w:cs="Times New Roman"/>
                <w:color w:val="000000"/>
                <w:sz w:val="24"/>
                <w:szCs w:val="24"/>
                <w:vertAlign w:val="superscript"/>
              </w:rPr>
              <w:t>**</w:t>
            </w:r>
          </w:p>
        </w:tc>
        <w:tc>
          <w:tcPr>
            <w:tcW w:w="312" w:type="pct"/>
          </w:tcPr>
          <w:p w14:paraId="14C599A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.405</w:t>
            </w:r>
            <w:r w:rsidRPr="006A4BF3">
              <w:rPr>
                <w:rFonts w:ascii="Times New Roman" w:hAnsi="Times New Roman" w:cs="Times New Roman"/>
                <w:color w:val="000000"/>
                <w:sz w:val="24"/>
                <w:szCs w:val="24"/>
                <w:vertAlign w:val="superscript"/>
              </w:rPr>
              <w:t>**</w:t>
            </w:r>
          </w:p>
        </w:tc>
        <w:tc>
          <w:tcPr>
            <w:tcW w:w="312" w:type="pct"/>
          </w:tcPr>
          <w:p w14:paraId="7BA4325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Pr>
          <w:p w14:paraId="652D41C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.286</w:t>
            </w:r>
            <w:r w:rsidRPr="006A4BF3">
              <w:rPr>
                <w:rFonts w:ascii="Times New Roman" w:hAnsi="Times New Roman" w:cs="Times New Roman"/>
                <w:color w:val="000000"/>
                <w:sz w:val="24"/>
                <w:szCs w:val="24"/>
                <w:vertAlign w:val="superscript"/>
              </w:rPr>
              <w:t>**</w:t>
            </w:r>
          </w:p>
        </w:tc>
        <w:tc>
          <w:tcPr>
            <w:tcW w:w="312" w:type="pct"/>
          </w:tcPr>
          <w:p w14:paraId="14412C1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.333</w:t>
            </w:r>
            <w:r w:rsidRPr="006A4BF3">
              <w:rPr>
                <w:rFonts w:ascii="Times New Roman" w:hAnsi="Times New Roman" w:cs="Times New Roman"/>
                <w:color w:val="000000"/>
                <w:sz w:val="24"/>
                <w:szCs w:val="24"/>
                <w:vertAlign w:val="superscript"/>
              </w:rPr>
              <w:t>**</w:t>
            </w:r>
          </w:p>
        </w:tc>
        <w:tc>
          <w:tcPr>
            <w:tcW w:w="312" w:type="pct"/>
          </w:tcPr>
          <w:p w14:paraId="2344213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.453</w:t>
            </w:r>
            <w:r w:rsidRPr="006A4BF3">
              <w:rPr>
                <w:rFonts w:ascii="Times New Roman" w:hAnsi="Times New Roman" w:cs="Times New Roman"/>
                <w:color w:val="000000"/>
                <w:sz w:val="24"/>
                <w:szCs w:val="24"/>
                <w:vertAlign w:val="superscript"/>
              </w:rPr>
              <w:t>**</w:t>
            </w:r>
          </w:p>
        </w:tc>
        <w:tc>
          <w:tcPr>
            <w:tcW w:w="312" w:type="pct"/>
          </w:tcPr>
          <w:p w14:paraId="07BA94FF"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.594</w:t>
            </w:r>
            <w:r w:rsidRPr="006A4BF3">
              <w:rPr>
                <w:rFonts w:ascii="Times New Roman" w:hAnsi="Times New Roman" w:cs="Times New Roman"/>
                <w:color w:val="000000"/>
                <w:sz w:val="24"/>
                <w:szCs w:val="24"/>
                <w:vertAlign w:val="superscript"/>
              </w:rPr>
              <w:t>**</w:t>
            </w:r>
          </w:p>
        </w:tc>
        <w:tc>
          <w:tcPr>
            <w:tcW w:w="312" w:type="pct"/>
          </w:tcPr>
          <w:p w14:paraId="1BF2AA9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.402</w:t>
            </w:r>
            <w:r w:rsidRPr="006A4BF3">
              <w:rPr>
                <w:rFonts w:ascii="Times New Roman" w:hAnsi="Times New Roman" w:cs="Times New Roman"/>
                <w:color w:val="000000"/>
                <w:sz w:val="24"/>
                <w:szCs w:val="24"/>
                <w:vertAlign w:val="superscript"/>
              </w:rPr>
              <w:t>**</w:t>
            </w:r>
          </w:p>
        </w:tc>
        <w:tc>
          <w:tcPr>
            <w:tcW w:w="312" w:type="pct"/>
          </w:tcPr>
          <w:p w14:paraId="4787464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.425</w:t>
            </w:r>
            <w:r w:rsidRPr="006A4BF3">
              <w:rPr>
                <w:rFonts w:ascii="Times New Roman" w:hAnsi="Times New Roman" w:cs="Times New Roman"/>
                <w:color w:val="000000"/>
                <w:sz w:val="24"/>
                <w:szCs w:val="24"/>
                <w:vertAlign w:val="superscript"/>
              </w:rPr>
              <w:t>**</w:t>
            </w:r>
          </w:p>
        </w:tc>
        <w:tc>
          <w:tcPr>
            <w:tcW w:w="313" w:type="pct"/>
          </w:tcPr>
          <w:p w14:paraId="2BA039C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.533</w:t>
            </w:r>
            <w:r w:rsidRPr="006A4BF3">
              <w:rPr>
                <w:rFonts w:ascii="Times New Roman" w:hAnsi="Times New Roman" w:cs="Times New Roman"/>
                <w:color w:val="000000"/>
                <w:sz w:val="24"/>
                <w:szCs w:val="24"/>
                <w:vertAlign w:val="superscript"/>
              </w:rPr>
              <w:t>**</w:t>
            </w:r>
          </w:p>
        </w:tc>
        <w:tc>
          <w:tcPr>
            <w:tcW w:w="313" w:type="pct"/>
          </w:tcPr>
          <w:p w14:paraId="3CD590A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.609</w:t>
            </w:r>
            <w:r w:rsidRPr="006A4BF3">
              <w:rPr>
                <w:rFonts w:ascii="Times New Roman" w:hAnsi="Times New Roman" w:cs="Times New Roman"/>
                <w:color w:val="000000"/>
                <w:sz w:val="24"/>
                <w:szCs w:val="24"/>
                <w:vertAlign w:val="superscript"/>
              </w:rPr>
              <w:t>**</w:t>
            </w:r>
          </w:p>
        </w:tc>
        <w:tc>
          <w:tcPr>
            <w:tcW w:w="313" w:type="pct"/>
          </w:tcPr>
          <w:p w14:paraId="681A950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.399</w:t>
            </w:r>
            <w:r w:rsidRPr="006A4BF3">
              <w:rPr>
                <w:rFonts w:ascii="Times New Roman" w:hAnsi="Times New Roman" w:cs="Times New Roman"/>
                <w:color w:val="000000"/>
                <w:sz w:val="24"/>
                <w:szCs w:val="24"/>
                <w:vertAlign w:val="superscript"/>
              </w:rPr>
              <w:t>**</w:t>
            </w:r>
          </w:p>
        </w:tc>
        <w:tc>
          <w:tcPr>
            <w:tcW w:w="313" w:type="pct"/>
          </w:tcPr>
          <w:p w14:paraId="5ED4293F"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.341</w:t>
            </w:r>
            <w:r w:rsidRPr="006A4BF3">
              <w:rPr>
                <w:rFonts w:ascii="Times New Roman" w:hAnsi="Times New Roman" w:cs="Times New Roman"/>
                <w:color w:val="000000"/>
                <w:sz w:val="24"/>
                <w:szCs w:val="24"/>
                <w:vertAlign w:val="superscript"/>
              </w:rPr>
              <w:t>**</w:t>
            </w:r>
          </w:p>
        </w:tc>
        <w:tc>
          <w:tcPr>
            <w:tcW w:w="313" w:type="pct"/>
          </w:tcPr>
          <w:p w14:paraId="0C3F51D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.556</w:t>
            </w:r>
            <w:r w:rsidRPr="006A4BF3">
              <w:rPr>
                <w:rFonts w:ascii="Times New Roman" w:hAnsi="Times New Roman" w:cs="Times New Roman"/>
                <w:color w:val="000000"/>
                <w:sz w:val="24"/>
                <w:szCs w:val="24"/>
                <w:vertAlign w:val="superscript"/>
              </w:rPr>
              <w:t>**</w:t>
            </w:r>
          </w:p>
        </w:tc>
        <w:tc>
          <w:tcPr>
            <w:tcW w:w="312" w:type="pct"/>
          </w:tcPr>
          <w:p w14:paraId="7432A965"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.355</w:t>
            </w:r>
            <w:r w:rsidRPr="006A4BF3">
              <w:rPr>
                <w:rFonts w:ascii="Times New Roman" w:hAnsi="Times New Roman" w:cs="Times New Roman"/>
                <w:color w:val="000000"/>
                <w:sz w:val="24"/>
                <w:szCs w:val="24"/>
                <w:vertAlign w:val="superscript"/>
              </w:rPr>
              <w:t>**</w:t>
            </w:r>
          </w:p>
        </w:tc>
      </w:tr>
      <w:tr w:rsidR="006A4BF3" w:rsidRPr="006A4BF3" w14:paraId="382C33D4" w14:textId="77777777" w:rsidTr="00A9385D">
        <w:tc>
          <w:tcPr>
            <w:tcW w:w="312" w:type="pct"/>
          </w:tcPr>
          <w:p w14:paraId="5BA3067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w:t>
            </w:r>
          </w:p>
        </w:tc>
        <w:tc>
          <w:tcPr>
            <w:tcW w:w="312" w:type="pct"/>
          </w:tcPr>
          <w:p w14:paraId="183CE47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.361</w:t>
            </w:r>
            <w:r w:rsidRPr="006A4BF3">
              <w:rPr>
                <w:rFonts w:ascii="Times New Roman" w:hAnsi="Times New Roman" w:cs="Times New Roman"/>
                <w:color w:val="000000"/>
                <w:sz w:val="24"/>
                <w:szCs w:val="24"/>
                <w:vertAlign w:val="superscript"/>
              </w:rPr>
              <w:t>**</w:t>
            </w:r>
          </w:p>
        </w:tc>
        <w:tc>
          <w:tcPr>
            <w:tcW w:w="312" w:type="pct"/>
          </w:tcPr>
          <w:p w14:paraId="7314A6A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.561</w:t>
            </w:r>
            <w:r w:rsidRPr="006A4BF3">
              <w:rPr>
                <w:rFonts w:ascii="Times New Roman" w:hAnsi="Times New Roman" w:cs="Times New Roman"/>
                <w:color w:val="000000"/>
                <w:sz w:val="24"/>
                <w:szCs w:val="24"/>
                <w:vertAlign w:val="superscript"/>
              </w:rPr>
              <w:t>**</w:t>
            </w:r>
          </w:p>
        </w:tc>
        <w:tc>
          <w:tcPr>
            <w:tcW w:w="312" w:type="pct"/>
          </w:tcPr>
          <w:p w14:paraId="7A4957AF"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.286</w:t>
            </w:r>
            <w:r w:rsidRPr="006A4BF3">
              <w:rPr>
                <w:rFonts w:ascii="Times New Roman" w:hAnsi="Times New Roman" w:cs="Times New Roman"/>
                <w:color w:val="000000"/>
                <w:sz w:val="24"/>
                <w:szCs w:val="24"/>
                <w:vertAlign w:val="superscript"/>
              </w:rPr>
              <w:t>**</w:t>
            </w:r>
          </w:p>
        </w:tc>
        <w:tc>
          <w:tcPr>
            <w:tcW w:w="312" w:type="pct"/>
          </w:tcPr>
          <w:p w14:paraId="6AB5D5AC"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Pr>
          <w:p w14:paraId="5CD3267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.550</w:t>
            </w:r>
            <w:r w:rsidRPr="006A4BF3">
              <w:rPr>
                <w:rFonts w:ascii="Times New Roman" w:hAnsi="Times New Roman" w:cs="Times New Roman"/>
                <w:color w:val="000000"/>
                <w:sz w:val="24"/>
                <w:szCs w:val="24"/>
                <w:vertAlign w:val="superscript"/>
              </w:rPr>
              <w:t>**</w:t>
            </w:r>
          </w:p>
        </w:tc>
        <w:tc>
          <w:tcPr>
            <w:tcW w:w="312" w:type="pct"/>
          </w:tcPr>
          <w:p w14:paraId="2B785EA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.384</w:t>
            </w:r>
            <w:r w:rsidRPr="006A4BF3">
              <w:rPr>
                <w:rFonts w:ascii="Times New Roman" w:hAnsi="Times New Roman" w:cs="Times New Roman"/>
                <w:color w:val="000000"/>
                <w:sz w:val="24"/>
                <w:szCs w:val="24"/>
                <w:vertAlign w:val="superscript"/>
              </w:rPr>
              <w:t>**</w:t>
            </w:r>
          </w:p>
        </w:tc>
        <w:tc>
          <w:tcPr>
            <w:tcW w:w="312" w:type="pct"/>
          </w:tcPr>
          <w:p w14:paraId="43D507D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.361</w:t>
            </w:r>
            <w:r w:rsidRPr="006A4BF3">
              <w:rPr>
                <w:rFonts w:ascii="Times New Roman" w:hAnsi="Times New Roman" w:cs="Times New Roman"/>
                <w:color w:val="000000"/>
                <w:sz w:val="24"/>
                <w:szCs w:val="24"/>
                <w:vertAlign w:val="superscript"/>
              </w:rPr>
              <w:t>**</w:t>
            </w:r>
          </w:p>
        </w:tc>
        <w:tc>
          <w:tcPr>
            <w:tcW w:w="312" w:type="pct"/>
          </w:tcPr>
          <w:p w14:paraId="5E997ECB"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.426</w:t>
            </w:r>
            <w:r w:rsidRPr="006A4BF3">
              <w:rPr>
                <w:rFonts w:ascii="Times New Roman" w:hAnsi="Times New Roman" w:cs="Times New Roman"/>
                <w:color w:val="000000"/>
                <w:sz w:val="24"/>
                <w:szCs w:val="24"/>
                <w:vertAlign w:val="superscript"/>
              </w:rPr>
              <w:t>**</w:t>
            </w:r>
          </w:p>
        </w:tc>
        <w:tc>
          <w:tcPr>
            <w:tcW w:w="312" w:type="pct"/>
          </w:tcPr>
          <w:p w14:paraId="41A20F7B"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.518</w:t>
            </w:r>
            <w:r w:rsidRPr="006A4BF3">
              <w:rPr>
                <w:rFonts w:ascii="Times New Roman" w:hAnsi="Times New Roman" w:cs="Times New Roman"/>
                <w:color w:val="000000"/>
                <w:sz w:val="24"/>
                <w:szCs w:val="24"/>
                <w:vertAlign w:val="superscript"/>
              </w:rPr>
              <w:t>**</w:t>
            </w:r>
          </w:p>
        </w:tc>
        <w:tc>
          <w:tcPr>
            <w:tcW w:w="313" w:type="pct"/>
          </w:tcPr>
          <w:p w14:paraId="0138C47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.242</w:t>
            </w:r>
            <w:r w:rsidRPr="006A4BF3">
              <w:rPr>
                <w:rFonts w:ascii="Times New Roman" w:hAnsi="Times New Roman" w:cs="Times New Roman"/>
                <w:color w:val="000000"/>
                <w:sz w:val="24"/>
                <w:szCs w:val="24"/>
                <w:vertAlign w:val="superscript"/>
              </w:rPr>
              <w:t>**</w:t>
            </w:r>
          </w:p>
        </w:tc>
        <w:tc>
          <w:tcPr>
            <w:tcW w:w="313" w:type="pct"/>
          </w:tcPr>
          <w:p w14:paraId="79D4E5F5"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.271</w:t>
            </w:r>
            <w:r w:rsidRPr="006A4BF3">
              <w:rPr>
                <w:rFonts w:ascii="Times New Roman" w:hAnsi="Times New Roman" w:cs="Times New Roman"/>
                <w:color w:val="000000"/>
                <w:sz w:val="24"/>
                <w:szCs w:val="24"/>
                <w:vertAlign w:val="superscript"/>
              </w:rPr>
              <w:t>**</w:t>
            </w:r>
          </w:p>
        </w:tc>
        <w:tc>
          <w:tcPr>
            <w:tcW w:w="313" w:type="pct"/>
          </w:tcPr>
          <w:p w14:paraId="7786F01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.438</w:t>
            </w:r>
            <w:r w:rsidRPr="006A4BF3">
              <w:rPr>
                <w:rFonts w:ascii="Times New Roman" w:hAnsi="Times New Roman" w:cs="Times New Roman"/>
                <w:color w:val="000000"/>
                <w:sz w:val="24"/>
                <w:szCs w:val="24"/>
                <w:vertAlign w:val="superscript"/>
              </w:rPr>
              <w:t>**</w:t>
            </w:r>
          </w:p>
        </w:tc>
        <w:tc>
          <w:tcPr>
            <w:tcW w:w="313" w:type="pct"/>
          </w:tcPr>
          <w:p w14:paraId="0EB4E8E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.464</w:t>
            </w:r>
            <w:r w:rsidRPr="006A4BF3">
              <w:rPr>
                <w:rFonts w:ascii="Times New Roman" w:hAnsi="Times New Roman" w:cs="Times New Roman"/>
                <w:color w:val="000000"/>
                <w:sz w:val="24"/>
                <w:szCs w:val="24"/>
                <w:vertAlign w:val="superscript"/>
              </w:rPr>
              <w:t>**</w:t>
            </w:r>
          </w:p>
        </w:tc>
        <w:tc>
          <w:tcPr>
            <w:tcW w:w="313" w:type="pct"/>
          </w:tcPr>
          <w:p w14:paraId="4D571A2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.518</w:t>
            </w:r>
            <w:r w:rsidRPr="006A4BF3">
              <w:rPr>
                <w:rFonts w:ascii="Times New Roman" w:hAnsi="Times New Roman" w:cs="Times New Roman"/>
                <w:color w:val="000000"/>
                <w:sz w:val="24"/>
                <w:szCs w:val="24"/>
                <w:vertAlign w:val="superscript"/>
              </w:rPr>
              <w:t>**</w:t>
            </w:r>
          </w:p>
        </w:tc>
        <w:tc>
          <w:tcPr>
            <w:tcW w:w="312" w:type="pct"/>
          </w:tcPr>
          <w:p w14:paraId="2193A4F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.410</w:t>
            </w:r>
            <w:r w:rsidRPr="006A4BF3">
              <w:rPr>
                <w:rFonts w:ascii="Times New Roman" w:hAnsi="Times New Roman" w:cs="Times New Roman"/>
                <w:color w:val="000000"/>
                <w:sz w:val="24"/>
                <w:szCs w:val="24"/>
                <w:vertAlign w:val="superscript"/>
              </w:rPr>
              <w:t>**</w:t>
            </w:r>
          </w:p>
        </w:tc>
      </w:tr>
      <w:tr w:rsidR="006A4BF3" w:rsidRPr="006A4BF3" w14:paraId="5196F756" w14:textId="77777777" w:rsidTr="00A9385D">
        <w:tc>
          <w:tcPr>
            <w:tcW w:w="312" w:type="pct"/>
          </w:tcPr>
          <w:p w14:paraId="12CD2A4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w:t>
            </w:r>
          </w:p>
        </w:tc>
        <w:tc>
          <w:tcPr>
            <w:tcW w:w="312" w:type="pct"/>
          </w:tcPr>
          <w:p w14:paraId="63DBAC9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.471</w:t>
            </w:r>
            <w:r w:rsidRPr="006A4BF3">
              <w:rPr>
                <w:rFonts w:ascii="Times New Roman" w:hAnsi="Times New Roman" w:cs="Times New Roman"/>
                <w:color w:val="000000"/>
                <w:sz w:val="24"/>
                <w:szCs w:val="24"/>
                <w:vertAlign w:val="superscript"/>
              </w:rPr>
              <w:t>**</w:t>
            </w:r>
          </w:p>
        </w:tc>
        <w:tc>
          <w:tcPr>
            <w:tcW w:w="312" w:type="pct"/>
          </w:tcPr>
          <w:p w14:paraId="7D795C5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.477</w:t>
            </w:r>
            <w:r w:rsidRPr="006A4BF3">
              <w:rPr>
                <w:rFonts w:ascii="Times New Roman" w:hAnsi="Times New Roman" w:cs="Times New Roman"/>
                <w:color w:val="000000"/>
                <w:sz w:val="24"/>
                <w:szCs w:val="24"/>
                <w:vertAlign w:val="superscript"/>
              </w:rPr>
              <w:t>**</w:t>
            </w:r>
          </w:p>
        </w:tc>
        <w:tc>
          <w:tcPr>
            <w:tcW w:w="312" w:type="pct"/>
          </w:tcPr>
          <w:p w14:paraId="33D98CD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.333</w:t>
            </w:r>
            <w:r w:rsidRPr="006A4BF3">
              <w:rPr>
                <w:rFonts w:ascii="Times New Roman" w:hAnsi="Times New Roman" w:cs="Times New Roman"/>
                <w:color w:val="000000"/>
                <w:sz w:val="24"/>
                <w:szCs w:val="24"/>
                <w:vertAlign w:val="superscript"/>
              </w:rPr>
              <w:t>**</w:t>
            </w:r>
          </w:p>
        </w:tc>
        <w:tc>
          <w:tcPr>
            <w:tcW w:w="312" w:type="pct"/>
          </w:tcPr>
          <w:p w14:paraId="3BFCF65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.550</w:t>
            </w:r>
            <w:r w:rsidRPr="006A4BF3">
              <w:rPr>
                <w:rFonts w:ascii="Times New Roman" w:hAnsi="Times New Roman" w:cs="Times New Roman"/>
                <w:color w:val="000000"/>
                <w:sz w:val="24"/>
                <w:szCs w:val="24"/>
                <w:vertAlign w:val="superscript"/>
              </w:rPr>
              <w:t>**</w:t>
            </w:r>
          </w:p>
        </w:tc>
        <w:tc>
          <w:tcPr>
            <w:tcW w:w="312" w:type="pct"/>
          </w:tcPr>
          <w:p w14:paraId="7283201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Pr>
          <w:p w14:paraId="2B735DA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.354</w:t>
            </w:r>
            <w:r w:rsidRPr="006A4BF3">
              <w:rPr>
                <w:rFonts w:ascii="Times New Roman" w:hAnsi="Times New Roman" w:cs="Times New Roman"/>
                <w:color w:val="000000"/>
                <w:sz w:val="24"/>
                <w:szCs w:val="24"/>
                <w:vertAlign w:val="superscript"/>
              </w:rPr>
              <w:t>**</w:t>
            </w:r>
          </w:p>
        </w:tc>
        <w:tc>
          <w:tcPr>
            <w:tcW w:w="312" w:type="pct"/>
          </w:tcPr>
          <w:p w14:paraId="03DC081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.556</w:t>
            </w:r>
            <w:r w:rsidRPr="006A4BF3">
              <w:rPr>
                <w:rFonts w:ascii="Times New Roman" w:hAnsi="Times New Roman" w:cs="Times New Roman"/>
                <w:color w:val="000000"/>
                <w:sz w:val="24"/>
                <w:szCs w:val="24"/>
                <w:vertAlign w:val="superscript"/>
              </w:rPr>
              <w:t>**</w:t>
            </w:r>
          </w:p>
        </w:tc>
        <w:tc>
          <w:tcPr>
            <w:tcW w:w="312" w:type="pct"/>
          </w:tcPr>
          <w:p w14:paraId="2B30087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.300</w:t>
            </w:r>
            <w:r w:rsidRPr="006A4BF3">
              <w:rPr>
                <w:rFonts w:ascii="Times New Roman" w:hAnsi="Times New Roman" w:cs="Times New Roman"/>
                <w:color w:val="000000"/>
                <w:sz w:val="24"/>
                <w:szCs w:val="24"/>
                <w:vertAlign w:val="superscript"/>
              </w:rPr>
              <w:t>**</w:t>
            </w:r>
          </w:p>
        </w:tc>
        <w:tc>
          <w:tcPr>
            <w:tcW w:w="312" w:type="pct"/>
          </w:tcPr>
          <w:p w14:paraId="6CC1A57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.165</w:t>
            </w:r>
            <w:r w:rsidRPr="006A4BF3">
              <w:rPr>
                <w:rFonts w:ascii="Times New Roman" w:hAnsi="Times New Roman" w:cs="Times New Roman"/>
                <w:color w:val="000000"/>
                <w:sz w:val="24"/>
                <w:szCs w:val="24"/>
                <w:vertAlign w:val="superscript"/>
              </w:rPr>
              <w:t>**</w:t>
            </w:r>
          </w:p>
        </w:tc>
        <w:tc>
          <w:tcPr>
            <w:tcW w:w="313" w:type="pct"/>
          </w:tcPr>
          <w:p w14:paraId="5BF5466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.273</w:t>
            </w:r>
            <w:r w:rsidRPr="006A4BF3">
              <w:rPr>
                <w:rFonts w:ascii="Times New Roman" w:hAnsi="Times New Roman" w:cs="Times New Roman"/>
                <w:color w:val="000000"/>
                <w:sz w:val="24"/>
                <w:szCs w:val="24"/>
                <w:vertAlign w:val="superscript"/>
              </w:rPr>
              <w:t>**</w:t>
            </w:r>
          </w:p>
        </w:tc>
        <w:tc>
          <w:tcPr>
            <w:tcW w:w="313" w:type="pct"/>
          </w:tcPr>
          <w:p w14:paraId="6B99DF2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.449</w:t>
            </w:r>
            <w:r w:rsidRPr="006A4BF3">
              <w:rPr>
                <w:rFonts w:ascii="Times New Roman" w:hAnsi="Times New Roman" w:cs="Times New Roman"/>
                <w:color w:val="000000"/>
                <w:sz w:val="24"/>
                <w:szCs w:val="24"/>
                <w:vertAlign w:val="superscript"/>
              </w:rPr>
              <w:t>**</w:t>
            </w:r>
          </w:p>
        </w:tc>
        <w:tc>
          <w:tcPr>
            <w:tcW w:w="313" w:type="pct"/>
          </w:tcPr>
          <w:p w14:paraId="091325A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.233</w:t>
            </w:r>
            <w:r w:rsidRPr="006A4BF3">
              <w:rPr>
                <w:rFonts w:ascii="Times New Roman" w:hAnsi="Times New Roman" w:cs="Times New Roman"/>
                <w:color w:val="000000"/>
                <w:sz w:val="24"/>
                <w:szCs w:val="24"/>
                <w:vertAlign w:val="superscript"/>
              </w:rPr>
              <w:t>**</w:t>
            </w:r>
          </w:p>
        </w:tc>
        <w:tc>
          <w:tcPr>
            <w:tcW w:w="313" w:type="pct"/>
          </w:tcPr>
          <w:p w14:paraId="3E973D2C"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.584</w:t>
            </w:r>
            <w:r w:rsidRPr="006A4BF3">
              <w:rPr>
                <w:rFonts w:ascii="Times New Roman" w:hAnsi="Times New Roman" w:cs="Times New Roman"/>
                <w:color w:val="000000"/>
                <w:sz w:val="24"/>
                <w:szCs w:val="24"/>
                <w:vertAlign w:val="superscript"/>
              </w:rPr>
              <w:t>**</w:t>
            </w:r>
          </w:p>
        </w:tc>
        <w:tc>
          <w:tcPr>
            <w:tcW w:w="313" w:type="pct"/>
          </w:tcPr>
          <w:p w14:paraId="4B1296D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.522</w:t>
            </w:r>
            <w:r w:rsidRPr="006A4BF3">
              <w:rPr>
                <w:rFonts w:ascii="Times New Roman" w:hAnsi="Times New Roman" w:cs="Times New Roman"/>
                <w:color w:val="000000"/>
                <w:sz w:val="24"/>
                <w:szCs w:val="24"/>
                <w:vertAlign w:val="superscript"/>
              </w:rPr>
              <w:t>**</w:t>
            </w:r>
          </w:p>
        </w:tc>
        <w:tc>
          <w:tcPr>
            <w:tcW w:w="312" w:type="pct"/>
          </w:tcPr>
          <w:p w14:paraId="2332092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.527</w:t>
            </w:r>
            <w:r w:rsidRPr="006A4BF3">
              <w:rPr>
                <w:rFonts w:ascii="Times New Roman" w:hAnsi="Times New Roman" w:cs="Times New Roman"/>
                <w:color w:val="000000"/>
                <w:sz w:val="24"/>
                <w:szCs w:val="24"/>
                <w:vertAlign w:val="superscript"/>
              </w:rPr>
              <w:t>**</w:t>
            </w:r>
          </w:p>
        </w:tc>
      </w:tr>
      <w:tr w:rsidR="006A4BF3" w:rsidRPr="006A4BF3" w14:paraId="3AD22600" w14:textId="77777777" w:rsidTr="00A9385D">
        <w:tc>
          <w:tcPr>
            <w:tcW w:w="312" w:type="pct"/>
          </w:tcPr>
          <w:p w14:paraId="279B7EF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6.</w:t>
            </w:r>
          </w:p>
        </w:tc>
        <w:tc>
          <w:tcPr>
            <w:tcW w:w="312" w:type="pct"/>
          </w:tcPr>
          <w:p w14:paraId="1363036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.528</w:t>
            </w:r>
            <w:r w:rsidRPr="006A4BF3">
              <w:rPr>
                <w:rFonts w:ascii="Times New Roman" w:hAnsi="Times New Roman" w:cs="Times New Roman"/>
                <w:color w:val="000000"/>
                <w:sz w:val="24"/>
                <w:szCs w:val="24"/>
                <w:vertAlign w:val="superscript"/>
              </w:rPr>
              <w:t>**</w:t>
            </w:r>
          </w:p>
        </w:tc>
        <w:tc>
          <w:tcPr>
            <w:tcW w:w="312" w:type="pct"/>
          </w:tcPr>
          <w:p w14:paraId="5886644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.458</w:t>
            </w:r>
            <w:r w:rsidRPr="006A4BF3">
              <w:rPr>
                <w:rFonts w:ascii="Times New Roman" w:hAnsi="Times New Roman" w:cs="Times New Roman"/>
                <w:color w:val="000000"/>
                <w:sz w:val="24"/>
                <w:szCs w:val="24"/>
                <w:vertAlign w:val="superscript"/>
              </w:rPr>
              <w:t>**</w:t>
            </w:r>
          </w:p>
        </w:tc>
        <w:tc>
          <w:tcPr>
            <w:tcW w:w="312" w:type="pct"/>
          </w:tcPr>
          <w:p w14:paraId="36C2CEA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.453</w:t>
            </w:r>
            <w:r w:rsidRPr="006A4BF3">
              <w:rPr>
                <w:rFonts w:ascii="Times New Roman" w:hAnsi="Times New Roman" w:cs="Times New Roman"/>
                <w:color w:val="000000"/>
                <w:sz w:val="24"/>
                <w:szCs w:val="24"/>
                <w:vertAlign w:val="superscript"/>
              </w:rPr>
              <w:t>**</w:t>
            </w:r>
          </w:p>
        </w:tc>
        <w:tc>
          <w:tcPr>
            <w:tcW w:w="312" w:type="pct"/>
          </w:tcPr>
          <w:p w14:paraId="6A7F30C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.384</w:t>
            </w:r>
            <w:r w:rsidRPr="006A4BF3">
              <w:rPr>
                <w:rFonts w:ascii="Times New Roman" w:hAnsi="Times New Roman" w:cs="Times New Roman"/>
                <w:color w:val="000000"/>
                <w:sz w:val="24"/>
                <w:szCs w:val="24"/>
                <w:vertAlign w:val="superscript"/>
              </w:rPr>
              <w:t>**</w:t>
            </w:r>
          </w:p>
        </w:tc>
        <w:tc>
          <w:tcPr>
            <w:tcW w:w="312" w:type="pct"/>
          </w:tcPr>
          <w:p w14:paraId="2C7F97D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.354</w:t>
            </w:r>
            <w:r w:rsidRPr="006A4BF3">
              <w:rPr>
                <w:rFonts w:ascii="Times New Roman" w:hAnsi="Times New Roman" w:cs="Times New Roman"/>
                <w:color w:val="000000"/>
                <w:sz w:val="24"/>
                <w:szCs w:val="24"/>
                <w:vertAlign w:val="superscript"/>
              </w:rPr>
              <w:t>**</w:t>
            </w:r>
          </w:p>
        </w:tc>
        <w:tc>
          <w:tcPr>
            <w:tcW w:w="312" w:type="pct"/>
          </w:tcPr>
          <w:p w14:paraId="35F0E08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Pr>
          <w:p w14:paraId="74E1A70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.214</w:t>
            </w:r>
            <w:r w:rsidRPr="006A4BF3">
              <w:rPr>
                <w:rFonts w:ascii="Times New Roman" w:hAnsi="Times New Roman" w:cs="Times New Roman"/>
                <w:color w:val="000000"/>
                <w:sz w:val="24"/>
                <w:szCs w:val="24"/>
                <w:vertAlign w:val="superscript"/>
              </w:rPr>
              <w:t>**</w:t>
            </w:r>
          </w:p>
        </w:tc>
        <w:tc>
          <w:tcPr>
            <w:tcW w:w="312" w:type="pct"/>
          </w:tcPr>
          <w:p w14:paraId="0FD2970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.529</w:t>
            </w:r>
            <w:r w:rsidRPr="006A4BF3">
              <w:rPr>
                <w:rFonts w:ascii="Times New Roman" w:hAnsi="Times New Roman" w:cs="Times New Roman"/>
                <w:color w:val="000000"/>
                <w:sz w:val="24"/>
                <w:szCs w:val="24"/>
                <w:vertAlign w:val="superscript"/>
              </w:rPr>
              <w:t>**</w:t>
            </w:r>
          </w:p>
        </w:tc>
        <w:tc>
          <w:tcPr>
            <w:tcW w:w="312" w:type="pct"/>
          </w:tcPr>
          <w:p w14:paraId="1CF8EABF"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.533</w:t>
            </w:r>
            <w:r w:rsidRPr="006A4BF3">
              <w:rPr>
                <w:rFonts w:ascii="Times New Roman" w:hAnsi="Times New Roman" w:cs="Times New Roman"/>
                <w:color w:val="000000"/>
                <w:sz w:val="24"/>
                <w:szCs w:val="24"/>
                <w:vertAlign w:val="superscript"/>
              </w:rPr>
              <w:t>**</w:t>
            </w:r>
          </w:p>
        </w:tc>
        <w:tc>
          <w:tcPr>
            <w:tcW w:w="313" w:type="pct"/>
          </w:tcPr>
          <w:p w14:paraId="145256E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.577</w:t>
            </w:r>
            <w:r w:rsidRPr="006A4BF3">
              <w:rPr>
                <w:rFonts w:ascii="Times New Roman" w:hAnsi="Times New Roman" w:cs="Times New Roman"/>
                <w:color w:val="000000"/>
                <w:sz w:val="24"/>
                <w:szCs w:val="24"/>
                <w:vertAlign w:val="superscript"/>
              </w:rPr>
              <w:t>**</w:t>
            </w:r>
          </w:p>
        </w:tc>
        <w:tc>
          <w:tcPr>
            <w:tcW w:w="313" w:type="pct"/>
          </w:tcPr>
          <w:p w14:paraId="35DC107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.268</w:t>
            </w:r>
            <w:r w:rsidRPr="006A4BF3">
              <w:rPr>
                <w:rFonts w:ascii="Times New Roman" w:hAnsi="Times New Roman" w:cs="Times New Roman"/>
                <w:color w:val="000000"/>
                <w:sz w:val="24"/>
                <w:szCs w:val="24"/>
                <w:vertAlign w:val="superscript"/>
              </w:rPr>
              <w:t>**</w:t>
            </w:r>
          </w:p>
        </w:tc>
        <w:tc>
          <w:tcPr>
            <w:tcW w:w="313" w:type="pct"/>
          </w:tcPr>
          <w:p w14:paraId="5670827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.475</w:t>
            </w:r>
            <w:r w:rsidRPr="006A4BF3">
              <w:rPr>
                <w:rFonts w:ascii="Times New Roman" w:hAnsi="Times New Roman" w:cs="Times New Roman"/>
                <w:color w:val="000000"/>
                <w:sz w:val="24"/>
                <w:szCs w:val="24"/>
                <w:vertAlign w:val="superscript"/>
              </w:rPr>
              <w:t>**</w:t>
            </w:r>
          </w:p>
        </w:tc>
        <w:tc>
          <w:tcPr>
            <w:tcW w:w="313" w:type="pct"/>
          </w:tcPr>
          <w:p w14:paraId="3549016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.402</w:t>
            </w:r>
            <w:r w:rsidRPr="006A4BF3">
              <w:rPr>
                <w:rFonts w:ascii="Times New Roman" w:hAnsi="Times New Roman" w:cs="Times New Roman"/>
                <w:color w:val="000000"/>
                <w:sz w:val="24"/>
                <w:szCs w:val="24"/>
                <w:vertAlign w:val="superscript"/>
              </w:rPr>
              <w:t>**</w:t>
            </w:r>
          </w:p>
        </w:tc>
        <w:tc>
          <w:tcPr>
            <w:tcW w:w="313" w:type="pct"/>
          </w:tcPr>
          <w:p w14:paraId="4CC7391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.438</w:t>
            </w:r>
            <w:r w:rsidRPr="006A4BF3">
              <w:rPr>
                <w:rFonts w:ascii="Times New Roman" w:hAnsi="Times New Roman" w:cs="Times New Roman"/>
                <w:color w:val="000000"/>
                <w:sz w:val="24"/>
                <w:szCs w:val="24"/>
                <w:vertAlign w:val="superscript"/>
              </w:rPr>
              <w:t>**</w:t>
            </w:r>
          </w:p>
        </w:tc>
        <w:tc>
          <w:tcPr>
            <w:tcW w:w="312" w:type="pct"/>
          </w:tcPr>
          <w:p w14:paraId="11E5E01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.548</w:t>
            </w:r>
            <w:r w:rsidRPr="006A4BF3">
              <w:rPr>
                <w:rFonts w:ascii="Times New Roman" w:hAnsi="Times New Roman" w:cs="Times New Roman"/>
                <w:color w:val="000000"/>
                <w:sz w:val="24"/>
                <w:szCs w:val="24"/>
                <w:vertAlign w:val="superscript"/>
              </w:rPr>
              <w:t>**</w:t>
            </w:r>
          </w:p>
        </w:tc>
      </w:tr>
      <w:tr w:rsidR="006A4BF3" w:rsidRPr="006A4BF3" w14:paraId="141E3420" w14:textId="77777777" w:rsidTr="00A9385D">
        <w:tc>
          <w:tcPr>
            <w:tcW w:w="312" w:type="pct"/>
          </w:tcPr>
          <w:p w14:paraId="2B08937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7.</w:t>
            </w:r>
          </w:p>
        </w:tc>
        <w:tc>
          <w:tcPr>
            <w:tcW w:w="312" w:type="pct"/>
          </w:tcPr>
          <w:p w14:paraId="030DD7F5"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.418</w:t>
            </w:r>
            <w:r w:rsidRPr="006A4BF3">
              <w:rPr>
                <w:rFonts w:ascii="Times New Roman" w:hAnsi="Times New Roman" w:cs="Times New Roman"/>
                <w:color w:val="000000"/>
                <w:sz w:val="24"/>
                <w:szCs w:val="24"/>
                <w:vertAlign w:val="superscript"/>
              </w:rPr>
              <w:t>**</w:t>
            </w:r>
          </w:p>
        </w:tc>
        <w:tc>
          <w:tcPr>
            <w:tcW w:w="312" w:type="pct"/>
          </w:tcPr>
          <w:p w14:paraId="45228D6C"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.465</w:t>
            </w:r>
            <w:r w:rsidRPr="006A4BF3">
              <w:rPr>
                <w:rFonts w:ascii="Times New Roman" w:hAnsi="Times New Roman" w:cs="Times New Roman"/>
                <w:color w:val="000000"/>
                <w:sz w:val="24"/>
                <w:szCs w:val="24"/>
                <w:vertAlign w:val="superscript"/>
              </w:rPr>
              <w:t>**</w:t>
            </w:r>
          </w:p>
        </w:tc>
        <w:tc>
          <w:tcPr>
            <w:tcW w:w="312" w:type="pct"/>
          </w:tcPr>
          <w:p w14:paraId="599843A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.594</w:t>
            </w:r>
            <w:r w:rsidRPr="006A4BF3">
              <w:rPr>
                <w:rFonts w:ascii="Times New Roman" w:hAnsi="Times New Roman" w:cs="Times New Roman"/>
                <w:color w:val="000000"/>
                <w:sz w:val="24"/>
                <w:szCs w:val="24"/>
                <w:vertAlign w:val="superscript"/>
              </w:rPr>
              <w:t>**</w:t>
            </w:r>
          </w:p>
        </w:tc>
        <w:tc>
          <w:tcPr>
            <w:tcW w:w="312" w:type="pct"/>
          </w:tcPr>
          <w:p w14:paraId="416818D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.361</w:t>
            </w:r>
            <w:r w:rsidRPr="006A4BF3">
              <w:rPr>
                <w:rFonts w:ascii="Times New Roman" w:hAnsi="Times New Roman" w:cs="Times New Roman"/>
                <w:color w:val="000000"/>
                <w:sz w:val="24"/>
                <w:szCs w:val="24"/>
                <w:vertAlign w:val="superscript"/>
              </w:rPr>
              <w:t>**</w:t>
            </w:r>
          </w:p>
        </w:tc>
        <w:tc>
          <w:tcPr>
            <w:tcW w:w="312" w:type="pct"/>
          </w:tcPr>
          <w:p w14:paraId="518E9CCB"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.556</w:t>
            </w:r>
            <w:r w:rsidRPr="006A4BF3">
              <w:rPr>
                <w:rFonts w:ascii="Times New Roman" w:hAnsi="Times New Roman" w:cs="Times New Roman"/>
                <w:color w:val="000000"/>
                <w:sz w:val="24"/>
                <w:szCs w:val="24"/>
                <w:vertAlign w:val="superscript"/>
              </w:rPr>
              <w:t>**</w:t>
            </w:r>
          </w:p>
        </w:tc>
        <w:tc>
          <w:tcPr>
            <w:tcW w:w="312" w:type="pct"/>
          </w:tcPr>
          <w:p w14:paraId="6721EEA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.214</w:t>
            </w:r>
            <w:r w:rsidRPr="006A4BF3">
              <w:rPr>
                <w:rFonts w:ascii="Times New Roman" w:hAnsi="Times New Roman" w:cs="Times New Roman"/>
                <w:color w:val="000000"/>
                <w:sz w:val="24"/>
                <w:szCs w:val="24"/>
                <w:vertAlign w:val="superscript"/>
              </w:rPr>
              <w:t>**</w:t>
            </w:r>
          </w:p>
        </w:tc>
        <w:tc>
          <w:tcPr>
            <w:tcW w:w="312" w:type="pct"/>
          </w:tcPr>
          <w:p w14:paraId="1BCDBE3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Pr>
          <w:p w14:paraId="3F06D7E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.264</w:t>
            </w:r>
            <w:r w:rsidRPr="006A4BF3">
              <w:rPr>
                <w:rFonts w:ascii="Times New Roman" w:hAnsi="Times New Roman" w:cs="Times New Roman"/>
                <w:color w:val="000000"/>
                <w:sz w:val="24"/>
                <w:szCs w:val="24"/>
                <w:vertAlign w:val="superscript"/>
              </w:rPr>
              <w:t>**</w:t>
            </w:r>
          </w:p>
        </w:tc>
        <w:tc>
          <w:tcPr>
            <w:tcW w:w="312" w:type="pct"/>
          </w:tcPr>
          <w:p w14:paraId="0495EBA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.299</w:t>
            </w:r>
            <w:r w:rsidRPr="006A4BF3">
              <w:rPr>
                <w:rFonts w:ascii="Times New Roman" w:hAnsi="Times New Roman" w:cs="Times New Roman"/>
                <w:color w:val="000000"/>
                <w:sz w:val="24"/>
                <w:szCs w:val="24"/>
                <w:vertAlign w:val="superscript"/>
              </w:rPr>
              <w:t>**</w:t>
            </w:r>
          </w:p>
        </w:tc>
        <w:tc>
          <w:tcPr>
            <w:tcW w:w="313" w:type="pct"/>
          </w:tcPr>
          <w:p w14:paraId="067D14C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.267</w:t>
            </w:r>
            <w:r w:rsidRPr="006A4BF3">
              <w:rPr>
                <w:rFonts w:ascii="Times New Roman" w:hAnsi="Times New Roman" w:cs="Times New Roman"/>
                <w:color w:val="000000"/>
                <w:sz w:val="24"/>
                <w:szCs w:val="24"/>
                <w:vertAlign w:val="superscript"/>
              </w:rPr>
              <w:t>**</w:t>
            </w:r>
          </w:p>
        </w:tc>
        <w:tc>
          <w:tcPr>
            <w:tcW w:w="313" w:type="pct"/>
          </w:tcPr>
          <w:p w14:paraId="0792938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.517</w:t>
            </w:r>
            <w:r w:rsidRPr="006A4BF3">
              <w:rPr>
                <w:rFonts w:ascii="Times New Roman" w:hAnsi="Times New Roman" w:cs="Times New Roman"/>
                <w:color w:val="000000"/>
                <w:sz w:val="24"/>
                <w:szCs w:val="24"/>
                <w:vertAlign w:val="superscript"/>
              </w:rPr>
              <w:t>**</w:t>
            </w:r>
          </w:p>
        </w:tc>
        <w:tc>
          <w:tcPr>
            <w:tcW w:w="313" w:type="pct"/>
          </w:tcPr>
          <w:p w14:paraId="1D3239DF"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.138</w:t>
            </w:r>
            <w:r w:rsidRPr="006A4BF3">
              <w:rPr>
                <w:rFonts w:ascii="Times New Roman" w:hAnsi="Times New Roman" w:cs="Times New Roman"/>
                <w:color w:val="000000"/>
                <w:sz w:val="24"/>
                <w:szCs w:val="24"/>
                <w:vertAlign w:val="superscript"/>
              </w:rPr>
              <w:t>**</w:t>
            </w:r>
          </w:p>
        </w:tc>
        <w:tc>
          <w:tcPr>
            <w:tcW w:w="313" w:type="pct"/>
          </w:tcPr>
          <w:p w14:paraId="2AE2F0B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.580</w:t>
            </w:r>
            <w:r w:rsidRPr="006A4BF3">
              <w:rPr>
                <w:rFonts w:ascii="Times New Roman" w:hAnsi="Times New Roman" w:cs="Times New Roman"/>
                <w:color w:val="000000"/>
                <w:sz w:val="24"/>
                <w:szCs w:val="24"/>
                <w:vertAlign w:val="superscript"/>
              </w:rPr>
              <w:t>**</w:t>
            </w:r>
          </w:p>
        </w:tc>
        <w:tc>
          <w:tcPr>
            <w:tcW w:w="313" w:type="pct"/>
          </w:tcPr>
          <w:p w14:paraId="5F3941A5"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.545</w:t>
            </w:r>
            <w:r w:rsidRPr="006A4BF3">
              <w:rPr>
                <w:rFonts w:ascii="Times New Roman" w:hAnsi="Times New Roman" w:cs="Times New Roman"/>
                <w:color w:val="000000"/>
                <w:sz w:val="24"/>
                <w:szCs w:val="24"/>
                <w:vertAlign w:val="superscript"/>
              </w:rPr>
              <w:t>**</w:t>
            </w:r>
          </w:p>
        </w:tc>
        <w:tc>
          <w:tcPr>
            <w:tcW w:w="312" w:type="pct"/>
          </w:tcPr>
          <w:p w14:paraId="3298346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.295</w:t>
            </w:r>
            <w:r w:rsidRPr="006A4BF3">
              <w:rPr>
                <w:rFonts w:ascii="Times New Roman" w:hAnsi="Times New Roman" w:cs="Times New Roman"/>
                <w:color w:val="000000"/>
                <w:sz w:val="24"/>
                <w:szCs w:val="24"/>
                <w:vertAlign w:val="superscript"/>
              </w:rPr>
              <w:t>**</w:t>
            </w:r>
          </w:p>
        </w:tc>
      </w:tr>
      <w:tr w:rsidR="006A4BF3" w:rsidRPr="006A4BF3" w14:paraId="18AAEBDF" w14:textId="77777777" w:rsidTr="00A9385D">
        <w:tc>
          <w:tcPr>
            <w:tcW w:w="312" w:type="pct"/>
          </w:tcPr>
          <w:p w14:paraId="65C25CA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8.</w:t>
            </w:r>
          </w:p>
        </w:tc>
        <w:tc>
          <w:tcPr>
            <w:tcW w:w="312" w:type="pct"/>
          </w:tcPr>
          <w:p w14:paraId="6C69793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.574</w:t>
            </w:r>
            <w:r w:rsidRPr="006A4BF3">
              <w:rPr>
                <w:rFonts w:ascii="Times New Roman" w:hAnsi="Times New Roman" w:cs="Times New Roman"/>
                <w:color w:val="000000"/>
                <w:sz w:val="24"/>
                <w:szCs w:val="24"/>
                <w:vertAlign w:val="superscript"/>
              </w:rPr>
              <w:t>**</w:t>
            </w:r>
          </w:p>
        </w:tc>
        <w:tc>
          <w:tcPr>
            <w:tcW w:w="312" w:type="pct"/>
          </w:tcPr>
          <w:p w14:paraId="255CFBB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.509</w:t>
            </w:r>
            <w:r w:rsidRPr="006A4BF3">
              <w:rPr>
                <w:rFonts w:ascii="Times New Roman" w:hAnsi="Times New Roman" w:cs="Times New Roman"/>
                <w:color w:val="000000"/>
                <w:sz w:val="24"/>
                <w:szCs w:val="24"/>
                <w:vertAlign w:val="superscript"/>
              </w:rPr>
              <w:t>**</w:t>
            </w:r>
          </w:p>
        </w:tc>
        <w:tc>
          <w:tcPr>
            <w:tcW w:w="312" w:type="pct"/>
          </w:tcPr>
          <w:p w14:paraId="7B3089B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.402</w:t>
            </w:r>
            <w:r w:rsidRPr="006A4BF3">
              <w:rPr>
                <w:rFonts w:ascii="Times New Roman" w:hAnsi="Times New Roman" w:cs="Times New Roman"/>
                <w:color w:val="000000"/>
                <w:sz w:val="24"/>
                <w:szCs w:val="24"/>
                <w:vertAlign w:val="superscript"/>
              </w:rPr>
              <w:t>**</w:t>
            </w:r>
          </w:p>
        </w:tc>
        <w:tc>
          <w:tcPr>
            <w:tcW w:w="312" w:type="pct"/>
          </w:tcPr>
          <w:p w14:paraId="1021331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.426</w:t>
            </w:r>
            <w:r w:rsidRPr="006A4BF3">
              <w:rPr>
                <w:rFonts w:ascii="Times New Roman" w:hAnsi="Times New Roman" w:cs="Times New Roman"/>
                <w:color w:val="000000"/>
                <w:sz w:val="24"/>
                <w:szCs w:val="24"/>
                <w:vertAlign w:val="superscript"/>
              </w:rPr>
              <w:t>**</w:t>
            </w:r>
          </w:p>
        </w:tc>
        <w:tc>
          <w:tcPr>
            <w:tcW w:w="312" w:type="pct"/>
          </w:tcPr>
          <w:p w14:paraId="64B0BC2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.300</w:t>
            </w:r>
            <w:r w:rsidRPr="006A4BF3">
              <w:rPr>
                <w:rFonts w:ascii="Times New Roman" w:hAnsi="Times New Roman" w:cs="Times New Roman"/>
                <w:color w:val="000000"/>
                <w:sz w:val="24"/>
                <w:szCs w:val="24"/>
                <w:vertAlign w:val="superscript"/>
              </w:rPr>
              <w:t>**</w:t>
            </w:r>
          </w:p>
        </w:tc>
        <w:tc>
          <w:tcPr>
            <w:tcW w:w="312" w:type="pct"/>
          </w:tcPr>
          <w:p w14:paraId="6B2F587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.529</w:t>
            </w:r>
            <w:r w:rsidRPr="006A4BF3">
              <w:rPr>
                <w:rFonts w:ascii="Times New Roman" w:hAnsi="Times New Roman" w:cs="Times New Roman"/>
                <w:color w:val="000000"/>
                <w:sz w:val="24"/>
                <w:szCs w:val="24"/>
                <w:vertAlign w:val="superscript"/>
              </w:rPr>
              <w:t>**</w:t>
            </w:r>
          </w:p>
        </w:tc>
        <w:tc>
          <w:tcPr>
            <w:tcW w:w="312" w:type="pct"/>
          </w:tcPr>
          <w:p w14:paraId="1260E84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.264</w:t>
            </w:r>
            <w:r w:rsidRPr="006A4BF3">
              <w:rPr>
                <w:rFonts w:ascii="Times New Roman" w:hAnsi="Times New Roman" w:cs="Times New Roman"/>
                <w:color w:val="000000"/>
                <w:sz w:val="24"/>
                <w:szCs w:val="24"/>
                <w:vertAlign w:val="superscript"/>
              </w:rPr>
              <w:t>**</w:t>
            </w:r>
          </w:p>
        </w:tc>
        <w:tc>
          <w:tcPr>
            <w:tcW w:w="312" w:type="pct"/>
          </w:tcPr>
          <w:p w14:paraId="2ABCB88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Pr>
          <w:p w14:paraId="2500C64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.536</w:t>
            </w:r>
            <w:r w:rsidRPr="006A4BF3">
              <w:rPr>
                <w:rFonts w:ascii="Times New Roman" w:hAnsi="Times New Roman" w:cs="Times New Roman"/>
                <w:color w:val="000000"/>
                <w:sz w:val="24"/>
                <w:szCs w:val="24"/>
                <w:vertAlign w:val="superscript"/>
              </w:rPr>
              <w:t>**</w:t>
            </w:r>
          </w:p>
        </w:tc>
        <w:tc>
          <w:tcPr>
            <w:tcW w:w="313" w:type="pct"/>
          </w:tcPr>
          <w:p w14:paraId="29C2549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.467</w:t>
            </w:r>
            <w:r w:rsidRPr="006A4BF3">
              <w:rPr>
                <w:rFonts w:ascii="Times New Roman" w:hAnsi="Times New Roman" w:cs="Times New Roman"/>
                <w:color w:val="000000"/>
                <w:sz w:val="24"/>
                <w:szCs w:val="24"/>
                <w:vertAlign w:val="superscript"/>
              </w:rPr>
              <w:t>**</w:t>
            </w:r>
          </w:p>
        </w:tc>
        <w:tc>
          <w:tcPr>
            <w:tcW w:w="313" w:type="pct"/>
          </w:tcPr>
          <w:p w14:paraId="1F34592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.279</w:t>
            </w:r>
            <w:r w:rsidRPr="006A4BF3">
              <w:rPr>
                <w:rFonts w:ascii="Times New Roman" w:hAnsi="Times New Roman" w:cs="Times New Roman"/>
                <w:color w:val="000000"/>
                <w:sz w:val="24"/>
                <w:szCs w:val="24"/>
                <w:vertAlign w:val="superscript"/>
              </w:rPr>
              <w:t>**</w:t>
            </w:r>
          </w:p>
        </w:tc>
        <w:tc>
          <w:tcPr>
            <w:tcW w:w="313" w:type="pct"/>
          </w:tcPr>
          <w:p w14:paraId="364C483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.570</w:t>
            </w:r>
            <w:r w:rsidRPr="006A4BF3">
              <w:rPr>
                <w:rFonts w:ascii="Times New Roman" w:hAnsi="Times New Roman" w:cs="Times New Roman"/>
                <w:color w:val="000000"/>
                <w:sz w:val="24"/>
                <w:szCs w:val="24"/>
                <w:vertAlign w:val="superscript"/>
              </w:rPr>
              <w:t>**</w:t>
            </w:r>
          </w:p>
        </w:tc>
        <w:tc>
          <w:tcPr>
            <w:tcW w:w="313" w:type="pct"/>
          </w:tcPr>
          <w:p w14:paraId="277C32A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.272</w:t>
            </w:r>
            <w:r w:rsidRPr="006A4BF3">
              <w:rPr>
                <w:rFonts w:ascii="Times New Roman" w:hAnsi="Times New Roman" w:cs="Times New Roman"/>
                <w:color w:val="000000"/>
                <w:sz w:val="24"/>
                <w:szCs w:val="24"/>
                <w:vertAlign w:val="superscript"/>
              </w:rPr>
              <w:t>**</w:t>
            </w:r>
          </w:p>
        </w:tc>
        <w:tc>
          <w:tcPr>
            <w:tcW w:w="313" w:type="pct"/>
          </w:tcPr>
          <w:p w14:paraId="62B069D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.485</w:t>
            </w:r>
            <w:r w:rsidRPr="006A4BF3">
              <w:rPr>
                <w:rFonts w:ascii="Times New Roman" w:hAnsi="Times New Roman" w:cs="Times New Roman"/>
                <w:color w:val="000000"/>
                <w:sz w:val="24"/>
                <w:szCs w:val="24"/>
                <w:vertAlign w:val="superscript"/>
              </w:rPr>
              <w:t>**</w:t>
            </w:r>
          </w:p>
        </w:tc>
        <w:tc>
          <w:tcPr>
            <w:tcW w:w="312" w:type="pct"/>
          </w:tcPr>
          <w:p w14:paraId="24D84A6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.363</w:t>
            </w:r>
            <w:r w:rsidRPr="006A4BF3">
              <w:rPr>
                <w:rFonts w:ascii="Times New Roman" w:hAnsi="Times New Roman" w:cs="Times New Roman"/>
                <w:color w:val="000000"/>
                <w:sz w:val="24"/>
                <w:szCs w:val="24"/>
                <w:vertAlign w:val="superscript"/>
              </w:rPr>
              <w:t>**</w:t>
            </w:r>
          </w:p>
        </w:tc>
      </w:tr>
      <w:tr w:rsidR="006A4BF3" w:rsidRPr="006A4BF3" w14:paraId="6A707471" w14:textId="77777777" w:rsidTr="00A9385D">
        <w:tc>
          <w:tcPr>
            <w:tcW w:w="312" w:type="pct"/>
          </w:tcPr>
          <w:p w14:paraId="7027820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9.</w:t>
            </w:r>
          </w:p>
        </w:tc>
        <w:tc>
          <w:tcPr>
            <w:tcW w:w="312" w:type="pct"/>
          </w:tcPr>
          <w:p w14:paraId="36B54E3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.421</w:t>
            </w:r>
            <w:r w:rsidRPr="006A4BF3">
              <w:rPr>
                <w:rFonts w:ascii="Times New Roman" w:hAnsi="Times New Roman" w:cs="Times New Roman"/>
                <w:color w:val="000000"/>
                <w:sz w:val="24"/>
                <w:szCs w:val="24"/>
                <w:vertAlign w:val="superscript"/>
              </w:rPr>
              <w:t>**</w:t>
            </w:r>
          </w:p>
        </w:tc>
        <w:tc>
          <w:tcPr>
            <w:tcW w:w="312" w:type="pct"/>
          </w:tcPr>
          <w:p w14:paraId="6485986C"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.447</w:t>
            </w:r>
            <w:r w:rsidRPr="006A4BF3">
              <w:rPr>
                <w:rFonts w:ascii="Times New Roman" w:hAnsi="Times New Roman" w:cs="Times New Roman"/>
                <w:color w:val="000000"/>
                <w:sz w:val="24"/>
                <w:szCs w:val="24"/>
                <w:vertAlign w:val="superscript"/>
              </w:rPr>
              <w:t>**</w:t>
            </w:r>
          </w:p>
        </w:tc>
        <w:tc>
          <w:tcPr>
            <w:tcW w:w="312" w:type="pct"/>
          </w:tcPr>
          <w:p w14:paraId="7435534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.425</w:t>
            </w:r>
            <w:r w:rsidRPr="006A4BF3">
              <w:rPr>
                <w:rFonts w:ascii="Times New Roman" w:hAnsi="Times New Roman" w:cs="Times New Roman"/>
                <w:color w:val="000000"/>
                <w:sz w:val="24"/>
                <w:szCs w:val="24"/>
                <w:vertAlign w:val="superscript"/>
              </w:rPr>
              <w:t>**</w:t>
            </w:r>
          </w:p>
        </w:tc>
        <w:tc>
          <w:tcPr>
            <w:tcW w:w="312" w:type="pct"/>
          </w:tcPr>
          <w:p w14:paraId="3CC8C82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.518</w:t>
            </w:r>
            <w:r w:rsidRPr="006A4BF3">
              <w:rPr>
                <w:rFonts w:ascii="Times New Roman" w:hAnsi="Times New Roman" w:cs="Times New Roman"/>
                <w:color w:val="000000"/>
                <w:sz w:val="24"/>
                <w:szCs w:val="24"/>
                <w:vertAlign w:val="superscript"/>
              </w:rPr>
              <w:t>**</w:t>
            </w:r>
          </w:p>
        </w:tc>
        <w:tc>
          <w:tcPr>
            <w:tcW w:w="312" w:type="pct"/>
          </w:tcPr>
          <w:p w14:paraId="7DB32F4B"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.165</w:t>
            </w:r>
            <w:r w:rsidRPr="006A4BF3">
              <w:rPr>
                <w:rFonts w:ascii="Times New Roman" w:hAnsi="Times New Roman" w:cs="Times New Roman"/>
                <w:color w:val="000000"/>
                <w:sz w:val="24"/>
                <w:szCs w:val="24"/>
                <w:vertAlign w:val="superscript"/>
              </w:rPr>
              <w:t>**</w:t>
            </w:r>
          </w:p>
        </w:tc>
        <w:tc>
          <w:tcPr>
            <w:tcW w:w="312" w:type="pct"/>
          </w:tcPr>
          <w:p w14:paraId="5E2A5A1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.533</w:t>
            </w:r>
            <w:r w:rsidRPr="006A4BF3">
              <w:rPr>
                <w:rFonts w:ascii="Times New Roman" w:hAnsi="Times New Roman" w:cs="Times New Roman"/>
                <w:color w:val="000000"/>
                <w:sz w:val="24"/>
                <w:szCs w:val="24"/>
                <w:vertAlign w:val="superscript"/>
              </w:rPr>
              <w:t>**</w:t>
            </w:r>
          </w:p>
        </w:tc>
        <w:tc>
          <w:tcPr>
            <w:tcW w:w="312" w:type="pct"/>
          </w:tcPr>
          <w:p w14:paraId="19CFECC5"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.299</w:t>
            </w:r>
            <w:r w:rsidRPr="006A4BF3">
              <w:rPr>
                <w:rFonts w:ascii="Times New Roman" w:hAnsi="Times New Roman" w:cs="Times New Roman"/>
                <w:color w:val="000000"/>
                <w:sz w:val="24"/>
                <w:szCs w:val="24"/>
                <w:vertAlign w:val="superscript"/>
              </w:rPr>
              <w:t>**</w:t>
            </w:r>
          </w:p>
        </w:tc>
        <w:tc>
          <w:tcPr>
            <w:tcW w:w="312" w:type="pct"/>
          </w:tcPr>
          <w:p w14:paraId="58BAFA1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.536</w:t>
            </w:r>
            <w:r w:rsidRPr="006A4BF3">
              <w:rPr>
                <w:rFonts w:ascii="Times New Roman" w:hAnsi="Times New Roman" w:cs="Times New Roman"/>
                <w:color w:val="000000"/>
                <w:sz w:val="24"/>
                <w:szCs w:val="24"/>
                <w:vertAlign w:val="superscript"/>
              </w:rPr>
              <w:t>**</w:t>
            </w:r>
          </w:p>
        </w:tc>
        <w:tc>
          <w:tcPr>
            <w:tcW w:w="312" w:type="pct"/>
          </w:tcPr>
          <w:p w14:paraId="1818100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3" w:type="pct"/>
          </w:tcPr>
          <w:p w14:paraId="6E2AC82F"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.363</w:t>
            </w:r>
            <w:r w:rsidRPr="006A4BF3">
              <w:rPr>
                <w:rFonts w:ascii="Times New Roman" w:hAnsi="Times New Roman" w:cs="Times New Roman"/>
                <w:color w:val="000000"/>
                <w:sz w:val="24"/>
                <w:szCs w:val="24"/>
                <w:vertAlign w:val="superscript"/>
              </w:rPr>
              <w:t>**</w:t>
            </w:r>
          </w:p>
        </w:tc>
        <w:tc>
          <w:tcPr>
            <w:tcW w:w="313" w:type="pct"/>
          </w:tcPr>
          <w:p w14:paraId="7A4E9A6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.318</w:t>
            </w:r>
            <w:r w:rsidRPr="006A4BF3">
              <w:rPr>
                <w:rFonts w:ascii="Times New Roman" w:hAnsi="Times New Roman" w:cs="Times New Roman"/>
                <w:color w:val="000000"/>
                <w:sz w:val="24"/>
                <w:szCs w:val="24"/>
                <w:vertAlign w:val="superscript"/>
              </w:rPr>
              <w:t>**</w:t>
            </w:r>
          </w:p>
        </w:tc>
        <w:tc>
          <w:tcPr>
            <w:tcW w:w="313" w:type="pct"/>
          </w:tcPr>
          <w:p w14:paraId="3486277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.523</w:t>
            </w:r>
            <w:r w:rsidRPr="006A4BF3">
              <w:rPr>
                <w:rFonts w:ascii="Times New Roman" w:hAnsi="Times New Roman" w:cs="Times New Roman"/>
                <w:color w:val="000000"/>
                <w:sz w:val="24"/>
                <w:szCs w:val="24"/>
                <w:vertAlign w:val="superscript"/>
              </w:rPr>
              <w:t>**</w:t>
            </w:r>
          </w:p>
        </w:tc>
        <w:tc>
          <w:tcPr>
            <w:tcW w:w="313" w:type="pct"/>
          </w:tcPr>
          <w:p w14:paraId="19A546D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.149</w:t>
            </w:r>
            <w:r w:rsidRPr="006A4BF3">
              <w:rPr>
                <w:rFonts w:ascii="Times New Roman" w:hAnsi="Times New Roman" w:cs="Times New Roman"/>
                <w:color w:val="000000"/>
                <w:sz w:val="24"/>
                <w:szCs w:val="24"/>
                <w:vertAlign w:val="superscript"/>
              </w:rPr>
              <w:t>**</w:t>
            </w:r>
          </w:p>
        </w:tc>
        <w:tc>
          <w:tcPr>
            <w:tcW w:w="313" w:type="pct"/>
          </w:tcPr>
          <w:p w14:paraId="749C7A6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.250</w:t>
            </w:r>
            <w:r w:rsidRPr="006A4BF3">
              <w:rPr>
                <w:rFonts w:ascii="Times New Roman" w:hAnsi="Times New Roman" w:cs="Times New Roman"/>
                <w:color w:val="000000"/>
                <w:sz w:val="24"/>
                <w:szCs w:val="24"/>
                <w:vertAlign w:val="superscript"/>
              </w:rPr>
              <w:t>**</w:t>
            </w:r>
          </w:p>
        </w:tc>
        <w:tc>
          <w:tcPr>
            <w:tcW w:w="312" w:type="pct"/>
          </w:tcPr>
          <w:p w14:paraId="3211A84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.243</w:t>
            </w:r>
            <w:r w:rsidRPr="006A4BF3">
              <w:rPr>
                <w:rFonts w:ascii="Times New Roman" w:hAnsi="Times New Roman" w:cs="Times New Roman"/>
                <w:color w:val="000000"/>
                <w:sz w:val="24"/>
                <w:szCs w:val="24"/>
                <w:vertAlign w:val="superscript"/>
              </w:rPr>
              <w:t>**</w:t>
            </w:r>
          </w:p>
        </w:tc>
      </w:tr>
      <w:tr w:rsidR="006A4BF3" w:rsidRPr="006A4BF3" w14:paraId="43072B26" w14:textId="77777777" w:rsidTr="00A9385D">
        <w:tc>
          <w:tcPr>
            <w:tcW w:w="312" w:type="pct"/>
          </w:tcPr>
          <w:p w14:paraId="7730010B"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10.</w:t>
            </w:r>
          </w:p>
        </w:tc>
        <w:tc>
          <w:tcPr>
            <w:tcW w:w="312" w:type="pct"/>
          </w:tcPr>
          <w:p w14:paraId="07A4F5B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.506</w:t>
            </w:r>
            <w:r w:rsidRPr="006A4BF3">
              <w:rPr>
                <w:rFonts w:ascii="Times New Roman" w:hAnsi="Times New Roman" w:cs="Times New Roman"/>
                <w:color w:val="000000"/>
                <w:sz w:val="24"/>
                <w:szCs w:val="24"/>
                <w:vertAlign w:val="superscript"/>
              </w:rPr>
              <w:t>**</w:t>
            </w:r>
          </w:p>
        </w:tc>
        <w:tc>
          <w:tcPr>
            <w:tcW w:w="312" w:type="pct"/>
          </w:tcPr>
          <w:p w14:paraId="5E73248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.350</w:t>
            </w:r>
            <w:r w:rsidRPr="006A4BF3">
              <w:rPr>
                <w:rFonts w:ascii="Times New Roman" w:hAnsi="Times New Roman" w:cs="Times New Roman"/>
                <w:color w:val="000000"/>
                <w:sz w:val="24"/>
                <w:szCs w:val="24"/>
                <w:vertAlign w:val="superscript"/>
              </w:rPr>
              <w:t>**</w:t>
            </w:r>
          </w:p>
        </w:tc>
        <w:tc>
          <w:tcPr>
            <w:tcW w:w="312" w:type="pct"/>
          </w:tcPr>
          <w:p w14:paraId="024E227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.533</w:t>
            </w:r>
            <w:r w:rsidRPr="006A4BF3">
              <w:rPr>
                <w:rFonts w:ascii="Times New Roman" w:hAnsi="Times New Roman" w:cs="Times New Roman"/>
                <w:color w:val="000000"/>
                <w:sz w:val="24"/>
                <w:szCs w:val="24"/>
                <w:vertAlign w:val="superscript"/>
              </w:rPr>
              <w:t>**</w:t>
            </w:r>
          </w:p>
        </w:tc>
        <w:tc>
          <w:tcPr>
            <w:tcW w:w="312" w:type="pct"/>
          </w:tcPr>
          <w:p w14:paraId="0A8D28F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.242</w:t>
            </w:r>
            <w:r w:rsidRPr="006A4BF3">
              <w:rPr>
                <w:rFonts w:ascii="Times New Roman" w:hAnsi="Times New Roman" w:cs="Times New Roman"/>
                <w:color w:val="000000"/>
                <w:sz w:val="24"/>
                <w:szCs w:val="24"/>
                <w:vertAlign w:val="superscript"/>
              </w:rPr>
              <w:t>**</w:t>
            </w:r>
          </w:p>
        </w:tc>
        <w:tc>
          <w:tcPr>
            <w:tcW w:w="312" w:type="pct"/>
          </w:tcPr>
          <w:p w14:paraId="646A521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.273</w:t>
            </w:r>
            <w:r w:rsidRPr="006A4BF3">
              <w:rPr>
                <w:rFonts w:ascii="Times New Roman" w:hAnsi="Times New Roman" w:cs="Times New Roman"/>
                <w:color w:val="000000"/>
                <w:sz w:val="24"/>
                <w:szCs w:val="24"/>
                <w:vertAlign w:val="superscript"/>
              </w:rPr>
              <w:t>**</w:t>
            </w:r>
          </w:p>
        </w:tc>
        <w:tc>
          <w:tcPr>
            <w:tcW w:w="312" w:type="pct"/>
          </w:tcPr>
          <w:p w14:paraId="5DDD426C"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.577</w:t>
            </w:r>
            <w:r w:rsidRPr="006A4BF3">
              <w:rPr>
                <w:rFonts w:ascii="Times New Roman" w:hAnsi="Times New Roman" w:cs="Times New Roman"/>
                <w:color w:val="000000"/>
                <w:sz w:val="24"/>
                <w:szCs w:val="24"/>
                <w:vertAlign w:val="superscript"/>
              </w:rPr>
              <w:t>**</w:t>
            </w:r>
          </w:p>
        </w:tc>
        <w:tc>
          <w:tcPr>
            <w:tcW w:w="312" w:type="pct"/>
          </w:tcPr>
          <w:p w14:paraId="0C4A0B9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.267</w:t>
            </w:r>
            <w:r w:rsidRPr="006A4BF3">
              <w:rPr>
                <w:rFonts w:ascii="Times New Roman" w:hAnsi="Times New Roman" w:cs="Times New Roman"/>
                <w:color w:val="000000"/>
                <w:sz w:val="24"/>
                <w:szCs w:val="24"/>
                <w:vertAlign w:val="superscript"/>
              </w:rPr>
              <w:t>**</w:t>
            </w:r>
          </w:p>
        </w:tc>
        <w:tc>
          <w:tcPr>
            <w:tcW w:w="312" w:type="pct"/>
          </w:tcPr>
          <w:p w14:paraId="0FAC72D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.467</w:t>
            </w:r>
            <w:r w:rsidRPr="006A4BF3">
              <w:rPr>
                <w:rFonts w:ascii="Times New Roman" w:hAnsi="Times New Roman" w:cs="Times New Roman"/>
                <w:color w:val="000000"/>
                <w:sz w:val="24"/>
                <w:szCs w:val="24"/>
                <w:vertAlign w:val="superscript"/>
              </w:rPr>
              <w:t>**</w:t>
            </w:r>
          </w:p>
        </w:tc>
        <w:tc>
          <w:tcPr>
            <w:tcW w:w="312" w:type="pct"/>
          </w:tcPr>
          <w:p w14:paraId="65BE255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.363</w:t>
            </w:r>
            <w:r w:rsidRPr="006A4BF3">
              <w:rPr>
                <w:rFonts w:ascii="Times New Roman" w:hAnsi="Times New Roman" w:cs="Times New Roman"/>
                <w:color w:val="000000"/>
                <w:sz w:val="24"/>
                <w:szCs w:val="24"/>
                <w:vertAlign w:val="superscript"/>
              </w:rPr>
              <w:t>**</w:t>
            </w:r>
          </w:p>
        </w:tc>
        <w:tc>
          <w:tcPr>
            <w:tcW w:w="313" w:type="pct"/>
          </w:tcPr>
          <w:p w14:paraId="4AAADA1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3" w:type="pct"/>
          </w:tcPr>
          <w:p w14:paraId="177D5E4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.633</w:t>
            </w:r>
            <w:r w:rsidRPr="006A4BF3">
              <w:rPr>
                <w:rFonts w:ascii="Times New Roman" w:hAnsi="Times New Roman" w:cs="Times New Roman"/>
                <w:color w:val="000000"/>
                <w:sz w:val="24"/>
                <w:szCs w:val="24"/>
                <w:vertAlign w:val="superscript"/>
              </w:rPr>
              <w:t>**</w:t>
            </w:r>
          </w:p>
        </w:tc>
        <w:tc>
          <w:tcPr>
            <w:tcW w:w="313" w:type="pct"/>
          </w:tcPr>
          <w:p w14:paraId="3F968CE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.570</w:t>
            </w:r>
            <w:r w:rsidRPr="006A4BF3">
              <w:rPr>
                <w:rFonts w:ascii="Times New Roman" w:hAnsi="Times New Roman" w:cs="Times New Roman"/>
                <w:color w:val="000000"/>
                <w:sz w:val="24"/>
                <w:szCs w:val="24"/>
                <w:vertAlign w:val="superscript"/>
              </w:rPr>
              <w:t>**</w:t>
            </w:r>
          </w:p>
        </w:tc>
        <w:tc>
          <w:tcPr>
            <w:tcW w:w="313" w:type="pct"/>
          </w:tcPr>
          <w:p w14:paraId="0DA956B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.511</w:t>
            </w:r>
            <w:r w:rsidRPr="006A4BF3">
              <w:rPr>
                <w:rFonts w:ascii="Times New Roman" w:hAnsi="Times New Roman" w:cs="Times New Roman"/>
                <w:color w:val="000000"/>
                <w:sz w:val="24"/>
                <w:szCs w:val="24"/>
                <w:vertAlign w:val="superscript"/>
              </w:rPr>
              <w:t>**</w:t>
            </w:r>
          </w:p>
        </w:tc>
        <w:tc>
          <w:tcPr>
            <w:tcW w:w="313" w:type="pct"/>
          </w:tcPr>
          <w:p w14:paraId="34704C3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.296</w:t>
            </w:r>
            <w:r w:rsidRPr="006A4BF3">
              <w:rPr>
                <w:rFonts w:ascii="Times New Roman" w:hAnsi="Times New Roman" w:cs="Times New Roman"/>
                <w:color w:val="000000"/>
                <w:sz w:val="24"/>
                <w:szCs w:val="24"/>
                <w:vertAlign w:val="superscript"/>
              </w:rPr>
              <w:t>**</w:t>
            </w:r>
          </w:p>
        </w:tc>
        <w:tc>
          <w:tcPr>
            <w:tcW w:w="312" w:type="pct"/>
          </w:tcPr>
          <w:p w14:paraId="5328105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.456</w:t>
            </w:r>
            <w:r w:rsidRPr="006A4BF3">
              <w:rPr>
                <w:rFonts w:ascii="Times New Roman" w:hAnsi="Times New Roman" w:cs="Times New Roman"/>
                <w:color w:val="000000"/>
                <w:sz w:val="24"/>
                <w:szCs w:val="24"/>
                <w:vertAlign w:val="superscript"/>
              </w:rPr>
              <w:t>**</w:t>
            </w:r>
          </w:p>
        </w:tc>
      </w:tr>
      <w:tr w:rsidR="006A4BF3" w:rsidRPr="006A4BF3" w14:paraId="5394BA93" w14:textId="77777777" w:rsidTr="00A9385D">
        <w:tc>
          <w:tcPr>
            <w:tcW w:w="312" w:type="pct"/>
          </w:tcPr>
          <w:p w14:paraId="050F3955"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11.</w:t>
            </w:r>
          </w:p>
        </w:tc>
        <w:tc>
          <w:tcPr>
            <w:tcW w:w="312" w:type="pct"/>
          </w:tcPr>
          <w:p w14:paraId="3417344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.357</w:t>
            </w:r>
            <w:r w:rsidRPr="006A4BF3">
              <w:rPr>
                <w:rFonts w:ascii="Times New Roman" w:hAnsi="Times New Roman" w:cs="Times New Roman"/>
                <w:color w:val="000000"/>
                <w:sz w:val="24"/>
                <w:szCs w:val="24"/>
                <w:vertAlign w:val="superscript"/>
              </w:rPr>
              <w:t>**</w:t>
            </w:r>
          </w:p>
        </w:tc>
        <w:tc>
          <w:tcPr>
            <w:tcW w:w="312" w:type="pct"/>
          </w:tcPr>
          <w:p w14:paraId="793CEBF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.332</w:t>
            </w:r>
            <w:r w:rsidRPr="006A4BF3">
              <w:rPr>
                <w:rFonts w:ascii="Times New Roman" w:hAnsi="Times New Roman" w:cs="Times New Roman"/>
                <w:color w:val="000000"/>
                <w:sz w:val="24"/>
                <w:szCs w:val="24"/>
                <w:vertAlign w:val="superscript"/>
              </w:rPr>
              <w:t>**</w:t>
            </w:r>
          </w:p>
        </w:tc>
        <w:tc>
          <w:tcPr>
            <w:tcW w:w="312" w:type="pct"/>
          </w:tcPr>
          <w:p w14:paraId="3136609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.609</w:t>
            </w:r>
            <w:r w:rsidRPr="006A4BF3">
              <w:rPr>
                <w:rFonts w:ascii="Times New Roman" w:hAnsi="Times New Roman" w:cs="Times New Roman"/>
                <w:color w:val="000000"/>
                <w:sz w:val="24"/>
                <w:szCs w:val="24"/>
                <w:vertAlign w:val="superscript"/>
              </w:rPr>
              <w:t>**</w:t>
            </w:r>
          </w:p>
        </w:tc>
        <w:tc>
          <w:tcPr>
            <w:tcW w:w="312" w:type="pct"/>
          </w:tcPr>
          <w:p w14:paraId="0E2366BB"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.271</w:t>
            </w:r>
            <w:r w:rsidRPr="006A4BF3">
              <w:rPr>
                <w:rFonts w:ascii="Times New Roman" w:hAnsi="Times New Roman" w:cs="Times New Roman"/>
                <w:color w:val="000000"/>
                <w:sz w:val="24"/>
                <w:szCs w:val="24"/>
                <w:vertAlign w:val="superscript"/>
              </w:rPr>
              <w:t>**</w:t>
            </w:r>
          </w:p>
        </w:tc>
        <w:tc>
          <w:tcPr>
            <w:tcW w:w="312" w:type="pct"/>
          </w:tcPr>
          <w:p w14:paraId="7F28D56B"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.449</w:t>
            </w:r>
            <w:r w:rsidRPr="006A4BF3">
              <w:rPr>
                <w:rFonts w:ascii="Times New Roman" w:hAnsi="Times New Roman" w:cs="Times New Roman"/>
                <w:color w:val="000000"/>
                <w:sz w:val="24"/>
                <w:szCs w:val="24"/>
                <w:vertAlign w:val="superscript"/>
              </w:rPr>
              <w:t>**</w:t>
            </w:r>
          </w:p>
        </w:tc>
        <w:tc>
          <w:tcPr>
            <w:tcW w:w="312" w:type="pct"/>
          </w:tcPr>
          <w:p w14:paraId="5C9060A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.268</w:t>
            </w:r>
            <w:r w:rsidRPr="006A4BF3">
              <w:rPr>
                <w:rFonts w:ascii="Times New Roman" w:hAnsi="Times New Roman" w:cs="Times New Roman"/>
                <w:color w:val="000000"/>
                <w:sz w:val="24"/>
                <w:szCs w:val="24"/>
                <w:vertAlign w:val="superscript"/>
              </w:rPr>
              <w:t>**</w:t>
            </w:r>
          </w:p>
        </w:tc>
        <w:tc>
          <w:tcPr>
            <w:tcW w:w="312" w:type="pct"/>
          </w:tcPr>
          <w:p w14:paraId="29D7FCF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.517</w:t>
            </w:r>
            <w:r w:rsidRPr="006A4BF3">
              <w:rPr>
                <w:rFonts w:ascii="Times New Roman" w:hAnsi="Times New Roman" w:cs="Times New Roman"/>
                <w:color w:val="000000"/>
                <w:sz w:val="24"/>
                <w:szCs w:val="24"/>
                <w:vertAlign w:val="superscript"/>
              </w:rPr>
              <w:t>**</w:t>
            </w:r>
          </w:p>
        </w:tc>
        <w:tc>
          <w:tcPr>
            <w:tcW w:w="312" w:type="pct"/>
          </w:tcPr>
          <w:p w14:paraId="5E0F9E7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.279</w:t>
            </w:r>
            <w:r w:rsidRPr="006A4BF3">
              <w:rPr>
                <w:rFonts w:ascii="Times New Roman" w:hAnsi="Times New Roman" w:cs="Times New Roman"/>
                <w:color w:val="000000"/>
                <w:sz w:val="24"/>
                <w:szCs w:val="24"/>
                <w:vertAlign w:val="superscript"/>
              </w:rPr>
              <w:t>**</w:t>
            </w:r>
          </w:p>
        </w:tc>
        <w:tc>
          <w:tcPr>
            <w:tcW w:w="312" w:type="pct"/>
          </w:tcPr>
          <w:p w14:paraId="183E165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.318</w:t>
            </w:r>
            <w:r w:rsidRPr="006A4BF3">
              <w:rPr>
                <w:rFonts w:ascii="Times New Roman" w:hAnsi="Times New Roman" w:cs="Times New Roman"/>
                <w:color w:val="000000"/>
                <w:sz w:val="24"/>
                <w:szCs w:val="24"/>
                <w:vertAlign w:val="superscript"/>
              </w:rPr>
              <w:t>**</w:t>
            </w:r>
          </w:p>
        </w:tc>
        <w:tc>
          <w:tcPr>
            <w:tcW w:w="313" w:type="pct"/>
          </w:tcPr>
          <w:p w14:paraId="20EADCEC"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.633</w:t>
            </w:r>
            <w:r w:rsidRPr="006A4BF3">
              <w:rPr>
                <w:rFonts w:ascii="Times New Roman" w:hAnsi="Times New Roman" w:cs="Times New Roman"/>
                <w:color w:val="000000"/>
                <w:sz w:val="24"/>
                <w:szCs w:val="24"/>
                <w:vertAlign w:val="superscript"/>
              </w:rPr>
              <w:t>**</w:t>
            </w:r>
          </w:p>
        </w:tc>
        <w:tc>
          <w:tcPr>
            <w:tcW w:w="313" w:type="pct"/>
          </w:tcPr>
          <w:p w14:paraId="6D2A05C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3" w:type="pct"/>
          </w:tcPr>
          <w:p w14:paraId="002B838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.528</w:t>
            </w:r>
            <w:r w:rsidRPr="006A4BF3">
              <w:rPr>
                <w:rFonts w:ascii="Times New Roman" w:hAnsi="Times New Roman" w:cs="Times New Roman"/>
                <w:color w:val="000000"/>
                <w:sz w:val="24"/>
                <w:szCs w:val="24"/>
                <w:vertAlign w:val="superscript"/>
              </w:rPr>
              <w:t>**</w:t>
            </w:r>
          </w:p>
        </w:tc>
        <w:tc>
          <w:tcPr>
            <w:tcW w:w="313" w:type="pct"/>
          </w:tcPr>
          <w:p w14:paraId="206261CF"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.494</w:t>
            </w:r>
            <w:r w:rsidRPr="006A4BF3">
              <w:rPr>
                <w:rFonts w:ascii="Times New Roman" w:hAnsi="Times New Roman" w:cs="Times New Roman"/>
                <w:color w:val="000000"/>
                <w:sz w:val="24"/>
                <w:szCs w:val="24"/>
                <w:vertAlign w:val="superscript"/>
              </w:rPr>
              <w:t>**</w:t>
            </w:r>
          </w:p>
        </w:tc>
        <w:tc>
          <w:tcPr>
            <w:tcW w:w="313" w:type="pct"/>
          </w:tcPr>
          <w:p w14:paraId="794F14C5"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.421</w:t>
            </w:r>
            <w:r w:rsidRPr="006A4BF3">
              <w:rPr>
                <w:rFonts w:ascii="Times New Roman" w:hAnsi="Times New Roman" w:cs="Times New Roman"/>
                <w:color w:val="000000"/>
                <w:sz w:val="24"/>
                <w:szCs w:val="24"/>
                <w:vertAlign w:val="superscript"/>
              </w:rPr>
              <w:t>**</w:t>
            </w:r>
          </w:p>
        </w:tc>
        <w:tc>
          <w:tcPr>
            <w:tcW w:w="312" w:type="pct"/>
          </w:tcPr>
          <w:p w14:paraId="69DCB83C"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.457</w:t>
            </w:r>
            <w:r w:rsidRPr="006A4BF3">
              <w:rPr>
                <w:rFonts w:ascii="Times New Roman" w:hAnsi="Times New Roman" w:cs="Times New Roman"/>
                <w:color w:val="000000"/>
                <w:sz w:val="24"/>
                <w:szCs w:val="24"/>
                <w:vertAlign w:val="superscript"/>
              </w:rPr>
              <w:t>**</w:t>
            </w:r>
          </w:p>
        </w:tc>
      </w:tr>
      <w:tr w:rsidR="006A4BF3" w:rsidRPr="006A4BF3" w14:paraId="28176B5F" w14:textId="77777777" w:rsidTr="00A9385D">
        <w:tc>
          <w:tcPr>
            <w:tcW w:w="312" w:type="pct"/>
          </w:tcPr>
          <w:p w14:paraId="0BC67F0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12.</w:t>
            </w:r>
          </w:p>
        </w:tc>
        <w:tc>
          <w:tcPr>
            <w:tcW w:w="312" w:type="pct"/>
          </w:tcPr>
          <w:p w14:paraId="59032EE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.282</w:t>
            </w:r>
            <w:r w:rsidRPr="006A4BF3">
              <w:rPr>
                <w:rFonts w:ascii="Times New Roman" w:hAnsi="Times New Roman" w:cs="Times New Roman"/>
                <w:color w:val="000000"/>
                <w:sz w:val="24"/>
                <w:szCs w:val="24"/>
                <w:vertAlign w:val="superscript"/>
              </w:rPr>
              <w:t>**</w:t>
            </w:r>
          </w:p>
        </w:tc>
        <w:tc>
          <w:tcPr>
            <w:tcW w:w="312" w:type="pct"/>
          </w:tcPr>
          <w:p w14:paraId="6A2ABF6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.524</w:t>
            </w:r>
            <w:r w:rsidRPr="006A4BF3">
              <w:rPr>
                <w:rFonts w:ascii="Times New Roman" w:hAnsi="Times New Roman" w:cs="Times New Roman"/>
                <w:color w:val="000000"/>
                <w:sz w:val="24"/>
                <w:szCs w:val="24"/>
                <w:vertAlign w:val="superscript"/>
              </w:rPr>
              <w:t>**</w:t>
            </w:r>
          </w:p>
        </w:tc>
        <w:tc>
          <w:tcPr>
            <w:tcW w:w="312" w:type="pct"/>
          </w:tcPr>
          <w:p w14:paraId="04FD1BA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.399</w:t>
            </w:r>
            <w:r w:rsidRPr="006A4BF3">
              <w:rPr>
                <w:rFonts w:ascii="Times New Roman" w:hAnsi="Times New Roman" w:cs="Times New Roman"/>
                <w:color w:val="000000"/>
                <w:sz w:val="24"/>
                <w:szCs w:val="24"/>
                <w:vertAlign w:val="superscript"/>
              </w:rPr>
              <w:t>**</w:t>
            </w:r>
          </w:p>
        </w:tc>
        <w:tc>
          <w:tcPr>
            <w:tcW w:w="312" w:type="pct"/>
          </w:tcPr>
          <w:p w14:paraId="7D1A6B3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.438</w:t>
            </w:r>
            <w:r w:rsidRPr="006A4BF3">
              <w:rPr>
                <w:rFonts w:ascii="Times New Roman" w:hAnsi="Times New Roman" w:cs="Times New Roman"/>
                <w:color w:val="000000"/>
                <w:sz w:val="24"/>
                <w:szCs w:val="24"/>
                <w:vertAlign w:val="superscript"/>
              </w:rPr>
              <w:t>**</w:t>
            </w:r>
          </w:p>
        </w:tc>
        <w:tc>
          <w:tcPr>
            <w:tcW w:w="312" w:type="pct"/>
          </w:tcPr>
          <w:p w14:paraId="799135B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.233</w:t>
            </w:r>
            <w:r w:rsidRPr="006A4BF3">
              <w:rPr>
                <w:rFonts w:ascii="Times New Roman" w:hAnsi="Times New Roman" w:cs="Times New Roman"/>
                <w:color w:val="000000"/>
                <w:sz w:val="24"/>
                <w:szCs w:val="24"/>
                <w:vertAlign w:val="superscript"/>
              </w:rPr>
              <w:t>**</w:t>
            </w:r>
          </w:p>
        </w:tc>
        <w:tc>
          <w:tcPr>
            <w:tcW w:w="312" w:type="pct"/>
          </w:tcPr>
          <w:p w14:paraId="52C681A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.475</w:t>
            </w:r>
            <w:r w:rsidRPr="006A4BF3">
              <w:rPr>
                <w:rFonts w:ascii="Times New Roman" w:hAnsi="Times New Roman" w:cs="Times New Roman"/>
                <w:color w:val="000000"/>
                <w:sz w:val="24"/>
                <w:szCs w:val="24"/>
                <w:vertAlign w:val="superscript"/>
              </w:rPr>
              <w:t>**</w:t>
            </w:r>
          </w:p>
        </w:tc>
        <w:tc>
          <w:tcPr>
            <w:tcW w:w="312" w:type="pct"/>
          </w:tcPr>
          <w:p w14:paraId="2467B05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.138</w:t>
            </w:r>
            <w:r w:rsidRPr="006A4BF3">
              <w:rPr>
                <w:rFonts w:ascii="Times New Roman" w:hAnsi="Times New Roman" w:cs="Times New Roman"/>
                <w:color w:val="000000"/>
                <w:sz w:val="24"/>
                <w:szCs w:val="24"/>
                <w:vertAlign w:val="superscript"/>
              </w:rPr>
              <w:t>**</w:t>
            </w:r>
          </w:p>
        </w:tc>
        <w:tc>
          <w:tcPr>
            <w:tcW w:w="312" w:type="pct"/>
          </w:tcPr>
          <w:p w14:paraId="38E5C67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.570</w:t>
            </w:r>
            <w:r w:rsidRPr="006A4BF3">
              <w:rPr>
                <w:rFonts w:ascii="Times New Roman" w:hAnsi="Times New Roman" w:cs="Times New Roman"/>
                <w:color w:val="000000"/>
                <w:sz w:val="24"/>
                <w:szCs w:val="24"/>
                <w:vertAlign w:val="superscript"/>
              </w:rPr>
              <w:t>**</w:t>
            </w:r>
          </w:p>
        </w:tc>
        <w:tc>
          <w:tcPr>
            <w:tcW w:w="312" w:type="pct"/>
          </w:tcPr>
          <w:p w14:paraId="61FA8AA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.523</w:t>
            </w:r>
            <w:r w:rsidRPr="006A4BF3">
              <w:rPr>
                <w:rFonts w:ascii="Times New Roman" w:hAnsi="Times New Roman" w:cs="Times New Roman"/>
                <w:color w:val="000000"/>
                <w:sz w:val="24"/>
                <w:szCs w:val="24"/>
                <w:vertAlign w:val="superscript"/>
              </w:rPr>
              <w:t>**</w:t>
            </w:r>
          </w:p>
        </w:tc>
        <w:tc>
          <w:tcPr>
            <w:tcW w:w="313" w:type="pct"/>
          </w:tcPr>
          <w:p w14:paraId="63A726C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.570</w:t>
            </w:r>
            <w:r w:rsidRPr="006A4BF3">
              <w:rPr>
                <w:rFonts w:ascii="Times New Roman" w:hAnsi="Times New Roman" w:cs="Times New Roman"/>
                <w:color w:val="000000"/>
                <w:sz w:val="24"/>
                <w:szCs w:val="24"/>
                <w:vertAlign w:val="superscript"/>
              </w:rPr>
              <w:t>**</w:t>
            </w:r>
          </w:p>
        </w:tc>
        <w:tc>
          <w:tcPr>
            <w:tcW w:w="313" w:type="pct"/>
          </w:tcPr>
          <w:p w14:paraId="1E886E6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.528</w:t>
            </w:r>
            <w:r w:rsidRPr="006A4BF3">
              <w:rPr>
                <w:rFonts w:ascii="Times New Roman" w:hAnsi="Times New Roman" w:cs="Times New Roman"/>
                <w:color w:val="000000"/>
                <w:sz w:val="24"/>
                <w:szCs w:val="24"/>
                <w:vertAlign w:val="superscript"/>
              </w:rPr>
              <w:t>**</w:t>
            </w:r>
          </w:p>
        </w:tc>
        <w:tc>
          <w:tcPr>
            <w:tcW w:w="313" w:type="pct"/>
          </w:tcPr>
          <w:p w14:paraId="7300166B"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3" w:type="pct"/>
          </w:tcPr>
          <w:p w14:paraId="6568FF2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.252</w:t>
            </w:r>
            <w:r w:rsidRPr="006A4BF3">
              <w:rPr>
                <w:rFonts w:ascii="Times New Roman" w:hAnsi="Times New Roman" w:cs="Times New Roman"/>
                <w:color w:val="000000"/>
                <w:sz w:val="24"/>
                <w:szCs w:val="24"/>
                <w:vertAlign w:val="superscript"/>
              </w:rPr>
              <w:t>**</w:t>
            </w:r>
          </w:p>
        </w:tc>
        <w:tc>
          <w:tcPr>
            <w:tcW w:w="313" w:type="pct"/>
          </w:tcPr>
          <w:p w14:paraId="0810835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.463</w:t>
            </w:r>
            <w:r w:rsidRPr="006A4BF3">
              <w:rPr>
                <w:rFonts w:ascii="Times New Roman" w:hAnsi="Times New Roman" w:cs="Times New Roman"/>
                <w:color w:val="000000"/>
                <w:sz w:val="24"/>
                <w:szCs w:val="24"/>
                <w:vertAlign w:val="superscript"/>
              </w:rPr>
              <w:t>**</w:t>
            </w:r>
          </w:p>
        </w:tc>
        <w:tc>
          <w:tcPr>
            <w:tcW w:w="312" w:type="pct"/>
          </w:tcPr>
          <w:p w14:paraId="7C8C294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.384</w:t>
            </w:r>
            <w:r w:rsidRPr="006A4BF3">
              <w:rPr>
                <w:rFonts w:ascii="Times New Roman" w:hAnsi="Times New Roman" w:cs="Times New Roman"/>
                <w:color w:val="000000"/>
                <w:sz w:val="24"/>
                <w:szCs w:val="24"/>
                <w:vertAlign w:val="superscript"/>
              </w:rPr>
              <w:t>**</w:t>
            </w:r>
          </w:p>
        </w:tc>
      </w:tr>
      <w:tr w:rsidR="006A4BF3" w:rsidRPr="006A4BF3" w14:paraId="016072F1" w14:textId="77777777" w:rsidTr="00A9385D">
        <w:tc>
          <w:tcPr>
            <w:tcW w:w="312" w:type="pct"/>
          </w:tcPr>
          <w:p w14:paraId="257EDD6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13.</w:t>
            </w:r>
          </w:p>
        </w:tc>
        <w:tc>
          <w:tcPr>
            <w:tcW w:w="312" w:type="pct"/>
          </w:tcPr>
          <w:p w14:paraId="0EFF78C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.575</w:t>
            </w:r>
            <w:r w:rsidRPr="006A4BF3">
              <w:rPr>
                <w:rFonts w:ascii="Times New Roman" w:hAnsi="Times New Roman" w:cs="Times New Roman"/>
                <w:color w:val="000000"/>
                <w:sz w:val="24"/>
                <w:szCs w:val="24"/>
                <w:vertAlign w:val="superscript"/>
              </w:rPr>
              <w:t>**</w:t>
            </w:r>
          </w:p>
        </w:tc>
        <w:tc>
          <w:tcPr>
            <w:tcW w:w="312" w:type="pct"/>
          </w:tcPr>
          <w:p w14:paraId="79C8458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.301</w:t>
            </w:r>
            <w:r w:rsidRPr="006A4BF3">
              <w:rPr>
                <w:rFonts w:ascii="Times New Roman" w:hAnsi="Times New Roman" w:cs="Times New Roman"/>
                <w:color w:val="000000"/>
                <w:sz w:val="24"/>
                <w:szCs w:val="24"/>
                <w:vertAlign w:val="superscript"/>
              </w:rPr>
              <w:t>**</w:t>
            </w:r>
          </w:p>
        </w:tc>
        <w:tc>
          <w:tcPr>
            <w:tcW w:w="312" w:type="pct"/>
          </w:tcPr>
          <w:p w14:paraId="1320157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.341</w:t>
            </w:r>
            <w:r w:rsidRPr="006A4BF3">
              <w:rPr>
                <w:rFonts w:ascii="Times New Roman" w:hAnsi="Times New Roman" w:cs="Times New Roman"/>
                <w:color w:val="000000"/>
                <w:sz w:val="24"/>
                <w:szCs w:val="24"/>
                <w:vertAlign w:val="superscript"/>
              </w:rPr>
              <w:t>**</w:t>
            </w:r>
          </w:p>
        </w:tc>
        <w:tc>
          <w:tcPr>
            <w:tcW w:w="312" w:type="pct"/>
          </w:tcPr>
          <w:p w14:paraId="50E49D1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.464</w:t>
            </w:r>
            <w:r w:rsidRPr="006A4BF3">
              <w:rPr>
                <w:rFonts w:ascii="Times New Roman" w:hAnsi="Times New Roman" w:cs="Times New Roman"/>
                <w:color w:val="000000"/>
                <w:sz w:val="24"/>
                <w:szCs w:val="24"/>
                <w:vertAlign w:val="superscript"/>
              </w:rPr>
              <w:t>**</w:t>
            </w:r>
          </w:p>
        </w:tc>
        <w:tc>
          <w:tcPr>
            <w:tcW w:w="312" w:type="pct"/>
          </w:tcPr>
          <w:p w14:paraId="6D6B8F4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.584</w:t>
            </w:r>
            <w:r w:rsidRPr="006A4BF3">
              <w:rPr>
                <w:rFonts w:ascii="Times New Roman" w:hAnsi="Times New Roman" w:cs="Times New Roman"/>
                <w:color w:val="000000"/>
                <w:sz w:val="24"/>
                <w:szCs w:val="24"/>
                <w:vertAlign w:val="superscript"/>
              </w:rPr>
              <w:t>**</w:t>
            </w:r>
          </w:p>
        </w:tc>
        <w:tc>
          <w:tcPr>
            <w:tcW w:w="312" w:type="pct"/>
          </w:tcPr>
          <w:p w14:paraId="5263EC9C"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.402</w:t>
            </w:r>
            <w:r w:rsidRPr="006A4BF3">
              <w:rPr>
                <w:rFonts w:ascii="Times New Roman" w:hAnsi="Times New Roman" w:cs="Times New Roman"/>
                <w:color w:val="000000"/>
                <w:sz w:val="24"/>
                <w:szCs w:val="24"/>
                <w:vertAlign w:val="superscript"/>
              </w:rPr>
              <w:t>**</w:t>
            </w:r>
          </w:p>
        </w:tc>
        <w:tc>
          <w:tcPr>
            <w:tcW w:w="312" w:type="pct"/>
          </w:tcPr>
          <w:p w14:paraId="5E78EC7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.580</w:t>
            </w:r>
            <w:r w:rsidRPr="006A4BF3">
              <w:rPr>
                <w:rFonts w:ascii="Times New Roman" w:hAnsi="Times New Roman" w:cs="Times New Roman"/>
                <w:color w:val="000000"/>
                <w:sz w:val="24"/>
                <w:szCs w:val="24"/>
                <w:vertAlign w:val="superscript"/>
              </w:rPr>
              <w:t>**</w:t>
            </w:r>
          </w:p>
        </w:tc>
        <w:tc>
          <w:tcPr>
            <w:tcW w:w="312" w:type="pct"/>
          </w:tcPr>
          <w:p w14:paraId="6014A29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.272</w:t>
            </w:r>
            <w:r w:rsidRPr="006A4BF3">
              <w:rPr>
                <w:rFonts w:ascii="Times New Roman" w:hAnsi="Times New Roman" w:cs="Times New Roman"/>
                <w:color w:val="000000"/>
                <w:sz w:val="24"/>
                <w:szCs w:val="24"/>
                <w:vertAlign w:val="superscript"/>
              </w:rPr>
              <w:t>**</w:t>
            </w:r>
          </w:p>
        </w:tc>
        <w:tc>
          <w:tcPr>
            <w:tcW w:w="312" w:type="pct"/>
          </w:tcPr>
          <w:p w14:paraId="12AE636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.149</w:t>
            </w:r>
            <w:r w:rsidRPr="006A4BF3">
              <w:rPr>
                <w:rFonts w:ascii="Times New Roman" w:hAnsi="Times New Roman" w:cs="Times New Roman"/>
                <w:color w:val="000000"/>
                <w:sz w:val="24"/>
                <w:szCs w:val="24"/>
                <w:vertAlign w:val="superscript"/>
              </w:rPr>
              <w:t>**</w:t>
            </w:r>
          </w:p>
        </w:tc>
        <w:tc>
          <w:tcPr>
            <w:tcW w:w="313" w:type="pct"/>
          </w:tcPr>
          <w:p w14:paraId="472768FD"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.511</w:t>
            </w:r>
            <w:r w:rsidRPr="006A4BF3">
              <w:rPr>
                <w:rFonts w:ascii="Times New Roman" w:hAnsi="Times New Roman" w:cs="Times New Roman"/>
                <w:color w:val="000000"/>
                <w:sz w:val="24"/>
                <w:szCs w:val="24"/>
                <w:vertAlign w:val="superscript"/>
              </w:rPr>
              <w:t>**</w:t>
            </w:r>
          </w:p>
        </w:tc>
        <w:tc>
          <w:tcPr>
            <w:tcW w:w="313" w:type="pct"/>
          </w:tcPr>
          <w:p w14:paraId="4DF38933"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.494</w:t>
            </w:r>
            <w:r w:rsidRPr="006A4BF3">
              <w:rPr>
                <w:rFonts w:ascii="Times New Roman" w:hAnsi="Times New Roman" w:cs="Times New Roman"/>
                <w:color w:val="000000"/>
                <w:sz w:val="24"/>
                <w:szCs w:val="24"/>
                <w:vertAlign w:val="superscript"/>
              </w:rPr>
              <w:t>**</w:t>
            </w:r>
          </w:p>
        </w:tc>
        <w:tc>
          <w:tcPr>
            <w:tcW w:w="313" w:type="pct"/>
          </w:tcPr>
          <w:p w14:paraId="12E35AD2"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.252</w:t>
            </w:r>
            <w:r w:rsidRPr="006A4BF3">
              <w:rPr>
                <w:rFonts w:ascii="Times New Roman" w:hAnsi="Times New Roman" w:cs="Times New Roman"/>
                <w:color w:val="000000"/>
                <w:sz w:val="24"/>
                <w:szCs w:val="24"/>
                <w:vertAlign w:val="superscript"/>
              </w:rPr>
              <w:t>**</w:t>
            </w:r>
          </w:p>
        </w:tc>
        <w:tc>
          <w:tcPr>
            <w:tcW w:w="313" w:type="pct"/>
          </w:tcPr>
          <w:p w14:paraId="371FF65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3" w:type="pct"/>
          </w:tcPr>
          <w:p w14:paraId="603A4F7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.579</w:t>
            </w:r>
            <w:r w:rsidRPr="006A4BF3">
              <w:rPr>
                <w:rFonts w:ascii="Times New Roman" w:hAnsi="Times New Roman" w:cs="Times New Roman"/>
                <w:color w:val="000000"/>
                <w:sz w:val="24"/>
                <w:szCs w:val="24"/>
                <w:vertAlign w:val="superscript"/>
              </w:rPr>
              <w:t>**</w:t>
            </w:r>
          </w:p>
        </w:tc>
        <w:tc>
          <w:tcPr>
            <w:tcW w:w="312" w:type="pct"/>
          </w:tcPr>
          <w:p w14:paraId="38070BE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.323</w:t>
            </w:r>
            <w:r w:rsidRPr="006A4BF3">
              <w:rPr>
                <w:rFonts w:ascii="Times New Roman" w:hAnsi="Times New Roman" w:cs="Times New Roman"/>
                <w:color w:val="000000"/>
                <w:sz w:val="24"/>
                <w:szCs w:val="24"/>
                <w:vertAlign w:val="superscript"/>
              </w:rPr>
              <w:t>**</w:t>
            </w:r>
          </w:p>
        </w:tc>
      </w:tr>
      <w:tr w:rsidR="006A4BF3" w:rsidRPr="006A4BF3" w14:paraId="30119457" w14:textId="77777777" w:rsidTr="00A9385D">
        <w:tc>
          <w:tcPr>
            <w:tcW w:w="312" w:type="pct"/>
          </w:tcPr>
          <w:p w14:paraId="6C2628BE"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14.</w:t>
            </w:r>
          </w:p>
        </w:tc>
        <w:tc>
          <w:tcPr>
            <w:tcW w:w="312" w:type="pct"/>
          </w:tcPr>
          <w:p w14:paraId="0EF5ECC6"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.461</w:t>
            </w:r>
            <w:r w:rsidRPr="006A4BF3">
              <w:rPr>
                <w:rFonts w:ascii="Times New Roman" w:hAnsi="Times New Roman" w:cs="Times New Roman"/>
                <w:color w:val="000000"/>
                <w:sz w:val="24"/>
                <w:szCs w:val="24"/>
                <w:vertAlign w:val="superscript"/>
              </w:rPr>
              <w:t>**</w:t>
            </w:r>
          </w:p>
        </w:tc>
        <w:tc>
          <w:tcPr>
            <w:tcW w:w="312" w:type="pct"/>
          </w:tcPr>
          <w:p w14:paraId="0B892E9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.530</w:t>
            </w:r>
            <w:r w:rsidRPr="006A4BF3">
              <w:rPr>
                <w:rFonts w:ascii="Times New Roman" w:hAnsi="Times New Roman" w:cs="Times New Roman"/>
                <w:color w:val="000000"/>
                <w:sz w:val="24"/>
                <w:szCs w:val="24"/>
                <w:vertAlign w:val="superscript"/>
              </w:rPr>
              <w:t>**</w:t>
            </w:r>
          </w:p>
        </w:tc>
        <w:tc>
          <w:tcPr>
            <w:tcW w:w="312" w:type="pct"/>
          </w:tcPr>
          <w:p w14:paraId="28CD155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.556</w:t>
            </w:r>
            <w:r w:rsidRPr="006A4BF3">
              <w:rPr>
                <w:rFonts w:ascii="Times New Roman" w:hAnsi="Times New Roman" w:cs="Times New Roman"/>
                <w:color w:val="000000"/>
                <w:sz w:val="24"/>
                <w:szCs w:val="24"/>
                <w:vertAlign w:val="superscript"/>
              </w:rPr>
              <w:t>**</w:t>
            </w:r>
          </w:p>
        </w:tc>
        <w:tc>
          <w:tcPr>
            <w:tcW w:w="312" w:type="pct"/>
          </w:tcPr>
          <w:p w14:paraId="5EB8BD8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.518</w:t>
            </w:r>
            <w:r w:rsidRPr="006A4BF3">
              <w:rPr>
                <w:rFonts w:ascii="Times New Roman" w:hAnsi="Times New Roman" w:cs="Times New Roman"/>
                <w:color w:val="000000"/>
                <w:sz w:val="24"/>
                <w:szCs w:val="24"/>
                <w:vertAlign w:val="superscript"/>
              </w:rPr>
              <w:t>**</w:t>
            </w:r>
          </w:p>
        </w:tc>
        <w:tc>
          <w:tcPr>
            <w:tcW w:w="312" w:type="pct"/>
          </w:tcPr>
          <w:p w14:paraId="704C388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.522</w:t>
            </w:r>
            <w:r w:rsidRPr="006A4BF3">
              <w:rPr>
                <w:rFonts w:ascii="Times New Roman" w:hAnsi="Times New Roman" w:cs="Times New Roman"/>
                <w:color w:val="000000"/>
                <w:sz w:val="24"/>
                <w:szCs w:val="24"/>
                <w:vertAlign w:val="superscript"/>
              </w:rPr>
              <w:t>**</w:t>
            </w:r>
          </w:p>
        </w:tc>
        <w:tc>
          <w:tcPr>
            <w:tcW w:w="312" w:type="pct"/>
          </w:tcPr>
          <w:p w14:paraId="3721E511"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.438</w:t>
            </w:r>
            <w:r w:rsidRPr="006A4BF3">
              <w:rPr>
                <w:rFonts w:ascii="Times New Roman" w:hAnsi="Times New Roman" w:cs="Times New Roman"/>
                <w:color w:val="000000"/>
                <w:sz w:val="24"/>
                <w:szCs w:val="24"/>
                <w:vertAlign w:val="superscript"/>
              </w:rPr>
              <w:t>**</w:t>
            </w:r>
          </w:p>
        </w:tc>
        <w:tc>
          <w:tcPr>
            <w:tcW w:w="312" w:type="pct"/>
          </w:tcPr>
          <w:p w14:paraId="2A5D9C6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.545</w:t>
            </w:r>
            <w:r w:rsidRPr="006A4BF3">
              <w:rPr>
                <w:rFonts w:ascii="Times New Roman" w:hAnsi="Times New Roman" w:cs="Times New Roman"/>
                <w:color w:val="000000"/>
                <w:sz w:val="24"/>
                <w:szCs w:val="24"/>
                <w:vertAlign w:val="superscript"/>
              </w:rPr>
              <w:t>**</w:t>
            </w:r>
          </w:p>
        </w:tc>
        <w:tc>
          <w:tcPr>
            <w:tcW w:w="312" w:type="pct"/>
          </w:tcPr>
          <w:p w14:paraId="64463CD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.485</w:t>
            </w:r>
            <w:r w:rsidRPr="006A4BF3">
              <w:rPr>
                <w:rFonts w:ascii="Times New Roman" w:hAnsi="Times New Roman" w:cs="Times New Roman"/>
                <w:color w:val="000000"/>
                <w:sz w:val="24"/>
                <w:szCs w:val="24"/>
                <w:vertAlign w:val="superscript"/>
              </w:rPr>
              <w:t>**</w:t>
            </w:r>
          </w:p>
        </w:tc>
        <w:tc>
          <w:tcPr>
            <w:tcW w:w="312" w:type="pct"/>
          </w:tcPr>
          <w:p w14:paraId="7597DB24"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.250</w:t>
            </w:r>
            <w:r w:rsidRPr="006A4BF3">
              <w:rPr>
                <w:rFonts w:ascii="Times New Roman" w:hAnsi="Times New Roman" w:cs="Times New Roman"/>
                <w:color w:val="000000"/>
                <w:sz w:val="24"/>
                <w:szCs w:val="24"/>
                <w:vertAlign w:val="superscript"/>
              </w:rPr>
              <w:t>**</w:t>
            </w:r>
          </w:p>
        </w:tc>
        <w:tc>
          <w:tcPr>
            <w:tcW w:w="313" w:type="pct"/>
          </w:tcPr>
          <w:p w14:paraId="5DBEDD4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.296</w:t>
            </w:r>
            <w:r w:rsidRPr="006A4BF3">
              <w:rPr>
                <w:rFonts w:ascii="Times New Roman" w:hAnsi="Times New Roman" w:cs="Times New Roman"/>
                <w:color w:val="000000"/>
                <w:sz w:val="24"/>
                <w:szCs w:val="24"/>
                <w:vertAlign w:val="superscript"/>
              </w:rPr>
              <w:t>**</w:t>
            </w:r>
          </w:p>
        </w:tc>
        <w:tc>
          <w:tcPr>
            <w:tcW w:w="313" w:type="pct"/>
          </w:tcPr>
          <w:p w14:paraId="7E3BC787"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.421</w:t>
            </w:r>
            <w:r w:rsidRPr="006A4BF3">
              <w:rPr>
                <w:rFonts w:ascii="Times New Roman" w:hAnsi="Times New Roman" w:cs="Times New Roman"/>
                <w:color w:val="000000"/>
                <w:sz w:val="24"/>
                <w:szCs w:val="24"/>
                <w:vertAlign w:val="superscript"/>
              </w:rPr>
              <w:t>**</w:t>
            </w:r>
          </w:p>
        </w:tc>
        <w:tc>
          <w:tcPr>
            <w:tcW w:w="313" w:type="pct"/>
          </w:tcPr>
          <w:p w14:paraId="566284F8"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.463</w:t>
            </w:r>
            <w:r w:rsidRPr="006A4BF3">
              <w:rPr>
                <w:rFonts w:ascii="Times New Roman" w:hAnsi="Times New Roman" w:cs="Times New Roman"/>
                <w:color w:val="000000"/>
                <w:sz w:val="24"/>
                <w:szCs w:val="24"/>
                <w:vertAlign w:val="superscript"/>
              </w:rPr>
              <w:t>**</w:t>
            </w:r>
          </w:p>
        </w:tc>
        <w:tc>
          <w:tcPr>
            <w:tcW w:w="313" w:type="pct"/>
          </w:tcPr>
          <w:p w14:paraId="1C9412E9"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.579</w:t>
            </w:r>
            <w:r w:rsidRPr="006A4BF3">
              <w:rPr>
                <w:rFonts w:ascii="Times New Roman" w:hAnsi="Times New Roman" w:cs="Times New Roman"/>
                <w:color w:val="000000"/>
                <w:sz w:val="24"/>
                <w:szCs w:val="24"/>
                <w:vertAlign w:val="superscript"/>
              </w:rPr>
              <w:t>**</w:t>
            </w:r>
          </w:p>
        </w:tc>
        <w:tc>
          <w:tcPr>
            <w:tcW w:w="313" w:type="pct"/>
          </w:tcPr>
          <w:p w14:paraId="77A62EF0"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c>
          <w:tcPr>
            <w:tcW w:w="312" w:type="pct"/>
          </w:tcPr>
          <w:p w14:paraId="3D63932A" w14:textId="77777777" w:rsidR="006A4BF3" w:rsidRPr="006A4BF3" w:rsidRDefault="006A4BF3" w:rsidP="00A9385D">
            <w:pPr>
              <w:spacing w:line="480" w:lineRule="auto"/>
              <w:rPr>
                <w:rFonts w:ascii="Times New Roman" w:hAnsi="Times New Roman" w:cs="Times New Roman"/>
                <w:color w:val="000000"/>
                <w:sz w:val="24"/>
                <w:szCs w:val="24"/>
              </w:rPr>
            </w:pPr>
            <w:r w:rsidRPr="006A4BF3">
              <w:rPr>
                <w:rFonts w:ascii="Times New Roman" w:hAnsi="Times New Roman" w:cs="Times New Roman"/>
                <w:color w:val="000000"/>
                <w:sz w:val="24"/>
                <w:szCs w:val="24"/>
              </w:rPr>
              <w:t>.520</w:t>
            </w:r>
            <w:r w:rsidRPr="006A4BF3">
              <w:rPr>
                <w:rFonts w:ascii="Times New Roman" w:hAnsi="Times New Roman" w:cs="Times New Roman"/>
                <w:color w:val="000000"/>
                <w:sz w:val="24"/>
                <w:szCs w:val="24"/>
                <w:vertAlign w:val="superscript"/>
              </w:rPr>
              <w:t>**</w:t>
            </w:r>
          </w:p>
        </w:tc>
      </w:tr>
      <w:tr w:rsidR="006A4BF3" w:rsidRPr="006A4BF3" w14:paraId="48E1DB2C" w14:textId="77777777" w:rsidTr="00A9385D">
        <w:trPr>
          <w:trHeight w:val="270"/>
        </w:trPr>
        <w:tc>
          <w:tcPr>
            <w:tcW w:w="312" w:type="pct"/>
            <w:tcBorders>
              <w:bottom w:val="single" w:sz="4" w:space="0" w:color="auto"/>
            </w:tcBorders>
          </w:tcPr>
          <w:p w14:paraId="2D749E88"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15.</w:t>
            </w:r>
          </w:p>
        </w:tc>
        <w:tc>
          <w:tcPr>
            <w:tcW w:w="312" w:type="pct"/>
            <w:tcBorders>
              <w:bottom w:val="single" w:sz="4" w:space="0" w:color="auto"/>
            </w:tcBorders>
          </w:tcPr>
          <w:p w14:paraId="6DF28179"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.420</w:t>
            </w:r>
            <w:r w:rsidRPr="006A4BF3">
              <w:rPr>
                <w:rFonts w:ascii="Times New Roman" w:hAnsi="Times New Roman" w:cs="Times New Roman"/>
                <w:color w:val="000000"/>
                <w:sz w:val="24"/>
                <w:szCs w:val="24"/>
                <w:vertAlign w:val="superscript"/>
              </w:rPr>
              <w:t>**</w:t>
            </w:r>
          </w:p>
        </w:tc>
        <w:tc>
          <w:tcPr>
            <w:tcW w:w="312" w:type="pct"/>
            <w:tcBorders>
              <w:bottom w:val="single" w:sz="4" w:space="0" w:color="auto"/>
            </w:tcBorders>
          </w:tcPr>
          <w:p w14:paraId="0B5DF665"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.496</w:t>
            </w:r>
            <w:r w:rsidRPr="006A4BF3">
              <w:rPr>
                <w:rFonts w:ascii="Times New Roman" w:hAnsi="Times New Roman" w:cs="Times New Roman"/>
                <w:color w:val="000000"/>
                <w:sz w:val="24"/>
                <w:szCs w:val="24"/>
                <w:vertAlign w:val="superscript"/>
              </w:rPr>
              <w:t>**</w:t>
            </w:r>
          </w:p>
        </w:tc>
        <w:tc>
          <w:tcPr>
            <w:tcW w:w="312" w:type="pct"/>
            <w:tcBorders>
              <w:bottom w:val="single" w:sz="4" w:space="0" w:color="auto"/>
            </w:tcBorders>
          </w:tcPr>
          <w:p w14:paraId="2EC248D9"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.355</w:t>
            </w:r>
            <w:r w:rsidRPr="006A4BF3">
              <w:rPr>
                <w:rFonts w:ascii="Times New Roman" w:hAnsi="Times New Roman" w:cs="Times New Roman"/>
                <w:color w:val="000000"/>
                <w:sz w:val="24"/>
                <w:szCs w:val="24"/>
                <w:vertAlign w:val="superscript"/>
              </w:rPr>
              <w:t>**</w:t>
            </w:r>
          </w:p>
        </w:tc>
        <w:tc>
          <w:tcPr>
            <w:tcW w:w="312" w:type="pct"/>
            <w:tcBorders>
              <w:bottom w:val="single" w:sz="4" w:space="0" w:color="auto"/>
            </w:tcBorders>
          </w:tcPr>
          <w:p w14:paraId="6E718399"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.410</w:t>
            </w:r>
            <w:r w:rsidRPr="006A4BF3">
              <w:rPr>
                <w:rFonts w:ascii="Times New Roman" w:hAnsi="Times New Roman" w:cs="Times New Roman"/>
                <w:color w:val="000000"/>
                <w:sz w:val="24"/>
                <w:szCs w:val="24"/>
                <w:vertAlign w:val="superscript"/>
              </w:rPr>
              <w:t>**</w:t>
            </w:r>
          </w:p>
        </w:tc>
        <w:tc>
          <w:tcPr>
            <w:tcW w:w="312" w:type="pct"/>
            <w:tcBorders>
              <w:bottom w:val="single" w:sz="4" w:space="0" w:color="auto"/>
            </w:tcBorders>
          </w:tcPr>
          <w:p w14:paraId="13D26B76"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.527</w:t>
            </w:r>
            <w:r w:rsidRPr="006A4BF3">
              <w:rPr>
                <w:rFonts w:ascii="Times New Roman" w:hAnsi="Times New Roman" w:cs="Times New Roman"/>
                <w:color w:val="000000"/>
                <w:sz w:val="24"/>
                <w:szCs w:val="24"/>
                <w:vertAlign w:val="superscript"/>
              </w:rPr>
              <w:t>**</w:t>
            </w:r>
          </w:p>
        </w:tc>
        <w:tc>
          <w:tcPr>
            <w:tcW w:w="312" w:type="pct"/>
            <w:tcBorders>
              <w:bottom w:val="single" w:sz="4" w:space="0" w:color="auto"/>
            </w:tcBorders>
          </w:tcPr>
          <w:p w14:paraId="0A71507B"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.548</w:t>
            </w:r>
            <w:r w:rsidRPr="006A4BF3">
              <w:rPr>
                <w:rFonts w:ascii="Times New Roman" w:hAnsi="Times New Roman" w:cs="Times New Roman"/>
                <w:color w:val="000000"/>
                <w:sz w:val="24"/>
                <w:szCs w:val="24"/>
                <w:vertAlign w:val="superscript"/>
              </w:rPr>
              <w:t>**</w:t>
            </w:r>
          </w:p>
        </w:tc>
        <w:tc>
          <w:tcPr>
            <w:tcW w:w="312" w:type="pct"/>
            <w:tcBorders>
              <w:bottom w:val="single" w:sz="4" w:space="0" w:color="auto"/>
            </w:tcBorders>
          </w:tcPr>
          <w:p w14:paraId="38294484"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.295</w:t>
            </w:r>
            <w:r w:rsidRPr="006A4BF3">
              <w:rPr>
                <w:rFonts w:ascii="Times New Roman" w:hAnsi="Times New Roman" w:cs="Times New Roman"/>
                <w:color w:val="000000"/>
                <w:sz w:val="24"/>
                <w:szCs w:val="24"/>
                <w:vertAlign w:val="superscript"/>
              </w:rPr>
              <w:t>**</w:t>
            </w:r>
          </w:p>
        </w:tc>
        <w:tc>
          <w:tcPr>
            <w:tcW w:w="312" w:type="pct"/>
            <w:tcBorders>
              <w:bottom w:val="single" w:sz="4" w:space="0" w:color="auto"/>
            </w:tcBorders>
          </w:tcPr>
          <w:p w14:paraId="223660E2"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.363</w:t>
            </w:r>
            <w:r w:rsidRPr="006A4BF3">
              <w:rPr>
                <w:rFonts w:ascii="Times New Roman" w:hAnsi="Times New Roman" w:cs="Times New Roman"/>
                <w:color w:val="000000"/>
                <w:sz w:val="24"/>
                <w:szCs w:val="24"/>
                <w:vertAlign w:val="superscript"/>
              </w:rPr>
              <w:t>**</w:t>
            </w:r>
          </w:p>
        </w:tc>
        <w:tc>
          <w:tcPr>
            <w:tcW w:w="312" w:type="pct"/>
            <w:tcBorders>
              <w:bottom w:val="single" w:sz="4" w:space="0" w:color="auto"/>
            </w:tcBorders>
          </w:tcPr>
          <w:p w14:paraId="1B2F8B48"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.243</w:t>
            </w:r>
            <w:r w:rsidRPr="006A4BF3">
              <w:rPr>
                <w:rFonts w:ascii="Times New Roman" w:hAnsi="Times New Roman" w:cs="Times New Roman"/>
                <w:color w:val="000000"/>
                <w:sz w:val="24"/>
                <w:szCs w:val="24"/>
                <w:vertAlign w:val="superscript"/>
              </w:rPr>
              <w:t>**</w:t>
            </w:r>
          </w:p>
        </w:tc>
        <w:tc>
          <w:tcPr>
            <w:tcW w:w="313" w:type="pct"/>
            <w:tcBorders>
              <w:bottom w:val="single" w:sz="4" w:space="0" w:color="auto"/>
            </w:tcBorders>
          </w:tcPr>
          <w:p w14:paraId="09FF0015"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.456</w:t>
            </w:r>
            <w:r w:rsidRPr="006A4BF3">
              <w:rPr>
                <w:rFonts w:ascii="Times New Roman" w:hAnsi="Times New Roman" w:cs="Times New Roman"/>
                <w:color w:val="000000"/>
                <w:sz w:val="24"/>
                <w:szCs w:val="24"/>
                <w:vertAlign w:val="superscript"/>
              </w:rPr>
              <w:t>**</w:t>
            </w:r>
          </w:p>
        </w:tc>
        <w:tc>
          <w:tcPr>
            <w:tcW w:w="313" w:type="pct"/>
            <w:tcBorders>
              <w:bottom w:val="single" w:sz="4" w:space="0" w:color="auto"/>
            </w:tcBorders>
          </w:tcPr>
          <w:p w14:paraId="16B2DE94"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.457</w:t>
            </w:r>
            <w:r w:rsidRPr="006A4BF3">
              <w:rPr>
                <w:rFonts w:ascii="Times New Roman" w:hAnsi="Times New Roman" w:cs="Times New Roman"/>
                <w:color w:val="000000"/>
                <w:sz w:val="24"/>
                <w:szCs w:val="24"/>
                <w:vertAlign w:val="superscript"/>
              </w:rPr>
              <w:t>**</w:t>
            </w:r>
          </w:p>
        </w:tc>
        <w:tc>
          <w:tcPr>
            <w:tcW w:w="313" w:type="pct"/>
            <w:tcBorders>
              <w:bottom w:val="single" w:sz="4" w:space="0" w:color="auto"/>
            </w:tcBorders>
          </w:tcPr>
          <w:p w14:paraId="6711890A"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.384</w:t>
            </w:r>
            <w:r w:rsidRPr="006A4BF3">
              <w:rPr>
                <w:rFonts w:ascii="Times New Roman" w:hAnsi="Times New Roman" w:cs="Times New Roman"/>
                <w:color w:val="000000"/>
                <w:sz w:val="24"/>
                <w:szCs w:val="24"/>
                <w:vertAlign w:val="superscript"/>
              </w:rPr>
              <w:t>**</w:t>
            </w:r>
          </w:p>
        </w:tc>
        <w:tc>
          <w:tcPr>
            <w:tcW w:w="313" w:type="pct"/>
            <w:tcBorders>
              <w:bottom w:val="single" w:sz="4" w:space="0" w:color="auto"/>
            </w:tcBorders>
          </w:tcPr>
          <w:p w14:paraId="26C32418"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.323</w:t>
            </w:r>
            <w:r w:rsidRPr="006A4BF3">
              <w:rPr>
                <w:rFonts w:ascii="Times New Roman" w:hAnsi="Times New Roman" w:cs="Times New Roman"/>
                <w:color w:val="000000"/>
                <w:sz w:val="24"/>
                <w:szCs w:val="24"/>
                <w:vertAlign w:val="superscript"/>
              </w:rPr>
              <w:t>**</w:t>
            </w:r>
          </w:p>
        </w:tc>
        <w:tc>
          <w:tcPr>
            <w:tcW w:w="313" w:type="pct"/>
            <w:tcBorders>
              <w:bottom w:val="single" w:sz="4" w:space="0" w:color="auto"/>
            </w:tcBorders>
          </w:tcPr>
          <w:p w14:paraId="274C6FEE"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.520</w:t>
            </w:r>
            <w:r w:rsidRPr="006A4BF3">
              <w:rPr>
                <w:rFonts w:ascii="Times New Roman" w:hAnsi="Times New Roman" w:cs="Times New Roman"/>
                <w:color w:val="000000"/>
                <w:sz w:val="24"/>
                <w:szCs w:val="24"/>
                <w:vertAlign w:val="superscript"/>
              </w:rPr>
              <w:t>**</w:t>
            </w:r>
          </w:p>
        </w:tc>
        <w:tc>
          <w:tcPr>
            <w:tcW w:w="312" w:type="pct"/>
            <w:tcBorders>
              <w:bottom w:val="single" w:sz="4" w:space="0" w:color="auto"/>
            </w:tcBorders>
          </w:tcPr>
          <w:p w14:paraId="3A6ED4AE" w14:textId="77777777" w:rsidR="006A4BF3" w:rsidRPr="006A4BF3" w:rsidRDefault="006A4BF3" w:rsidP="00A9385D">
            <w:pPr>
              <w:rPr>
                <w:rFonts w:ascii="Times New Roman" w:hAnsi="Times New Roman" w:cs="Times New Roman"/>
                <w:color w:val="000000"/>
                <w:sz w:val="24"/>
                <w:szCs w:val="24"/>
              </w:rPr>
            </w:pPr>
            <w:r w:rsidRPr="006A4BF3">
              <w:rPr>
                <w:rFonts w:ascii="Times New Roman" w:hAnsi="Times New Roman" w:cs="Times New Roman"/>
                <w:color w:val="000000"/>
                <w:sz w:val="24"/>
                <w:szCs w:val="24"/>
              </w:rPr>
              <w:t>1</w:t>
            </w:r>
          </w:p>
        </w:tc>
      </w:tr>
    </w:tbl>
    <w:p w14:paraId="1BA1F729" w14:textId="77777777" w:rsidR="006A4BF3" w:rsidRPr="006A4BF3" w:rsidRDefault="006A4BF3" w:rsidP="006A4BF3">
      <w:pPr>
        <w:rPr>
          <w:rFonts w:ascii="Times New Roman" w:hAnsi="Times New Roman" w:cs="Times New Roman"/>
          <w:sz w:val="24"/>
          <w:szCs w:val="24"/>
        </w:rPr>
        <w:sectPr w:rsidR="006A4BF3" w:rsidRPr="006A4BF3" w:rsidSect="00A9385D">
          <w:pgSz w:w="15840" w:h="12240" w:orient="landscape"/>
          <w:pgMar w:top="1440" w:right="1440" w:bottom="1440" w:left="1440" w:header="720" w:footer="720" w:gutter="0"/>
          <w:cols w:space="720"/>
          <w:docGrid w:linePitch="360"/>
        </w:sectPr>
      </w:pPr>
      <w:r w:rsidRPr="006A4BF3">
        <w:rPr>
          <w:rFonts w:ascii="Times New Roman" w:hAnsi="Times New Roman" w:cs="Times New Roman"/>
          <w:sz w:val="24"/>
          <w:szCs w:val="24"/>
        </w:rPr>
        <w:t xml:space="preserve">* - correlation is significant at </w:t>
      </w:r>
      <w:r w:rsidRPr="006A4BF3">
        <w:rPr>
          <w:rFonts w:ascii="Times New Roman" w:hAnsi="Times New Roman" w:cs="Times New Roman"/>
          <w:i/>
          <w:sz w:val="24"/>
          <w:szCs w:val="24"/>
        </w:rPr>
        <w:t>p</w:t>
      </w:r>
      <w:r w:rsidRPr="006A4BF3">
        <w:rPr>
          <w:rFonts w:ascii="Times New Roman" w:hAnsi="Times New Roman" w:cs="Times New Roman"/>
          <w:sz w:val="24"/>
          <w:szCs w:val="24"/>
        </w:rPr>
        <w:t xml:space="preserve"> &lt; .05. ** - correlation is significant at </w:t>
      </w:r>
      <w:r w:rsidRPr="006A4BF3">
        <w:rPr>
          <w:rFonts w:ascii="Times New Roman" w:hAnsi="Times New Roman" w:cs="Times New Roman"/>
          <w:i/>
          <w:sz w:val="24"/>
          <w:szCs w:val="24"/>
        </w:rPr>
        <w:t>p</w:t>
      </w:r>
      <w:r w:rsidRPr="006A4BF3">
        <w:rPr>
          <w:rFonts w:ascii="Times New Roman" w:hAnsi="Times New Roman" w:cs="Times New Roman"/>
          <w:sz w:val="24"/>
          <w:szCs w:val="24"/>
        </w:rPr>
        <w:t xml:space="preserve"> &lt; .01. </w:t>
      </w:r>
    </w:p>
    <w:p w14:paraId="2F93A102" w14:textId="77777777" w:rsidR="006A4BF3" w:rsidRPr="006A4BF3" w:rsidRDefault="006A4BF3" w:rsidP="006A4BF3">
      <w:pPr>
        <w:rPr>
          <w:rFonts w:ascii="Times New Roman" w:hAnsi="Times New Roman" w:cs="Times New Roman"/>
          <w:i/>
          <w:sz w:val="24"/>
          <w:szCs w:val="24"/>
        </w:rPr>
      </w:pPr>
      <w:r w:rsidRPr="006A4BF3">
        <w:rPr>
          <w:rFonts w:ascii="Times New Roman" w:hAnsi="Times New Roman" w:cs="Times New Roman"/>
          <w:i/>
          <w:sz w:val="24"/>
          <w:szCs w:val="24"/>
        </w:rPr>
        <w:lastRenderedPageBreak/>
        <w:t xml:space="preserve">Figure 1. Scree </w:t>
      </w:r>
      <w:commentRangeStart w:id="20"/>
      <w:r w:rsidRPr="006A4BF3">
        <w:rPr>
          <w:rFonts w:ascii="Times New Roman" w:hAnsi="Times New Roman" w:cs="Times New Roman"/>
          <w:i/>
          <w:sz w:val="24"/>
          <w:szCs w:val="24"/>
        </w:rPr>
        <w:t>plot</w:t>
      </w:r>
      <w:commentRangeEnd w:id="20"/>
      <w:r w:rsidR="00380E21">
        <w:rPr>
          <w:rStyle w:val="CommentReference"/>
        </w:rPr>
        <w:commentReference w:id="20"/>
      </w:r>
      <w:r w:rsidRPr="006A4BF3">
        <w:rPr>
          <w:rFonts w:ascii="Times New Roman" w:hAnsi="Times New Roman" w:cs="Times New Roman"/>
          <w:i/>
          <w:sz w:val="24"/>
          <w:szCs w:val="24"/>
        </w:rPr>
        <w:t>.</w:t>
      </w:r>
    </w:p>
    <w:p w14:paraId="4D949DA5" w14:textId="77777777" w:rsidR="006A4BF3" w:rsidRPr="006A4BF3" w:rsidRDefault="006A4BF3" w:rsidP="006A4BF3">
      <w:pPr>
        <w:autoSpaceDE w:val="0"/>
        <w:autoSpaceDN w:val="0"/>
        <w:adjustRightInd w:val="0"/>
        <w:spacing w:after="0" w:line="240" w:lineRule="auto"/>
        <w:rPr>
          <w:rFonts w:ascii="Times New Roman" w:hAnsi="Times New Roman" w:cs="Times New Roman"/>
          <w:sz w:val="24"/>
          <w:szCs w:val="24"/>
        </w:rPr>
      </w:pPr>
      <w:r w:rsidRPr="006A4BF3">
        <w:rPr>
          <w:rFonts w:ascii="Times New Roman" w:hAnsi="Times New Roman" w:cs="Times New Roman"/>
          <w:noProof/>
          <w:sz w:val="24"/>
          <w:szCs w:val="24"/>
        </w:rPr>
        <w:drawing>
          <wp:inline distT="0" distB="0" distL="0" distR="0" wp14:anchorId="3C8710F1" wp14:editId="24A1B5DC">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970AD90" w14:textId="77777777" w:rsidR="006A4BF3" w:rsidRPr="006A4BF3" w:rsidRDefault="006A4BF3" w:rsidP="006A4BF3">
      <w:pPr>
        <w:autoSpaceDE w:val="0"/>
        <w:autoSpaceDN w:val="0"/>
        <w:adjustRightInd w:val="0"/>
        <w:spacing w:after="0" w:line="240" w:lineRule="auto"/>
        <w:rPr>
          <w:rFonts w:ascii="Times New Roman" w:hAnsi="Times New Roman" w:cs="Times New Roman"/>
          <w:sz w:val="24"/>
          <w:szCs w:val="24"/>
        </w:rPr>
      </w:pPr>
    </w:p>
    <w:p w14:paraId="52BF595C" w14:textId="77777777" w:rsidR="006A4BF3" w:rsidRPr="006A4BF3" w:rsidRDefault="006A4BF3" w:rsidP="006A4BF3">
      <w:pPr>
        <w:rPr>
          <w:rFonts w:ascii="Times New Roman" w:hAnsi="Times New Roman" w:cs="Times New Roman"/>
          <w:sz w:val="24"/>
          <w:szCs w:val="24"/>
        </w:rPr>
      </w:pPr>
      <w:r w:rsidRPr="006A4BF3">
        <w:rPr>
          <w:rFonts w:ascii="Times New Roman" w:hAnsi="Times New Roman" w:cs="Times New Roman"/>
          <w:sz w:val="24"/>
          <w:szCs w:val="24"/>
        </w:rPr>
        <w:br w:type="page"/>
      </w:r>
    </w:p>
    <w:p w14:paraId="11D3F56B" w14:textId="77777777" w:rsidR="006A4BF3" w:rsidRPr="006A4BF3" w:rsidRDefault="006A4BF3" w:rsidP="006A4BF3">
      <w:pPr>
        <w:autoSpaceDE w:val="0"/>
        <w:autoSpaceDN w:val="0"/>
        <w:adjustRightInd w:val="0"/>
        <w:spacing w:after="0" w:line="400" w:lineRule="atLeast"/>
        <w:rPr>
          <w:rFonts w:ascii="Times New Roman" w:hAnsi="Times New Roman" w:cs="Times New Roman"/>
          <w:i/>
          <w:sz w:val="24"/>
          <w:szCs w:val="24"/>
        </w:rPr>
      </w:pPr>
      <w:r w:rsidRPr="006A4BF3">
        <w:rPr>
          <w:rFonts w:ascii="Times New Roman" w:hAnsi="Times New Roman" w:cs="Times New Roman"/>
          <w:i/>
          <w:sz w:val="24"/>
          <w:szCs w:val="24"/>
        </w:rPr>
        <w:lastRenderedPageBreak/>
        <w:t xml:space="preserve">Table 3. Rotated factor loadings. </w:t>
      </w:r>
    </w:p>
    <w:p w14:paraId="0B7AB8EE" w14:textId="77777777" w:rsidR="006A4BF3" w:rsidRPr="006A4BF3" w:rsidRDefault="006A4BF3" w:rsidP="006A4BF3">
      <w:pPr>
        <w:autoSpaceDE w:val="0"/>
        <w:autoSpaceDN w:val="0"/>
        <w:adjustRightInd w:val="0"/>
        <w:spacing w:after="0" w:line="400" w:lineRule="atLeast"/>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1"/>
        <w:gridCol w:w="1107"/>
        <w:gridCol w:w="1146"/>
        <w:gridCol w:w="1136"/>
      </w:tblGrid>
      <w:tr w:rsidR="006A4BF3" w:rsidRPr="006A4BF3" w14:paraId="198404DA" w14:textId="77777777" w:rsidTr="00A9385D">
        <w:tc>
          <w:tcPr>
            <w:tcW w:w="7038" w:type="dxa"/>
            <w:tcBorders>
              <w:bottom w:val="single" w:sz="4" w:space="0" w:color="auto"/>
            </w:tcBorders>
          </w:tcPr>
          <w:p w14:paraId="7E1538A1" w14:textId="77777777" w:rsidR="006A4BF3" w:rsidRPr="006A4BF3" w:rsidRDefault="006A4BF3" w:rsidP="00A9385D">
            <w:pPr>
              <w:rPr>
                <w:rFonts w:ascii="Times New Roman" w:hAnsi="Times New Roman" w:cs="Times New Roman"/>
                <w:sz w:val="24"/>
                <w:szCs w:val="24"/>
              </w:rPr>
            </w:pPr>
            <w:r w:rsidRPr="006A4BF3">
              <w:rPr>
                <w:rFonts w:ascii="Times New Roman" w:hAnsi="Times New Roman" w:cs="Times New Roman"/>
                <w:sz w:val="24"/>
                <w:szCs w:val="24"/>
              </w:rPr>
              <w:t>Item</w:t>
            </w:r>
          </w:p>
        </w:tc>
        <w:tc>
          <w:tcPr>
            <w:tcW w:w="1170" w:type="dxa"/>
            <w:tcBorders>
              <w:bottom w:val="single" w:sz="4" w:space="0" w:color="auto"/>
            </w:tcBorders>
          </w:tcPr>
          <w:p w14:paraId="0F2A8535" w14:textId="77777777" w:rsidR="006A4BF3" w:rsidRPr="006A4BF3" w:rsidRDefault="006A4BF3" w:rsidP="00A9385D">
            <w:pPr>
              <w:rPr>
                <w:rFonts w:ascii="Times New Roman" w:hAnsi="Times New Roman" w:cs="Times New Roman"/>
                <w:sz w:val="24"/>
                <w:szCs w:val="24"/>
              </w:rPr>
            </w:pPr>
            <w:r w:rsidRPr="006A4BF3">
              <w:rPr>
                <w:rFonts w:ascii="Times New Roman" w:hAnsi="Times New Roman" w:cs="Times New Roman"/>
                <w:sz w:val="24"/>
                <w:szCs w:val="24"/>
              </w:rPr>
              <w:t>Factor 1</w:t>
            </w:r>
          </w:p>
        </w:tc>
        <w:tc>
          <w:tcPr>
            <w:tcW w:w="1170" w:type="dxa"/>
            <w:tcBorders>
              <w:bottom w:val="single" w:sz="4" w:space="0" w:color="auto"/>
            </w:tcBorders>
          </w:tcPr>
          <w:p w14:paraId="6D44FA86" w14:textId="77777777" w:rsidR="006A4BF3" w:rsidRPr="006A4BF3" w:rsidRDefault="006A4BF3" w:rsidP="00A9385D">
            <w:pPr>
              <w:rPr>
                <w:rFonts w:ascii="Times New Roman" w:hAnsi="Times New Roman" w:cs="Times New Roman"/>
                <w:sz w:val="24"/>
                <w:szCs w:val="24"/>
              </w:rPr>
            </w:pPr>
            <w:r w:rsidRPr="006A4BF3">
              <w:rPr>
                <w:rFonts w:ascii="Times New Roman" w:hAnsi="Times New Roman" w:cs="Times New Roman"/>
                <w:sz w:val="24"/>
                <w:szCs w:val="24"/>
              </w:rPr>
              <w:t>Factor 2</w:t>
            </w:r>
          </w:p>
        </w:tc>
        <w:tc>
          <w:tcPr>
            <w:tcW w:w="1206" w:type="dxa"/>
            <w:tcBorders>
              <w:bottom w:val="single" w:sz="4" w:space="0" w:color="auto"/>
            </w:tcBorders>
          </w:tcPr>
          <w:p w14:paraId="0A4BD055" w14:textId="77777777" w:rsidR="006A4BF3" w:rsidRPr="006A4BF3" w:rsidRDefault="006A4BF3" w:rsidP="00A9385D">
            <w:pPr>
              <w:rPr>
                <w:rFonts w:ascii="Times New Roman" w:hAnsi="Times New Roman" w:cs="Times New Roman"/>
                <w:sz w:val="24"/>
                <w:szCs w:val="24"/>
              </w:rPr>
            </w:pPr>
            <w:r w:rsidRPr="006A4BF3">
              <w:rPr>
                <w:rFonts w:ascii="Times New Roman" w:hAnsi="Times New Roman" w:cs="Times New Roman"/>
                <w:sz w:val="24"/>
                <w:szCs w:val="24"/>
              </w:rPr>
              <w:t>Factor 3</w:t>
            </w:r>
          </w:p>
        </w:tc>
      </w:tr>
      <w:tr w:rsidR="006A4BF3" w:rsidRPr="006A4BF3" w14:paraId="2BEB3588" w14:textId="77777777" w:rsidTr="00A9385D">
        <w:tc>
          <w:tcPr>
            <w:tcW w:w="7038" w:type="dxa"/>
            <w:tcBorders>
              <w:top w:val="single" w:sz="4" w:space="0" w:color="auto"/>
            </w:tcBorders>
          </w:tcPr>
          <w:p w14:paraId="78BAECF8" w14:textId="77777777" w:rsidR="006A4BF3" w:rsidRPr="006A4BF3" w:rsidRDefault="006A4BF3" w:rsidP="00A9385D">
            <w:pPr>
              <w:spacing w:line="480" w:lineRule="auto"/>
              <w:rPr>
                <w:rFonts w:ascii="Times New Roman" w:hAnsi="Times New Roman" w:cs="Times New Roman"/>
                <w:sz w:val="24"/>
                <w:szCs w:val="24"/>
              </w:rPr>
            </w:pPr>
            <w:commentRangeStart w:id="21"/>
            <w:r w:rsidRPr="006A4BF3">
              <w:rPr>
                <w:rFonts w:ascii="Times New Roman" w:hAnsi="Times New Roman" w:cs="Times New Roman"/>
                <w:sz w:val="24"/>
                <w:szCs w:val="24"/>
              </w:rPr>
              <w:t xml:space="preserve">1. I enjoy being around other people. </w:t>
            </w:r>
          </w:p>
        </w:tc>
        <w:tc>
          <w:tcPr>
            <w:tcW w:w="1170" w:type="dxa"/>
            <w:tcBorders>
              <w:top w:val="single" w:sz="4" w:space="0" w:color="auto"/>
            </w:tcBorders>
          </w:tcPr>
          <w:p w14:paraId="3621D4C4"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.451</w:t>
            </w:r>
          </w:p>
        </w:tc>
        <w:tc>
          <w:tcPr>
            <w:tcW w:w="1170" w:type="dxa"/>
            <w:tcBorders>
              <w:top w:val="single" w:sz="4" w:space="0" w:color="auto"/>
            </w:tcBorders>
          </w:tcPr>
          <w:p w14:paraId="4AEC219E"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.488</w:t>
            </w:r>
            <w:commentRangeEnd w:id="21"/>
            <w:r w:rsidR="00380E21">
              <w:rPr>
                <w:rStyle w:val="CommentReference"/>
              </w:rPr>
              <w:commentReference w:id="21"/>
            </w:r>
          </w:p>
        </w:tc>
        <w:tc>
          <w:tcPr>
            <w:tcW w:w="1206" w:type="dxa"/>
            <w:tcBorders>
              <w:top w:val="single" w:sz="4" w:space="0" w:color="auto"/>
            </w:tcBorders>
          </w:tcPr>
          <w:p w14:paraId="5FD29000" w14:textId="77777777" w:rsidR="006A4BF3" w:rsidRPr="006A4BF3" w:rsidRDefault="006A4BF3" w:rsidP="00A9385D">
            <w:pPr>
              <w:spacing w:line="480" w:lineRule="auto"/>
              <w:jc w:val="center"/>
              <w:rPr>
                <w:rFonts w:ascii="Times New Roman" w:hAnsi="Times New Roman" w:cs="Times New Roman"/>
              </w:rPr>
            </w:pPr>
          </w:p>
        </w:tc>
      </w:tr>
      <w:tr w:rsidR="006A4BF3" w:rsidRPr="006A4BF3" w14:paraId="4C84C458" w14:textId="77777777" w:rsidTr="00A9385D">
        <w:tc>
          <w:tcPr>
            <w:tcW w:w="7038" w:type="dxa"/>
          </w:tcPr>
          <w:p w14:paraId="79715A99"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2. I get along well with others. </w:t>
            </w:r>
          </w:p>
        </w:tc>
        <w:tc>
          <w:tcPr>
            <w:tcW w:w="1170" w:type="dxa"/>
          </w:tcPr>
          <w:p w14:paraId="0CADA8A1"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.621</w:t>
            </w:r>
          </w:p>
        </w:tc>
        <w:tc>
          <w:tcPr>
            <w:tcW w:w="1170" w:type="dxa"/>
          </w:tcPr>
          <w:p w14:paraId="7D2AE481"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.488</w:t>
            </w:r>
          </w:p>
        </w:tc>
        <w:tc>
          <w:tcPr>
            <w:tcW w:w="1206" w:type="dxa"/>
          </w:tcPr>
          <w:p w14:paraId="718D15A8" w14:textId="77777777" w:rsidR="006A4BF3" w:rsidRPr="006A4BF3" w:rsidRDefault="006A4BF3" w:rsidP="00A9385D">
            <w:pPr>
              <w:spacing w:line="480" w:lineRule="auto"/>
              <w:jc w:val="center"/>
              <w:rPr>
                <w:rFonts w:ascii="Times New Roman" w:hAnsi="Times New Roman" w:cs="Times New Roman"/>
              </w:rPr>
            </w:pPr>
          </w:p>
        </w:tc>
      </w:tr>
      <w:tr w:rsidR="006A4BF3" w:rsidRPr="006A4BF3" w14:paraId="56714A45" w14:textId="77777777" w:rsidTr="00A9385D">
        <w:tc>
          <w:tcPr>
            <w:tcW w:w="7038" w:type="dxa"/>
          </w:tcPr>
          <w:p w14:paraId="1C6D369E"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3. I like to have a beer with the guys after a long day at work. </w:t>
            </w:r>
          </w:p>
        </w:tc>
        <w:tc>
          <w:tcPr>
            <w:tcW w:w="1170" w:type="dxa"/>
          </w:tcPr>
          <w:p w14:paraId="24D50C4A" w14:textId="77777777" w:rsidR="006A4BF3" w:rsidRPr="006A4BF3" w:rsidRDefault="006A4BF3" w:rsidP="00A9385D">
            <w:pPr>
              <w:spacing w:line="480" w:lineRule="auto"/>
              <w:jc w:val="center"/>
              <w:rPr>
                <w:rFonts w:ascii="Times New Roman" w:hAnsi="Times New Roman" w:cs="Times New Roman"/>
              </w:rPr>
            </w:pPr>
          </w:p>
        </w:tc>
        <w:tc>
          <w:tcPr>
            <w:tcW w:w="1170" w:type="dxa"/>
          </w:tcPr>
          <w:p w14:paraId="1C4531E6"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.319</w:t>
            </w:r>
          </w:p>
        </w:tc>
        <w:tc>
          <w:tcPr>
            <w:tcW w:w="1206" w:type="dxa"/>
          </w:tcPr>
          <w:p w14:paraId="2598152E"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.673</w:t>
            </w:r>
          </w:p>
        </w:tc>
      </w:tr>
      <w:tr w:rsidR="006A4BF3" w:rsidRPr="006A4BF3" w14:paraId="13E0BD1D" w14:textId="77777777" w:rsidTr="00A9385D">
        <w:tc>
          <w:tcPr>
            <w:tcW w:w="7038" w:type="dxa"/>
          </w:tcPr>
          <w:p w14:paraId="533B1A9F" w14:textId="77777777" w:rsidR="006A4BF3" w:rsidRPr="006A4BF3" w:rsidRDefault="006A4BF3" w:rsidP="00A9385D">
            <w:pPr>
              <w:spacing w:line="480" w:lineRule="auto"/>
              <w:rPr>
                <w:rFonts w:ascii="Times New Roman" w:hAnsi="Times New Roman" w:cs="Times New Roman"/>
                <w:sz w:val="24"/>
                <w:szCs w:val="24"/>
              </w:rPr>
            </w:pPr>
            <w:commentRangeStart w:id="22"/>
            <w:r w:rsidRPr="006A4BF3">
              <w:rPr>
                <w:rFonts w:ascii="Times New Roman" w:hAnsi="Times New Roman" w:cs="Times New Roman"/>
                <w:sz w:val="24"/>
                <w:szCs w:val="24"/>
              </w:rPr>
              <w:t xml:space="preserve">4. A good salesman knows how to make women like him. </w:t>
            </w:r>
          </w:p>
        </w:tc>
        <w:tc>
          <w:tcPr>
            <w:tcW w:w="1170" w:type="dxa"/>
          </w:tcPr>
          <w:p w14:paraId="1D7932A3"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.571</w:t>
            </w:r>
          </w:p>
        </w:tc>
        <w:tc>
          <w:tcPr>
            <w:tcW w:w="1170" w:type="dxa"/>
          </w:tcPr>
          <w:p w14:paraId="4D9847C5"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.589</w:t>
            </w:r>
            <w:commentRangeEnd w:id="22"/>
            <w:r w:rsidR="00380E21">
              <w:rPr>
                <w:rStyle w:val="CommentReference"/>
              </w:rPr>
              <w:commentReference w:id="22"/>
            </w:r>
          </w:p>
        </w:tc>
        <w:tc>
          <w:tcPr>
            <w:tcW w:w="1206" w:type="dxa"/>
          </w:tcPr>
          <w:p w14:paraId="66061F04" w14:textId="77777777" w:rsidR="006A4BF3" w:rsidRPr="006A4BF3" w:rsidRDefault="006A4BF3" w:rsidP="00A9385D">
            <w:pPr>
              <w:spacing w:line="480" w:lineRule="auto"/>
              <w:jc w:val="center"/>
              <w:rPr>
                <w:rFonts w:ascii="Times New Roman" w:hAnsi="Times New Roman" w:cs="Times New Roman"/>
              </w:rPr>
            </w:pPr>
          </w:p>
        </w:tc>
      </w:tr>
      <w:tr w:rsidR="006A4BF3" w:rsidRPr="006A4BF3" w14:paraId="789794EC" w14:textId="77777777" w:rsidTr="00A9385D">
        <w:tc>
          <w:tcPr>
            <w:tcW w:w="7038" w:type="dxa"/>
          </w:tcPr>
          <w:p w14:paraId="2FC3C127"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5. I like being part of a team. </w:t>
            </w:r>
          </w:p>
        </w:tc>
        <w:tc>
          <w:tcPr>
            <w:tcW w:w="1170" w:type="dxa"/>
          </w:tcPr>
          <w:p w14:paraId="03D5B0D1" w14:textId="77777777" w:rsidR="006A4BF3" w:rsidRPr="006A4BF3" w:rsidRDefault="006A4BF3" w:rsidP="00A9385D">
            <w:pPr>
              <w:spacing w:line="480" w:lineRule="auto"/>
              <w:jc w:val="center"/>
              <w:rPr>
                <w:rFonts w:ascii="Times New Roman" w:hAnsi="Times New Roman" w:cs="Times New Roman"/>
              </w:rPr>
            </w:pPr>
          </w:p>
        </w:tc>
        <w:tc>
          <w:tcPr>
            <w:tcW w:w="1170" w:type="dxa"/>
          </w:tcPr>
          <w:p w14:paraId="37ECE584"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.834</w:t>
            </w:r>
          </w:p>
        </w:tc>
        <w:tc>
          <w:tcPr>
            <w:tcW w:w="1206" w:type="dxa"/>
          </w:tcPr>
          <w:p w14:paraId="162DDD83" w14:textId="77777777" w:rsidR="006A4BF3" w:rsidRPr="006A4BF3" w:rsidRDefault="006A4BF3" w:rsidP="00A9385D">
            <w:pPr>
              <w:spacing w:line="480" w:lineRule="auto"/>
              <w:jc w:val="center"/>
              <w:rPr>
                <w:rFonts w:ascii="Times New Roman" w:hAnsi="Times New Roman" w:cs="Times New Roman"/>
              </w:rPr>
            </w:pPr>
          </w:p>
        </w:tc>
      </w:tr>
      <w:tr w:rsidR="006A4BF3" w:rsidRPr="006A4BF3" w14:paraId="199FE429" w14:textId="77777777" w:rsidTr="00A9385D">
        <w:tc>
          <w:tcPr>
            <w:tcW w:w="7038" w:type="dxa"/>
          </w:tcPr>
          <w:p w14:paraId="6A3913A0"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6. People like me. </w:t>
            </w:r>
          </w:p>
        </w:tc>
        <w:tc>
          <w:tcPr>
            <w:tcW w:w="1170" w:type="dxa"/>
          </w:tcPr>
          <w:p w14:paraId="2AB2BE90"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.687</w:t>
            </w:r>
          </w:p>
        </w:tc>
        <w:tc>
          <w:tcPr>
            <w:tcW w:w="1170" w:type="dxa"/>
          </w:tcPr>
          <w:p w14:paraId="26456132" w14:textId="77777777" w:rsidR="006A4BF3" w:rsidRPr="006A4BF3" w:rsidRDefault="006A4BF3" w:rsidP="00A9385D">
            <w:pPr>
              <w:spacing w:line="480" w:lineRule="auto"/>
              <w:jc w:val="center"/>
              <w:rPr>
                <w:rFonts w:ascii="Times New Roman" w:hAnsi="Times New Roman" w:cs="Times New Roman"/>
              </w:rPr>
            </w:pPr>
          </w:p>
        </w:tc>
        <w:tc>
          <w:tcPr>
            <w:tcW w:w="1206" w:type="dxa"/>
          </w:tcPr>
          <w:p w14:paraId="4EAE8E8F" w14:textId="77777777" w:rsidR="006A4BF3" w:rsidRPr="006A4BF3" w:rsidRDefault="006A4BF3" w:rsidP="00A9385D">
            <w:pPr>
              <w:spacing w:line="480" w:lineRule="auto"/>
              <w:jc w:val="center"/>
              <w:rPr>
                <w:rFonts w:ascii="Times New Roman" w:hAnsi="Times New Roman" w:cs="Times New Roman"/>
              </w:rPr>
            </w:pPr>
          </w:p>
        </w:tc>
      </w:tr>
      <w:tr w:rsidR="006A4BF3" w:rsidRPr="006A4BF3" w14:paraId="107CD810" w14:textId="77777777" w:rsidTr="00A9385D">
        <w:tc>
          <w:tcPr>
            <w:tcW w:w="7038" w:type="dxa"/>
          </w:tcPr>
          <w:p w14:paraId="2600B510"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7. I know how to get others to do what I want. </w:t>
            </w:r>
          </w:p>
        </w:tc>
        <w:tc>
          <w:tcPr>
            <w:tcW w:w="1170" w:type="dxa"/>
          </w:tcPr>
          <w:p w14:paraId="042EFB30" w14:textId="77777777" w:rsidR="006A4BF3" w:rsidRPr="006A4BF3" w:rsidRDefault="006A4BF3" w:rsidP="00A9385D">
            <w:pPr>
              <w:spacing w:line="480" w:lineRule="auto"/>
              <w:jc w:val="center"/>
              <w:rPr>
                <w:rFonts w:ascii="Times New Roman" w:hAnsi="Times New Roman" w:cs="Times New Roman"/>
              </w:rPr>
            </w:pPr>
          </w:p>
        </w:tc>
        <w:tc>
          <w:tcPr>
            <w:tcW w:w="1170" w:type="dxa"/>
          </w:tcPr>
          <w:p w14:paraId="196701C9"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.745</w:t>
            </w:r>
          </w:p>
        </w:tc>
        <w:tc>
          <w:tcPr>
            <w:tcW w:w="1206" w:type="dxa"/>
          </w:tcPr>
          <w:p w14:paraId="1FBC28FB"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.356</w:t>
            </w:r>
          </w:p>
        </w:tc>
      </w:tr>
      <w:tr w:rsidR="006A4BF3" w:rsidRPr="006A4BF3" w14:paraId="38B88E36" w14:textId="77777777" w:rsidTr="00A9385D">
        <w:tc>
          <w:tcPr>
            <w:tcW w:w="7038" w:type="dxa"/>
          </w:tcPr>
          <w:p w14:paraId="20799E1A"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8. People very seldom don’t do what I ask. </w:t>
            </w:r>
          </w:p>
        </w:tc>
        <w:tc>
          <w:tcPr>
            <w:tcW w:w="1170" w:type="dxa"/>
          </w:tcPr>
          <w:p w14:paraId="74B31F70"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.764</w:t>
            </w:r>
          </w:p>
        </w:tc>
        <w:tc>
          <w:tcPr>
            <w:tcW w:w="1170" w:type="dxa"/>
          </w:tcPr>
          <w:p w14:paraId="16C9FD48" w14:textId="77777777" w:rsidR="006A4BF3" w:rsidRPr="006A4BF3" w:rsidRDefault="006A4BF3" w:rsidP="00A9385D">
            <w:pPr>
              <w:spacing w:line="480" w:lineRule="auto"/>
              <w:jc w:val="center"/>
              <w:rPr>
                <w:rFonts w:ascii="Times New Roman" w:hAnsi="Times New Roman" w:cs="Times New Roman"/>
              </w:rPr>
            </w:pPr>
          </w:p>
        </w:tc>
        <w:tc>
          <w:tcPr>
            <w:tcW w:w="1206" w:type="dxa"/>
          </w:tcPr>
          <w:p w14:paraId="5E0674B8" w14:textId="77777777" w:rsidR="006A4BF3" w:rsidRPr="006A4BF3" w:rsidRDefault="006A4BF3" w:rsidP="00A9385D">
            <w:pPr>
              <w:spacing w:line="480" w:lineRule="auto"/>
              <w:jc w:val="center"/>
              <w:rPr>
                <w:rFonts w:ascii="Times New Roman" w:hAnsi="Times New Roman" w:cs="Times New Roman"/>
              </w:rPr>
            </w:pPr>
          </w:p>
        </w:tc>
      </w:tr>
      <w:tr w:rsidR="006A4BF3" w:rsidRPr="006A4BF3" w14:paraId="5B3DCB1A" w14:textId="77777777" w:rsidTr="00A9385D">
        <w:tc>
          <w:tcPr>
            <w:tcW w:w="7038" w:type="dxa"/>
          </w:tcPr>
          <w:p w14:paraId="1B347F84"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9. I like to joke around with the guys in the office. </w:t>
            </w:r>
          </w:p>
        </w:tc>
        <w:tc>
          <w:tcPr>
            <w:tcW w:w="1170" w:type="dxa"/>
          </w:tcPr>
          <w:p w14:paraId="480CB2E2"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.766</w:t>
            </w:r>
          </w:p>
        </w:tc>
        <w:tc>
          <w:tcPr>
            <w:tcW w:w="1170" w:type="dxa"/>
          </w:tcPr>
          <w:p w14:paraId="2A377054" w14:textId="77777777" w:rsidR="006A4BF3" w:rsidRPr="006A4BF3" w:rsidRDefault="006A4BF3" w:rsidP="00A9385D">
            <w:pPr>
              <w:spacing w:line="480" w:lineRule="auto"/>
              <w:jc w:val="center"/>
              <w:rPr>
                <w:rFonts w:ascii="Times New Roman" w:hAnsi="Times New Roman" w:cs="Times New Roman"/>
              </w:rPr>
            </w:pPr>
          </w:p>
        </w:tc>
        <w:tc>
          <w:tcPr>
            <w:tcW w:w="1206" w:type="dxa"/>
          </w:tcPr>
          <w:p w14:paraId="2BDD1365" w14:textId="77777777" w:rsidR="006A4BF3" w:rsidRPr="006A4BF3" w:rsidRDefault="006A4BF3" w:rsidP="00A9385D">
            <w:pPr>
              <w:spacing w:line="480" w:lineRule="auto"/>
              <w:jc w:val="center"/>
              <w:rPr>
                <w:rFonts w:ascii="Times New Roman" w:hAnsi="Times New Roman" w:cs="Times New Roman"/>
              </w:rPr>
            </w:pPr>
          </w:p>
        </w:tc>
      </w:tr>
      <w:tr w:rsidR="006A4BF3" w:rsidRPr="006A4BF3" w14:paraId="333CB04E" w14:textId="77777777" w:rsidTr="00A9385D">
        <w:tc>
          <w:tcPr>
            <w:tcW w:w="7038" w:type="dxa"/>
          </w:tcPr>
          <w:p w14:paraId="6CA5943C"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10. I make a point to get along well with my customers’ wives. </w:t>
            </w:r>
          </w:p>
        </w:tc>
        <w:tc>
          <w:tcPr>
            <w:tcW w:w="1170" w:type="dxa"/>
          </w:tcPr>
          <w:p w14:paraId="2734C24D"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.417</w:t>
            </w:r>
          </w:p>
        </w:tc>
        <w:tc>
          <w:tcPr>
            <w:tcW w:w="1170" w:type="dxa"/>
          </w:tcPr>
          <w:p w14:paraId="2E0ECB3B" w14:textId="77777777" w:rsidR="006A4BF3" w:rsidRPr="006A4BF3" w:rsidRDefault="006A4BF3" w:rsidP="00A9385D">
            <w:pPr>
              <w:spacing w:line="480" w:lineRule="auto"/>
              <w:jc w:val="center"/>
              <w:rPr>
                <w:rFonts w:ascii="Times New Roman" w:hAnsi="Times New Roman" w:cs="Times New Roman"/>
              </w:rPr>
            </w:pPr>
          </w:p>
        </w:tc>
        <w:tc>
          <w:tcPr>
            <w:tcW w:w="1206" w:type="dxa"/>
          </w:tcPr>
          <w:p w14:paraId="08976650"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.771</w:t>
            </w:r>
          </w:p>
        </w:tc>
      </w:tr>
      <w:tr w:rsidR="006A4BF3" w:rsidRPr="006A4BF3" w14:paraId="3871CA48" w14:textId="77777777" w:rsidTr="00A9385D">
        <w:tc>
          <w:tcPr>
            <w:tcW w:w="7038" w:type="dxa"/>
          </w:tcPr>
          <w:p w14:paraId="3A445E61"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11. I am a very high-energy person. </w:t>
            </w:r>
          </w:p>
        </w:tc>
        <w:tc>
          <w:tcPr>
            <w:tcW w:w="1170" w:type="dxa"/>
          </w:tcPr>
          <w:p w14:paraId="6BE571FF" w14:textId="77777777" w:rsidR="006A4BF3" w:rsidRPr="006A4BF3" w:rsidRDefault="006A4BF3" w:rsidP="00A9385D">
            <w:pPr>
              <w:spacing w:line="480" w:lineRule="auto"/>
              <w:jc w:val="center"/>
              <w:rPr>
                <w:rFonts w:ascii="Times New Roman" w:hAnsi="Times New Roman" w:cs="Times New Roman"/>
              </w:rPr>
            </w:pPr>
          </w:p>
        </w:tc>
        <w:tc>
          <w:tcPr>
            <w:tcW w:w="1170" w:type="dxa"/>
          </w:tcPr>
          <w:p w14:paraId="5C533DC5"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.353</w:t>
            </w:r>
          </w:p>
        </w:tc>
        <w:tc>
          <w:tcPr>
            <w:tcW w:w="1206" w:type="dxa"/>
          </w:tcPr>
          <w:p w14:paraId="00758B68"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.799</w:t>
            </w:r>
          </w:p>
        </w:tc>
      </w:tr>
      <w:tr w:rsidR="006A4BF3" w:rsidRPr="006A4BF3" w14:paraId="2A2BB6C6" w14:textId="77777777" w:rsidTr="00A9385D">
        <w:tc>
          <w:tcPr>
            <w:tcW w:w="7038" w:type="dxa"/>
          </w:tcPr>
          <w:p w14:paraId="0069FA29"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12. I know how to read a customer. </w:t>
            </w:r>
          </w:p>
        </w:tc>
        <w:tc>
          <w:tcPr>
            <w:tcW w:w="1170" w:type="dxa"/>
          </w:tcPr>
          <w:p w14:paraId="7CAEB934"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.709</w:t>
            </w:r>
          </w:p>
        </w:tc>
        <w:tc>
          <w:tcPr>
            <w:tcW w:w="1170" w:type="dxa"/>
          </w:tcPr>
          <w:p w14:paraId="5603F694" w14:textId="77777777" w:rsidR="006A4BF3" w:rsidRPr="006A4BF3" w:rsidRDefault="006A4BF3" w:rsidP="00A9385D">
            <w:pPr>
              <w:spacing w:line="480" w:lineRule="auto"/>
              <w:jc w:val="center"/>
              <w:rPr>
                <w:rFonts w:ascii="Times New Roman" w:hAnsi="Times New Roman" w:cs="Times New Roman"/>
              </w:rPr>
            </w:pPr>
          </w:p>
        </w:tc>
        <w:tc>
          <w:tcPr>
            <w:tcW w:w="1206" w:type="dxa"/>
          </w:tcPr>
          <w:p w14:paraId="71176933"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.413</w:t>
            </w:r>
          </w:p>
        </w:tc>
      </w:tr>
      <w:tr w:rsidR="006A4BF3" w:rsidRPr="006A4BF3" w14:paraId="28597A69" w14:textId="77777777" w:rsidTr="00A9385D">
        <w:tc>
          <w:tcPr>
            <w:tcW w:w="7038" w:type="dxa"/>
          </w:tcPr>
          <w:p w14:paraId="6A0F9D79"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13. I am very good with names. </w:t>
            </w:r>
          </w:p>
        </w:tc>
        <w:tc>
          <w:tcPr>
            <w:tcW w:w="1170" w:type="dxa"/>
          </w:tcPr>
          <w:p w14:paraId="74191919" w14:textId="77777777" w:rsidR="006A4BF3" w:rsidRPr="006A4BF3" w:rsidRDefault="006A4BF3" w:rsidP="00A9385D">
            <w:pPr>
              <w:spacing w:line="480" w:lineRule="auto"/>
              <w:jc w:val="center"/>
              <w:rPr>
                <w:rFonts w:ascii="Times New Roman" w:hAnsi="Times New Roman" w:cs="Times New Roman"/>
              </w:rPr>
            </w:pPr>
          </w:p>
        </w:tc>
        <w:tc>
          <w:tcPr>
            <w:tcW w:w="1170" w:type="dxa"/>
          </w:tcPr>
          <w:p w14:paraId="01E4D4BD"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.725</w:t>
            </w:r>
          </w:p>
        </w:tc>
        <w:tc>
          <w:tcPr>
            <w:tcW w:w="1206" w:type="dxa"/>
          </w:tcPr>
          <w:p w14:paraId="42C2057E"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.379</w:t>
            </w:r>
          </w:p>
        </w:tc>
      </w:tr>
      <w:tr w:rsidR="006A4BF3" w:rsidRPr="006A4BF3" w14:paraId="250D3272" w14:textId="77777777" w:rsidTr="00A9385D">
        <w:tc>
          <w:tcPr>
            <w:tcW w:w="7038" w:type="dxa"/>
          </w:tcPr>
          <w:p w14:paraId="0BB9CB24" w14:textId="77777777" w:rsidR="006A4BF3" w:rsidRPr="006A4BF3" w:rsidRDefault="006A4BF3" w:rsidP="00A9385D">
            <w:pPr>
              <w:spacing w:line="480" w:lineRule="auto"/>
              <w:rPr>
                <w:rFonts w:ascii="Times New Roman" w:hAnsi="Times New Roman" w:cs="Times New Roman"/>
                <w:sz w:val="24"/>
                <w:szCs w:val="24"/>
              </w:rPr>
            </w:pPr>
            <w:r w:rsidRPr="006A4BF3">
              <w:rPr>
                <w:rFonts w:ascii="Times New Roman" w:hAnsi="Times New Roman" w:cs="Times New Roman"/>
                <w:sz w:val="24"/>
                <w:szCs w:val="24"/>
              </w:rPr>
              <w:t xml:space="preserve">14. I believe you can tell a lot about a man from a handshake. </w:t>
            </w:r>
          </w:p>
        </w:tc>
        <w:tc>
          <w:tcPr>
            <w:tcW w:w="1170" w:type="dxa"/>
          </w:tcPr>
          <w:p w14:paraId="71B2D202"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.353</w:t>
            </w:r>
          </w:p>
        </w:tc>
        <w:tc>
          <w:tcPr>
            <w:tcW w:w="1170" w:type="dxa"/>
          </w:tcPr>
          <w:p w14:paraId="742F7DD3"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.683</w:t>
            </w:r>
          </w:p>
        </w:tc>
        <w:tc>
          <w:tcPr>
            <w:tcW w:w="1206" w:type="dxa"/>
          </w:tcPr>
          <w:p w14:paraId="5CFB0575" w14:textId="77777777" w:rsidR="006A4BF3" w:rsidRPr="006A4BF3" w:rsidRDefault="006A4BF3" w:rsidP="00A9385D">
            <w:pPr>
              <w:spacing w:line="480" w:lineRule="auto"/>
              <w:jc w:val="center"/>
              <w:rPr>
                <w:rFonts w:ascii="Times New Roman" w:hAnsi="Times New Roman" w:cs="Times New Roman"/>
              </w:rPr>
            </w:pPr>
          </w:p>
        </w:tc>
      </w:tr>
      <w:tr w:rsidR="006A4BF3" w14:paraId="354DFA99" w14:textId="77777777" w:rsidTr="00A9385D">
        <w:tc>
          <w:tcPr>
            <w:tcW w:w="7038" w:type="dxa"/>
            <w:tcBorders>
              <w:bottom w:val="single" w:sz="4" w:space="0" w:color="auto"/>
            </w:tcBorders>
          </w:tcPr>
          <w:p w14:paraId="06550A32" w14:textId="77777777" w:rsidR="006A4BF3" w:rsidRPr="006A4BF3" w:rsidRDefault="006A4BF3" w:rsidP="00A9385D">
            <w:pPr>
              <w:spacing w:line="480" w:lineRule="auto"/>
              <w:rPr>
                <w:rFonts w:ascii="Times New Roman" w:hAnsi="Times New Roman" w:cs="Times New Roman"/>
                <w:sz w:val="24"/>
                <w:szCs w:val="24"/>
              </w:rPr>
            </w:pPr>
            <w:commentRangeStart w:id="23"/>
            <w:r w:rsidRPr="006A4BF3">
              <w:rPr>
                <w:rFonts w:ascii="Times New Roman" w:hAnsi="Times New Roman" w:cs="Times New Roman"/>
                <w:sz w:val="24"/>
                <w:szCs w:val="24"/>
              </w:rPr>
              <w:t xml:space="preserve">15. People usually laugh at my jokes. </w:t>
            </w:r>
          </w:p>
        </w:tc>
        <w:tc>
          <w:tcPr>
            <w:tcW w:w="1170" w:type="dxa"/>
            <w:tcBorders>
              <w:bottom w:val="single" w:sz="4" w:space="0" w:color="auto"/>
            </w:tcBorders>
          </w:tcPr>
          <w:p w14:paraId="0774DE49" w14:textId="77777777" w:rsidR="006A4BF3" w:rsidRPr="006A4BF3" w:rsidRDefault="006A4BF3" w:rsidP="00A9385D">
            <w:pPr>
              <w:spacing w:line="480" w:lineRule="auto"/>
              <w:jc w:val="center"/>
              <w:rPr>
                <w:rFonts w:ascii="Times New Roman" w:hAnsi="Times New Roman" w:cs="Times New Roman"/>
              </w:rPr>
            </w:pPr>
            <w:r w:rsidRPr="006A4BF3">
              <w:rPr>
                <w:rFonts w:ascii="Times New Roman" w:hAnsi="Times New Roman" w:cs="Times New Roman"/>
              </w:rPr>
              <w:t>.420</w:t>
            </w:r>
          </w:p>
        </w:tc>
        <w:tc>
          <w:tcPr>
            <w:tcW w:w="1170" w:type="dxa"/>
            <w:tcBorders>
              <w:bottom w:val="single" w:sz="4" w:space="0" w:color="auto"/>
            </w:tcBorders>
          </w:tcPr>
          <w:p w14:paraId="298039E3" w14:textId="77777777" w:rsidR="006A4BF3" w:rsidRPr="00F14794" w:rsidRDefault="006A4BF3" w:rsidP="00A9385D">
            <w:pPr>
              <w:spacing w:line="480" w:lineRule="auto"/>
              <w:jc w:val="center"/>
              <w:rPr>
                <w:rFonts w:ascii="Times New Roman" w:hAnsi="Times New Roman" w:cs="Times New Roman"/>
              </w:rPr>
            </w:pPr>
            <w:r w:rsidRPr="006A4BF3">
              <w:rPr>
                <w:rFonts w:ascii="Times New Roman" w:hAnsi="Times New Roman" w:cs="Times New Roman"/>
              </w:rPr>
              <w:t>.458</w:t>
            </w:r>
            <w:commentRangeEnd w:id="23"/>
            <w:r w:rsidR="00380E21">
              <w:rPr>
                <w:rStyle w:val="CommentReference"/>
              </w:rPr>
              <w:commentReference w:id="23"/>
            </w:r>
          </w:p>
        </w:tc>
        <w:tc>
          <w:tcPr>
            <w:tcW w:w="1206" w:type="dxa"/>
            <w:tcBorders>
              <w:bottom w:val="single" w:sz="4" w:space="0" w:color="auto"/>
            </w:tcBorders>
          </w:tcPr>
          <w:p w14:paraId="3739891D" w14:textId="77777777" w:rsidR="006A4BF3" w:rsidRPr="00F14794" w:rsidRDefault="006A4BF3" w:rsidP="00A9385D">
            <w:pPr>
              <w:spacing w:line="480" w:lineRule="auto"/>
              <w:jc w:val="center"/>
              <w:rPr>
                <w:rFonts w:ascii="Times New Roman" w:hAnsi="Times New Roman" w:cs="Times New Roman"/>
              </w:rPr>
            </w:pPr>
          </w:p>
        </w:tc>
      </w:tr>
    </w:tbl>
    <w:p w14:paraId="0B9389FD" w14:textId="77777777" w:rsidR="006A4BF3" w:rsidRDefault="006A4BF3" w:rsidP="006A4BF3">
      <w:pPr>
        <w:autoSpaceDE w:val="0"/>
        <w:autoSpaceDN w:val="0"/>
        <w:adjustRightInd w:val="0"/>
        <w:spacing w:after="0" w:line="480" w:lineRule="auto"/>
        <w:rPr>
          <w:rFonts w:ascii="Times New Roman" w:hAnsi="Times New Roman" w:cs="Times New Roman"/>
          <w:sz w:val="24"/>
          <w:szCs w:val="24"/>
        </w:rPr>
      </w:pPr>
    </w:p>
    <w:p w14:paraId="3621708C" w14:textId="77777777" w:rsidR="006A4BF3" w:rsidRPr="00F14794" w:rsidRDefault="006A4BF3" w:rsidP="006A4BF3">
      <w:pPr>
        <w:rPr>
          <w:rFonts w:ascii="Times New Roman" w:hAnsi="Times New Roman" w:cs="Times New Roman"/>
          <w:i/>
          <w:sz w:val="24"/>
          <w:szCs w:val="24"/>
        </w:rPr>
      </w:pPr>
    </w:p>
    <w:p w14:paraId="3BE78932" w14:textId="77777777" w:rsidR="006A4BF3" w:rsidRDefault="006A4BF3" w:rsidP="00486878">
      <w:pPr>
        <w:spacing w:line="480" w:lineRule="auto"/>
        <w:ind w:firstLine="720"/>
        <w:rPr>
          <w:rFonts w:ascii="Times New Roman" w:hAnsi="Times New Roman" w:cs="Times New Roman"/>
        </w:rPr>
      </w:pPr>
    </w:p>
    <w:sectPr w:rsidR="006A4BF3" w:rsidSect="00A938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etz,Neil" w:date="2018-03-15T14:09:00Z" w:initials="Y">
    <w:p w14:paraId="0CF50CAE" w14:textId="513D7BBC" w:rsidR="00A9385D" w:rsidRDefault="00A9385D">
      <w:pPr>
        <w:pStyle w:val="CommentText"/>
      </w:pPr>
      <w:r>
        <w:rPr>
          <w:rStyle w:val="CommentReference"/>
        </w:rPr>
        <w:annotationRef/>
      </w:r>
      <w:r w:rsidR="004E4F4C">
        <w:t xml:space="preserve">Keep in mind that, based on this sample they can only </w:t>
      </w:r>
      <w:proofErr w:type="gramStart"/>
      <w:r w:rsidR="004E4F4C">
        <w:t>make generalizations</w:t>
      </w:r>
      <w:proofErr w:type="gramEnd"/>
      <w:r w:rsidR="004E4F4C">
        <w:t xml:space="preserve"> to a very specific set of people. </w:t>
      </w:r>
    </w:p>
  </w:comment>
  <w:comment w:id="2" w:author="Neil Yetz" w:date="2018-03-15T13:50:00Z" w:initials="NY">
    <w:p w14:paraId="27B82F50" w14:textId="77777777" w:rsidR="00A9385D" w:rsidRDefault="00A9385D">
      <w:pPr>
        <w:pStyle w:val="CommentText"/>
      </w:pPr>
      <w:r>
        <w:rPr>
          <w:rStyle w:val="CommentReference"/>
        </w:rPr>
        <w:annotationRef/>
      </w:r>
      <w:r>
        <w:t>Bad</w:t>
      </w:r>
    </w:p>
  </w:comment>
  <w:comment w:id="3" w:author="Neil Yetz" w:date="2018-03-15T13:51:00Z" w:initials="NY">
    <w:p w14:paraId="5FFBDF2D" w14:textId="77777777" w:rsidR="00A9385D" w:rsidRDefault="00A9385D">
      <w:pPr>
        <w:pStyle w:val="CommentText"/>
      </w:pPr>
      <w:r>
        <w:rPr>
          <w:rStyle w:val="CommentReference"/>
        </w:rPr>
        <w:annotationRef/>
      </w:r>
      <w:r>
        <w:t xml:space="preserve">Did </w:t>
      </w:r>
      <w:proofErr w:type="spellStart"/>
      <w:r>
        <w:t>nto</w:t>
      </w:r>
      <w:proofErr w:type="spellEnd"/>
      <w:r>
        <w:t xml:space="preserve"> indicate what type of reliability</w:t>
      </w:r>
    </w:p>
  </w:comment>
  <w:comment w:id="4" w:author="Neil Yetz" w:date="2018-03-15T13:51:00Z" w:initials="NY">
    <w:p w14:paraId="5CADAB1C" w14:textId="77777777" w:rsidR="00A9385D" w:rsidRDefault="00A9385D">
      <w:pPr>
        <w:pStyle w:val="CommentText"/>
      </w:pPr>
      <w:r>
        <w:rPr>
          <w:rStyle w:val="CommentReference"/>
        </w:rPr>
        <w:annotationRef/>
      </w:r>
      <w:r>
        <w:t>Easier to understand item average. Additionally, it is even more important since the proposal is splitting it up into factors. It would make no sense to add it all up in one.</w:t>
      </w:r>
    </w:p>
  </w:comment>
  <w:comment w:id="5" w:author="Neil Yetz" w:date="2018-03-15T13:52:00Z" w:initials="NY">
    <w:p w14:paraId="0D8A2698" w14:textId="77777777" w:rsidR="00A9385D" w:rsidRDefault="00A9385D">
      <w:pPr>
        <w:pStyle w:val="CommentText"/>
      </w:pPr>
      <w:r>
        <w:rPr>
          <w:rStyle w:val="CommentReference"/>
        </w:rPr>
        <w:annotationRef/>
      </w:r>
      <w:r>
        <w:t>So wrong. This is NOT the right test performed. Additionally, this is a bold statement.</w:t>
      </w:r>
    </w:p>
  </w:comment>
  <w:comment w:id="6" w:author="Neil Yetz" w:date="2018-03-15T13:53:00Z" w:initials="NY">
    <w:p w14:paraId="07F74B65" w14:textId="77777777" w:rsidR="00A9385D" w:rsidRDefault="00A9385D">
      <w:pPr>
        <w:pStyle w:val="CommentText"/>
      </w:pPr>
      <w:r>
        <w:rPr>
          <w:rStyle w:val="CommentReference"/>
        </w:rPr>
        <w:annotationRef/>
      </w:r>
      <w:r>
        <w:t>Nobody cares</w:t>
      </w:r>
    </w:p>
  </w:comment>
  <w:comment w:id="7" w:author="Neil Yetz" w:date="2018-03-15T13:54:00Z" w:initials="NY">
    <w:p w14:paraId="351421AE" w14:textId="77777777" w:rsidR="00A9385D" w:rsidRDefault="00A9385D">
      <w:pPr>
        <w:pStyle w:val="CommentText"/>
      </w:pPr>
      <w:r>
        <w:rPr>
          <w:rStyle w:val="CommentReference"/>
        </w:rPr>
        <w:annotationRef/>
      </w:r>
      <w:r>
        <w:t xml:space="preserve">Look up if this was the appropriate rotation… they may have needed t go with oblique… unsure though. Or at least justified why they went wot VARIMAX </w:t>
      </w:r>
      <w:proofErr w:type="spellStart"/>
      <w:r>
        <w:t>roattaion</w:t>
      </w:r>
      <w:proofErr w:type="spellEnd"/>
      <w:r>
        <w:t>.</w:t>
      </w:r>
    </w:p>
  </w:comment>
  <w:comment w:id="8" w:author="Neil Yetz" w:date="2018-03-15T13:54:00Z" w:initials="NY">
    <w:p w14:paraId="605CEEB2" w14:textId="77777777" w:rsidR="00A9385D" w:rsidRDefault="00A9385D">
      <w:pPr>
        <w:pStyle w:val="CommentText"/>
      </w:pPr>
      <w:r>
        <w:rPr>
          <w:rStyle w:val="CommentReference"/>
        </w:rPr>
        <w:annotationRef/>
      </w:r>
      <w:r>
        <w:t xml:space="preserve">So dumb. Report anyways. </w:t>
      </w:r>
    </w:p>
  </w:comment>
  <w:comment w:id="9" w:author="Neil Yetz" w:date="2018-03-15T13:55:00Z" w:initials="NY">
    <w:p w14:paraId="683DFE60" w14:textId="77777777" w:rsidR="00A9385D" w:rsidRDefault="00A9385D">
      <w:pPr>
        <w:pStyle w:val="CommentText"/>
      </w:pPr>
      <w:r>
        <w:rPr>
          <w:rStyle w:val="CommentReference"/>
        </w:rPr>
        <w:annotationRef/>
      </w:r>
      <w:proofErr w:type="gramStart"/>
      <w:r>
        <w:t>No</w:t>
      </w:r>
      <w:proofErr w:type="gramEnd"/>
      <w:r>
        <w:t xml:space="preserve"> a good call….</w:t>
      </w:r>
    </w:p>
  </w:comment>
  <w:comment w:id="10" w:author="Neil Yetz" w:date="2018-03-15T13:56:00Z" w:initials="NY">
    <w:p w14:paraId="2D548F4E" w14:textId="77777777" w:rsidR="00A9385D" w:rsidRDefault="00A9385D">
      <w:pPr>
        <w:pStyle w:val="CommentText"/>
      </w:pPr>
      <w:r>
        <w:rPr>
          <w:rStyle w:val="CommentReference"/>
        </w:rPr>
        <w:annotationRef/>
      </w:r>
      <w:r>
        <w:t>Literally no reference to any literature when indicating factors here. This is not good reasoning. Very subjective reasoning. Don’t forget to mention how sexist these items are.</w:t>
      </w:r>
    </w:p>
  </w:comment>
  <w:comment w:id="11" w:author="Neil Yetz" w:date="2018-03-15T13:57:00Z" w:initials="NY">
    <w:p w14:paraId="200A626E" w14:textId="77777777" w:rsidR="00A9385D" w:rsidRDefault="00A9385D">
      <w:pPr>
        <w:pStyle w:val="CommentText"/>
      </w:pPr>
      <w:r>
        <w:rPr>
          <w:rStyle w:val="CommentReference"/>
        </w:rPr>
        <w:annotationRef/>
      </w:r>
      <w:r>
        <w:t xml:space="preserve">Need more information on the </w:t>
      </w:r>
      <w:proofErr w:type="spellStart"/>
      <w:proofErr w:type="gramStart"/>
      <w:r>
        <w:t>course.This</w:t>
      </w:r>
      <w:proofErr w:type="spellEnd"/>
      <w:proofErr w:type="gramEnd"/>
      <w:r>
        <w:t xml:space="preserve"> does not seem to be a good indicator. Additionally, 0.09 is NOT very high (despite the significance.)</w:t>
      </w:r>
    </w:p>
  </w:comment>
  <w:comment w:id="12" w:author="Neil Yetz" w:date="2018-03-15T13:58:00Z" w:initials="NY">
    <w:p w14:paraId="496EC730" w14:textId="77777777" w:rsidR="00A9385D" w:rsidRDefault="00A9385D">
      <w:pPr>
        <w:pStyle w:val="CommentText"/>
      </w:pPr>
      <w:r>
        <w:rPr>
          <w:rStyle w:val="CommentReference"/>
        </w:rPr>
        <w:annotationRef/>
      </w:r>
      <w:r>
        <w:t xml:space="preserve">What? Wait what happened to the varimax </w:t>
      </w:r>
      <w:proofErr w:type="spellStart"/>
      <w:r>
        <w:t>roatation</w:t>
      </w:r>
      <w:proofErr w:type="spellEnd"/>
      <w:r>
        <w:t>? This makes no sense.</w:t>
      </w:r>
    </w:p>
  </w:comment>
  <w:comment w:id="13" w:author="Neil Yetz" w:date="2018-03-15T13:59:00Z" w:initials="NY">
    <w:p w14:paraId="39DC633D" w14:textId="77777777" w:rsidR="00A9385D" w:rsidRDefault="00A9385D">
      <w:pPr>
        <w:pStyle w:val="CommentText"/>
      </w:pPr>
      <w:r>
        <w:rPr>
          <w:rStyle w:val="CommentReference"/>
        </w:rPr>
        <w:annotationRef/>
      </w:r>
      <w:proofErr w:type="gramStart"/>
      <w:r>
        <w:t>NO</w:t>
      </w:r>
      <w:proofErr w:type="gramEnd"/>
      <w:r>
        <w:t xml:space="preserve"> you didn’t. this isn’t even a job. It’s a class. That is not a comparison.</w:t>
      </w:r>
    </w:p>
  </w:comment>
  <w:comment w:id="14" w:author="Neil Yetz" w:date="2018-03-15T13:59:00Z" w:initials="NY">
    <w:p w14:paraId="56D7FD17" w14:textId="77777777" w:rsidR="00A9385D" w:rsidRDefault="00A9385D">
      <w:pPr>
        <w:pStyle w:val="CommentText"/>
      </w:pPr>
      <w:r>
        <w:rPr>
          <w:rStyle w:val="CommentReference"/>
        </w:rPr>
        <w:annotationRef/>
      </w:r>
      <w:r>
        <w:t>Sexist. Doesn’t even have to do with work. Sociability inside and outside the office are different.</w:t>
      </w:r>
    </w:p>
  </w:comment>
  <w:comment w:id="15" w:author="Neil Yetz" w:date="2018-03-15T14:00:00Z" w:initials="NY">
    <w:p w14:paraId="371544B5" w14:textId="77777777" w:rsidR="00A9385D" w:rsidRDefault="00A9385D">
      <w:pPr>
        <w:pStyle w:val="CommentText"/>
      </w:pPr>
      <w:r>
        <w:rPr>
          <w:rStyle w:val="CommentReference"/>
        </w:rPr>
        <w:annotationRef/>
      </w:r>
      <w:proofErr w:type="spellStart"/>
      <w:r>
        <w:t>Lolwut</w:t>
      </w:r>
      <w:proofErr w:type="spellEnd"/>
      <w:r>
        <w:t>?</w:t>
      </w:r>
    </w:p>
  </w:comment>
  <w:comment w:id="16" w:author="Neil Yetz" w:date="2018-03-15T14:02:00Z" w:initials="NY">
    <w:p w14:paraId="45F99611" w14:textId="77777777" w:rsidR="00A9385D" w:rsidRDefault="00A9385D">
      <w:pPr>
        <w:pStyle w:val="CommentText"/>
      </w:pPr>
      <w:r>
        <w:rPr>
          <w:rStyle w:val="CommentReference"/>
        </w:rPr>
        <w:annotationRef/>
      </w:r>
      <w:r>
        <w:t>Confusing wording.</w:t>
      </w:r>
    </w:p>
  </w:comment>
  <w:comment w:id="17" w:author="Neil Yetz" w:date="2018-03-15T14:02:00Z" w:initials="NY">
    <w:p w14:paraId="12FEDA81" w14:textId="77777777" w:rsidR="00A9385D" w:rsidRDefault="00A9385D">
      <w:pPr>
        <w:pStyle w:val="CommentText"/>
      </w:pPr>
      <w:r>
        <w:rPr>
          <w:rStyle w:val="CommentReference"/>
        </w:rPr>
        <w:annotationRef/>
      </w:r>
      <w:r>
        <w:t>sexist</w:t>
      </w:r>
    </w:p>
  </w:comment>
  <w:comment w:id="18" w:author="Neil Yetz" w:date="2018-03-15T14:02:00Z" w:initials="NY">
    <w:p w14:paraId="56112F8C" w14:textId="77777777" w:rsidR="00A9385D" w:rsidRDefault="00A9385D">
      <w:pPr>
        <w:pStyle w:val="CommentText"/>
      </w:pPr>
      <w:r>
        <w:rPr>
          <w:rStyle w:val="CommentReference"/>
        </w:rPr>
        <w:annotationRef/>
      </w:r>
      <w:r>
        <w:t>Literally what does this have to do with anything?</w:t>
      </w:r>
    </w:p>
  </w:comment>
  <w:comment w:id="19" w:author="Neil Yetz" w:date="2018-03-15T14:02:00Z" w:initials="NY">
    <w:p w14:paraId="6C59FFE6" w14:textId="77777777" w:rsidR="00A9385D" w:rsidRDefault="00A9385D">
      <w:pPr>
        <w:pStyle w:val="CommentText"/>
      </w:pPr>
      <w:r>
        <w:rPr>
          <w:rStyle w:val="CommentReference"/>
        </w:rPr>
        <w:annotationRef/>
      </w:r>
      <w:r>
        <w:t>Just men?</w:t>
      </w:r>
    </w:p>
  </w:comment>
  <w:comment w:id="20" w:author="Neil Yetz" w:date="2018-03-15T14:04:00Z" w:initials="NY">
    <w:p w14:paraId="53BB05ED" w14:textId="77777777" w:rsidR="00A9385D" w:rsidRDefault="00A9385D">
      <w:pPr>
        <w:pStyle w:val="CommentText"/>
      </w:pPr>
      <w:r>
        <w:rPr>
          <w:rStyle w:val="CommentReference"/>
        </w:rPr>
        <w:annotationRef/>
      </w:r>
      <w:r>
        <w:t xml:space="preserve">Hmm This scree plot is weird. They use 1 as the threshold. But 4 factors </w:t>
      </w:r>
      <w:proofErr w:type="gramStart"/>
      <w:r>
        <w:t>is</w:t>
      </w:r>
      <w:proofErr w:type="gramEnd"/>
      <w:r>
        <w:t xml:space="preserve"> very similar to 3. And 5, and 6 </w:t>
      </w:r>
      <w:proofErr w:type="spellStart"/>
      <w:r>
        <w:t>andd</w:t>
      </w:r>
      <w:proofErr w:type="spellEnd"/>
      <w:r>
        <w:t xml:space="preserve"> 6…</w:t>
      </w:r>
    </w:p>
    <w:p w14:paraId="48DF3A2D" w14:textId="77777777" w:rsidR="00A9385D" w:rsidRDefault="00A9385D">
      <w:pPr>
        <w:pStyle w:val="CommentText"/>
      </w:pPr>
    </w:p>
    <w:p w14:paraId="36C7AB76" w14:textId="77777777" w:rsidR="00A9385D" w:rsidRDefault="00A9385D">
      <w:pPr>
        <w:pStyle w:val="CommentText"/>
      </w:pPr>
      <w:r>
        <w:t xml:space="preserve">The real elbow is after 1. Indicating that really you may need to stick with 1… </w:t>
      </w:r>
    </w:p>
  </w:comment>
  <w:comment w:id="21" w:author="Neil Yetz" w:date="2018-03-15T14:06:00Z" w:initials="NY">
    <w:p w14:paraId="2509A2EA" w14:textId="77777777" w:rsidR="00A9385D" w:rsidRDefault="00A9385D">
      <w:pPr>
        <w:pStyle w:val="CommentText"/>
      </w:pPr>
      <w:r>
        <w:rPr>
          <w:rStyle w:val="CommentReference"/>
        </w:rPr>
        <w:annotationRef/>
      </w:r>
      <w:r>
        <w:t>Close load</w:t>
      </w:r>
    </w:p>
  </w:comment>
  <w:comment w:id="22" w:author="Neil Yetz" w:date="2018-03-15T14:05:00Z" w:initials="NY">
    <w:p w14:paraId="7DBBA4B3" w14:textId="77777777" w:rsidR="00A9385D" w:rsidRDefault="00A9385D">
      <w:pPr>
        <w:pStyle w:val="CommentText"/>
      </w:pPr>
      <w:r>
        <w:rPr>
          <w:rStyle w:val="CommentReference"/>
        </w:rPr>
        <w:annotationRef/>
      </w:r>
      <w:r>
        <w:t>Close load</w:t>
      </w:r>
    </w:p>
  </w:comment>
  <w:comment w:id="23" w:author="Neil Yetz" w:date="2018-03-15T14:05:00Z" w:initials="NY">
    <w:p w14:paraId="22AA61FD" w14:textId="77777777" w:rsidR="00A9385D" w:rsidRDefault="00A9385D">
      <w:pPr>
        <w:pStyle w:val="CommentText"/>
      </w:pPr>
      <w:r>
        <w:rPr>
          <w:rStyle w:val="CommentReference"/>
        </w:rPr>
        <w:annotationRef/>
      </w:r>
      <w:r>
        <w:t>Close load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50CAE" w15:done="0"/>
  <w15:commentEx w15:paraId="27B82F50" w15:done="0"/>
  <w15:commentEx w15:paraId="5FFBDF2D" w15:done="0"/>
  <w15:commentEx w15:paraId="5CADAB1C" w15:done="0"/>
  <w15:commentEx w15:paraId="0D8A2698" w15:done="0"/>
  <w15:commentEx w15:paraId="07F74B65" w15:done="0"/>
  <w15:commentEx w15:paraId="351421AE" w15:done="0"/>
  <w15:commentEx w15:paraId="605CEEB2" w15:done="0"/>
  <w15:commentEx w15:paraId="683DFE60" w15:done="0"/>
  <w15:commentEx w15:paraId="2D548F4E" w15:done="0"/>
  <w15:commentEx w15:paraId="200A626E" w15:done="0"/>
  <w15:commentEx w15:paraId="496EC730" w15:done="0"/>
  <w15:commentEx w15:paraId="39DC633D" w15:done="0"/>
  <w15:commentEx w15:paraId="56D7FD17" w15:done="0"/>
  <w15:commentEx w15:paraId="371544B5" w15:done="0"/>
  <w15:commentEx w15:paraId="45F99611" w15:done="0"/>
  <w15:commentEx w15:paraId="12FEDA81" w15:done="0"/>
  <w15:commentEx w15:paraId="56112F8C" w15:done="0"/>
  <w15:commentEx w15:paraId="6C59FFE6" w15:done="0"/>
  <w15:commentEx w15:paraId="36C7AB76" w15:done="0"/>
  <w15:commentEx w15:paraId="2509A2EA" w15:done="0"/>
  <w15:commentEx w15:paraId="7DBBA4B3" w15:done="0"/>
  <w15:commentEx w15:paraId="22AA61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50CAE" w16cid:durableId="1E54FD2E"/>
  <w16cid:commentId w16cid:paraId="27B82F50" w16cid:durableId="1E54F8B9"/>
  <w16cid:commentId w16cid:paraId="5FFBDF2D" w16cid:durableId="1E54F8CE"/>
  <w16cid:commentId w16cid:paraId="5CADAB1C" w16cid:durableId="1E54F8F7"/>
  <w16cid:commentId w16cid:paraId="0D8A2698" w16cid:durableId="1E54F926"/>
  <w16cid:commentId w16cid:paraId="07F74B65" w16cid:durableId="1E54F959"/>
  <w16cid:commentId w16cid:paraId="351421AE" w16cid:durableId="1E54F983"/>
  <w16cid:commentId w16cid:paraId="605CEEB2" w16cid:durableId="1E54F9AD"/>
  <w16cid:commentId w16cid:paraId="683DFE60" w16cid:durableId="1E54F9C7"/>
  <w16cid:commentId w16cid:paraId="2D548F4E" w16cid:durableId="1E54FA18"/>
  <w16cid:commentId w16cid:paraId="200A626E" w16cid:durableId="1E54FA4B"/>
  <w16cid:commentId w16cid:paraId="496EC730" w16cid:durableId="1E54FA90"/>
  <w16cid:commentId w16cid:paraId="39DC633D" w16cid:durableId="1E54FAB6"/>
  <w16cid:commentId w16cid:paraId="56D7FD17" w16cid:durableId="1E54FAD7"/>
  <w16cid:commentId w16cid:paraId="371544B5" w16cid:durableId="1E54FAEE"/>
  <w16cid:commentId w16cid:paraId="45F99611" w16cid:durableId="1E54FB6B"/>
  <w16cid:commentId w16cid:paraId="12FEDA81" w16cid:durableId="1E54FB74"/>
  <w16cid:commentId w16cid:paraId="56112F8C" w16cid:durableId="1E54FB7B"/>
  <w16cid:commentId w16cid:paraId="6C59FFE6" w16cid:durableId="1E54FB93"/>
  <w16cid:commentId w16cid:paraId="36C7AB76" w16cid:durableId="1E54FBDD"/>
  <w16cid:commentId w16cid:paraId="2509A2EA" w16cid:durableId="1E54FC52"/>
  <w16cid:commentId w16cid:paraId="7DBBA4B3" w16cid:durableId="1E54FC2C"/>
  <w16cid:commentId w16cid:paraId="22AA61FD" w16cid:durableId="1E54FC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tz,Neil">
    <w15:presenceInfo w15:providerId="None" w15:userId="Yetz,Neil"/>
  </w15:person>
  <w15:person w15:author="Neil Yetz">
    <w15:presenceInfo w15:providerId="None" w15:userId="Neil Ye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00"/>
    <w:rsid w:val="000B0C86"/>
    <w:rsid w:val="00102C7A"/>
    <w:rsid w:val="001200B2"/>
    <w:rsid w:val="001E3560"/>
    <w:rsid w:val="00253802"/>
    <w:rsid w:val="00380E21"/>
    <w:rsid w:val="00384547"/>
    <w:rsid w:val="003A0F0F"/>
    <w:rsid w:val="00407100"/>
    <w:rsid w:val="00486878"/>
    <w:rsid w:val="004E4F4C"/>
    <w:rsid w:val="006A4BF3"/>
    <w:rsid w:val="006C2AFC"/>
    <w:rsid w:val="008448B4"/>
    <w:rsid w:val="00913FFE"/>
    <w:rsid w:val="00977AAB"/>
    <w:rsid w:val="00A4451A"/>
    <w:rsid w:val="00A9385D"/>
    <w:rsid w:val="00BD3866"/>
    <w:rsid w:val="00BE5B76"/>
    <w:rsid w:val="00EF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D374"/>
  <w15:docId w15:val="{58B1E6D3-29B7-429D-8F52-CE3CC6E7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4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4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BF3"/>
    <w:rPr>
      <w:rFonts w:ascii="Tahoma" w:hAnsi="Tahoma" w:cs="Tahoma"/>
      <w:sz w:val="16"/>
      <w:szCs w:val="16"/>
    </w:rPr>
  </w:style>
  <w:style w:type="character" w:styleId="CommentReference">
    <w:name w:val="annotation reference"/>
    <w:basedOn w:val="DefaultParagraphFont"/>
    <w:uiPriority w:val="99"/>
    <w:semiHidden/>
    <w:unhideWhenUsed/>
    <w:rsid w:val="00BD3866"/>
    <w:rPr>
      <w:sz w:val="16"/>
      <w:szCs w:val="16"/>
    </w:rPr>
  </w:style>
  <w:style w:type="paragraph" w:styleId="CommentText">
    <w:name w:val="annotation text"/>
    <w:basedOn w:val="Normal"/>
    <w:link w:val="CommentTextChar"/>
    <w:uiPriority w:val="99"/>
    <w:semiHidden/>
    <w:unhideWhenUsed/>
    <w:rsid w:val="00BD3866"/>
    <w:pPr>
      <w:spacing w:line="240" w:lineRule="auto"/>
    </w:pPr>
    <w:rPr>
      <w:sz w:val="20"/>
      <w:szCs w:val="20"/>
    </w:rPr>
  </w:style>
  <w:style w:type="character" w:customStyle="1" w:styleId="CommentTextChar">
    <w:name w:val="Comment Text Char"/>
    <w:basedOn w:val="DefaultParagraphFont"/>
    <w:link w:val="CommentText"/>
    <w:uiPriority w:val="99"/>
    <w:semiHidden/>
    <w:rsid w:val="00BD3866"/>
    <w:rPr>
      <w:sz w:val="20"/>
      <w:szCs w:val="20"/>
    </w:rPr>
  </w:style>
  <w:style w:type="paragraph" w:styleId="CommentSubject">
    <w:name w:val="annotation subject"/>
    <w:basedOn w:val="CommentText"/>
    <w:next w:val="CommentText"/>
    <w:link w:val="CommentSubjectChar"/>
    <w:uiPriority w:val="99"/>
    <w:semiHidden/>
    <w:unhideWhenUsed/>
    <w:rsid w:val="00BD3866"/>
    <w:rPr>
      <w:b/>
      <w:bCs/>
    </w:rPr>
  </w:style>
  <w:style w:type="character" w:customStyle="1" w:styleId="CommentSubjectChar">
    <w:name w:val="Comment Subject Char"/>
    <w:basedOn w:val="CommentTextChar"/>
    <w:link w:val="CommentSubject"/>
    <w:uiPriority w:val="99"/>
    <w:semiHidden/>
    <w:rsid w:val="00BD38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Gibbons,Alyssa</dc:creator>
  <cp:lastModifiedBy>Yetz,Neil</cp:lastModifiedBy>
  <cp:revision>4</cp:revision>
  <dcterms:created xsi:type="dcterms:W3CDTF">2018-03-15T20:08:00Z</dcterms:created>
  <dcterms:modified xsi:type="dcterms:W3CDTF">2018-03-15T20:10:00Z</dcterms:modified>
</cp:coreProperties>
</file>