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70F" w:rsidRDefault="0011670F">
      <w:r>
        <w:t>Results</w:t>
      </w:r>
    </w:p>
    <w:p w:rsidR="0011670F" w:rsidRDefault="0011670F">
      <w:r>
        <w:t xml:space="preserve"> </w:t>
      </w:r>
      <w:r>
        <w:sym w:font="Symbol" w:char="F0B7"/>
      </w:r>
      <w:r>
        <w:t xml:space="preserve"> Demographics </w:t>
      </w:r>
    </w:p>
    <w:p w:rsidR="0011670F" w:rsidRDefault="0011670F">
      <w:r>
        <w:t xml:space="preserve">Our sample consisted of 78 total participants. The participants were collected through a convenience sample of the </w:t>
      </w:r>
      <w:proofErr w:type="gramStart"/>
      <w:r>
        <w:t>researchers</w:t>
      </w:r>
      <w:proofErr w:type="gramEnd"/>
      <w:r>
        <w:t xml:space="preserve"> friends and family. One participant attempted to take the online survey, but was immediately denied due to being under 18 years of age. </w:t>
      </w:r>
    </w:p>
    <w:p w:rsidR="0011670F" w:rsidRDefault="0011670F">
      <w:r>
        <w:t xml:space="preserve">In general, our sample had an average age of 28 years old. However, the age ranged from 20 years old to 53 years old. Next, for the most part, </w:t>
      </w:r>
      <w:proofErr w:type="gramStart"/>
      <w:r>
        <w:t>a majority of</w:t>
      </w:r>
      <w:proofErr w:type="gramEnd"/>
      <w:r>
        <w:t xml:space="preserve"> the participants were White, followed by Hispanic</w:t>
      </w:r>
      <w:r w:rsidR="007D4192">
        <w:t xml:space="preserve"> and only 1 participant chose not to indicate their race</w:t>
      </w:r>
      <w:r>
        <w:t xml:space="preserve">. Figure 1 shows how the participants race represented in this sample. </w:t>
      </w:r>
    </w:p>
    <w:p w:rsidR="0011670F" w:rsidRPr="0011670F" w:rsidRDefault="0011670F">
      <w:pPr>
        <w:rPr>
          <w:i/>
        </w:rPr>
      </w:pPr>
      <w:r w:rsidRPr="0011670F">
        <w:rPr>
          <w:i/>
        </w:rPr>
        <w:t>Figure 1</w:t>
      </w:r>
    </w:p>
    <w:p w:rsidR="0011670F" w:rsidRDefault="0011670F">
      <w:r>
        <w:rPr>
          <w:noProof/>
        </w:rPr>
        <w:drawing>
          <wp:inline distT="0" distB="0" distL="0" distR="0" wp14:anchorId="4645DCD1" wp14:editId="6E744DCD">
            <wp:extent cx="5209524" cy="32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9524" cy="3219048"/>
                    </a:xfrm>
                    <a:prstGeom prst="rect">
                      <a:avLst/>
                    </a:prstGeom>
                  </pic:spPr>
                </pic:pic>
              </a:graphicData>
            </a:graphic>
          </wp:inline>
        </w:drawing>
      </w:r>
    </w:p>
    <w:p w:rsidR="006A018E" w:rsidRDefault="007D4192">
      <w:r>
        <w:t xml:space="preserve">Next, the sample collected was majority female, with female representing 71% of the sample. When looking at education level, it is clear to see that </w:t>
      </w:r>
      <w:proofErr w:type="gramStart"/>
      <w:r>
        <w:t>the majority of</w:t>
      </w:r>
      <w:proofErr w:type="gramEnd"/>
      <w:r>
        <w:t xml:space="preserve"> </w:t>
      </w:r>
      <w:r w:rsidR="00143A97">
        <w:t>participants</w:t>
      </w:r>
      <w:r>
        <w:t xml:space="preserve"> are highly educated, with over 35% of individuals having obtained past a </w:t>
      </w:r>
      <w:r w:rsidR="00A33BBC">
        <w:t>bachelor’s</w:t>
      </w:r>
      <w:r>
        <w:t xml:space="preserve"> degree when asked, “</w:t>
      </w:r>
      <w:r w:rsidR="006A018E">
        <w:t>What is the HIGHEST level of education that you completed?</w:t>
      </w:r>
      <w:r w:rsidR="006A018E">
        <w:t xml:space="preserve">” </w:t>
      </w:r>
      <w:r w:rsidR="006A018E" w:rsidRPr="006A018E">
        <w:rPr>
          <w:i/>
        </w:rPr>
        <w:t>Figure 2</w:t>
      </w:r>
      <w:r w:rsidR="006A018E">
        <w:t xml:space="preserve"> indicates the percentage of respondents that filled each education level category.</w:t>
      </w:r>
    </w:p>
    <w:p w:rsidR="006A018E" w:rsidRDefault="006A018E"/>
    <w:p w:rsidR="006A018E" w:rsidRDefault="006A018E"/>
    <w:p w:rsidR="006A018E" w:rsidRDefault="006A018E"/>
    <w:p w:rsidR="006A018E" w:rsidRDefault="006A018E"/>
    <w:p w:rsidR="006A018E" w:rsidRDefault="006A018E"/>
    <w:p w:rsidR="006A018E" w:rsidRDefault="006A018E">
      <w:pPr>
        <w:rPr>
          <w:i/>
        </w:rPr>
      </w:pPr>
      <w:r>
        <w:rPr>
          <w:i/>
        </w:rPr>
        <w:lastRenderedPageBreak/>
        <w:t>Figure 2</w:t>
      </w:r>
    </w:p>
    <w:p w:rsidR="006A018E" w:rsidRPr="006A018E" w:rsidRDefault="006A018E">
      <w:r>
        <w:rPr>
          <w:noProof/>
        </w:rPr>
        <w:drawing>
          <wp:inline distT="0" distB="0" distL="0" distR="0" wp14:anchorId="71C6799D" wp14:editId="4D058D75">
            <wp:extent cx="5943600"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8395"/>
                    </a:xfrm>
                    <a:prstGeom prst="rect">
                      <a:avLst/>
                    </a:prstGeom>
                  </pic:spPr>
                </pic:pic>
              </a:graphicData>
            </a:graphic>
          </wp:inline>
        </w:drawing>
      </w:r>
    </w:p>
    <w:p w:rsidR="007D4192" w:rsidRDefault="007D4192"/>
    <w:p w:rsidR="0011670F" w:rsidRDefault="0011670F"/>
    <w:p w:rsidR="0011670F" w:rsidRDefault="0011670F"/>
    <w:p w:rsidR="006A018E" w:rsidRDefault="0011670F">
      <w:r>
        <w:sym w:font="Symbol" w:char="F0B7"/>
      </w:r>
      <w:r>
        <w:t xml:space="preserve"> Item and Scale‐level Descriptive Statistics (see example report for one way to present this) </w:t>
      </w:r>
    </w:p>
    <w:p w:rsidR="006A018E" w:rsidRDefault="006A018E">
      <w:pPr>
        <w:rPr>
          <w:b/>
        </w:rPr>
      </w:pPr>
      <w:r>
        <w:rPr>
          <w:b/>
        </w:rPr>
        <w:t xml:space="preserve">*Scales to be described before* </w:t>
      </w:r>
    </w:p>
    <w:p w:rsidR="006A018E" w:rsidRDefault="006A018E">
      <w:pPr>
        <w:rPr>
          <w:b/>
        </w:rPr>
      </w:pPr>
    </w:p>
    <w:p w:rsidR="00143A97" w:rsidRDefault="00143A97">
      <w:pPr>
        <w:rPr>
          <w:b/>
        </w:rPr>
      </w:pPr>
    </w:p>
    <w:p w:rsidR="00143A97" w:rsidRDefault="00143A97">
      <w:pPr>
        <w:rPr>
          <w:b/>
        </w:rPr>
      </w:pPr>
    </w:p>
    <w:p w:rsidR="00143A97" w:rsidRDefault="00143A97">
      <w:pPr>
        <w:rPr>
          <w:b/>
        </w:rPr>
      </w:pPr>
    </w:p>
    <w:p w:rsidR="00143A97" w:rsidRDefault="00143A97">
      <w:pPr>
        <w:rPr>
          <w:b/>
        </w:rPr>
      </w:pPr>
    </w:p>
    <w:p w:rsidR="00143A97" w:rsidRDefault="00143A97">
      <w:pPr>
        <w:rPr>
          <w:b/>
        </w:rPr>
      </w:pPr>
    </w:p>
    <w:p w:rsidR="00143A97" w:rsidRDefault="00143A97">
      <w:pPr>
        <w:rPr>
          <w:b/>
        </w:rPr>
      </w:pPr>
    </w:p>
    <w:p w:rsidR="00143A97" w:rsidRDefault="00143A97">
      <w:pPr>
        <w:rPr>
          <w:b/>
        </w:rPr>
      </w:pPr>
    </w:p>
    <w:p w:rsidR="00143A97" w:rsidRDefault="00143A97">
      <w:pPr>
        <w:rPr>
          <w:b/>
        </w:rPr>
      </w:pPr>
    </w:p>
    <w:p w:rsidR="006A018E" w:rsidRPr="006A018E" w:rsidRDefault="006A018E">
      <w:r>
        <w:lastRenderedPageBreak/>
        <w:t xml:space="preserve">Below are tables indicating the item level statistics for the </w:t>
      </w:r>
      <w:r w:rsidRPr="00143A97">
        <w:rPr>
          <w:b/>
        </w:rPr>
        <w:t>perceived stress scale</w:t>
      </w:r>
    </w:p>
    <w:p w:rsidR="006A018E" w:rsidRDefault="006A018E"/>
    <w:tbl>
      <w:tblPr>
        <w:tblStyle w:val="GridTable2-Accent1"/>
        <w:tblW w:w="0" w:type="auto"/>
        <w:tblLook w:val="07E0" w:firstRow="1" w:lastRow="1" w:firstColumn="1" w:lastColumn="1" w:noHBand="1" w:noVBand="1"/>
      </w:tblPr>
      <w:tblGrid>
        <w:gridCol w:w="4759"/>
        <w:gridCol w:w="1149"/>
        <w:gridCol w:w="2192"/>
      </w:tblGrid>
      <w:tr w:rsidR="00A05886" w:rsidTr="00A058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9" w:type="dxa"/>
          </w:tcPr>
          <w:p w:rsidR="00A05886" w:rsidRDefault="00A05886" w:rsidP="00DB765D">
            <w:pPr>
              <w:keepNext/>
            </w:pPr>
            <w:r>
              <w:t>Item</w:t>
            </w:r>
          </w:p>
        </w:tc>
        <w:tc>
          <w:tcPr>
            <w:tcW w:w="1149" w:type="dxa"/>
          </w:tcPr>
          <w:p w:rsidR="00A05886" w:rsidRDefault="00A05886" w:rsidP="00DB765D">
            <w:pPr>
              <w:keepNext/>
              <w:jc w:val="center"/>
              <w:cnfStyle w:val="100000000000" w:firstRow="1" w:lastRow="0" w:firstColumn="0" w:lastColumn="0" w:oddVBand="0" w:evenVBand="0" w:oddHBand="0" w:evenHBand="0" w:firstRowFirstColumn="0" w:firstRowLastColumn="0" w:lastRowFirstColumn="0" w:lastRowLastColumn="0"/>
              <w:rPr>
                <w:rFonts w:eastAsiaTheme="minorEastAsia"/>
              </w:rPr>
            </w:pPr>
            <w:r>
              <w:t>N</w:t>
            </w:r>
          </w:p>
        </w:tc>
        <w:tc>
          <w:tcPr>
            <w:cnfStyle w:val="000100000000" w:firstRow="0" w:lastRow="0" w:firstColumn="0" w:lastColumn="1" w:oddVBand="0" w:evenVBand="0" w:oddHBand="0" w:evenHBand="0" w:firstRowFirstColumn="0" w:firstRowLastColumn="0" w:lastRowFirstColumn="0" w:lastRowLastColumn="0"/>
            <w:tcW w:w="2192" w:type="dxa"/>
          </w:tcPr>
          <w:p w:rsidR="00A05886" w:rsidRDefault="00A05886" w:rsidP="00DB765D">
            <w:pPr>
              <w:keepNext/>
              <w:jc w:val="center"/>
              <w:rPr>
                <w:rFonts w:eastAsiaTheme="minorEastAsia"/>
              </w:rPr>
            </w:pPr>
            <w:r>
              <w:t>Average Score</w:t>
            </w:r>
          </w:p>
        </w:tc>
      </w:tr>
      <w:tr w:rsidR="00A05886" w:rsidTr="00A05886">
        <w:tc>
          <w:tcPr>
            <w:cnfStyle w:val="001000000000" w:firstRow="0" w:lastRow="0" w:firstColumn="1" w:lastColumn="0" w:oddVBand="0" w:evenVBand="0" w:oddHBand="0" w:evenHBand="0" w:firstRowFirstColumn="0" w:firstRowLastColumn="0" w:lastRowFirstColumn="0" w:lastRowLastColumn="0"/>
            <w:tcW w:w="4759" w:type="dxa"/>
          </w:tcPr>
          <w:p w:rsidR="00A05886" w:rsidRDefault="00A05886" w:rsidP="00A05886">
            <w:pPr>
              <w:keepNext/>
            </w:pPr>
            <w:r>
              <w:t xml:space="preserve">How often have you been upset because of something </w:t>
            </w:r>
            <w:r>
              <w:t xml:space="preserve">that happened unexpectedly? </w:t>
            </w:r>
          </w:p>
        </w:tc>
        <w:tc>
          <w:tcPr>
            <w:tcW w:w="1149" w:type="dxa"/>
          </w:tcPr>
          <w:p w:rsidR="00A05886" w:rsidRDefault="00A05886" w:rsidP="00A05886">
            <w:pPr>
              <w:keepNext/>
              <w:jc w:val="center"/>
              <w:cnfStyle w:val="000000000000" w:firstRow="0" w:lastRow="0" w:firstColumn="0" w:lastColumn="0" w:oddVBand="0" w:evenVBand="0" w:oddHBand="0" w:evenHBand="0" w:firstRowFirstColumn="0" w:firstRowLastColumn="0" w:lastRowFirstColumn="0" w:lastRowLastColumn="0"/>
              <w:rPr>
                <w:rFonts w:eastAsiaTheme="minorEastAsia"/>
              </w:rPr>
            </w:pPr>
            <w:r>
              <w:t>78</w:t>
            </w:r>
          </w:p>
        </w:tc>
        <w:tc>
          <w:tcPr>
            <w:cnfStyle w:val="000100000000" w:firstRow="0" w:lastRow="0" w:firstColumn="0" w:lastColumn="1" w:oddVBand="0" w:evenVBand="0" w:oddHBand="0" w:evenHBand="0" w:firstRowFirstColumn="0" w:firstRowLastColumn="0" w:lastRowFirstColumn="0" w:lastRowLastColumn="0"/>
            <w:tcW w:w="2192" w:type="dxa"/>
          </w:tcPr>
          <w:p w:rsidR="00A05886" w:rsidRDefault="00A05886" w:rsidP="00A05886">
            <w:pPr>
              <w:keepNext/>
              <w:jc w:val="center"/>
              <w:rPr>
                <w:rFonts w:eastAsiaTheme="minorEastAsia"/>
              </w:rPr>
            </w:pPr>
            <w:r>
              <w:t>2.09</w:t>
            </w:r>
          </w:p>
        </w:tc>
      </w:tr>
      <w:tr w:rsidR="00A05886" w:rsidTr="00A05886">
        <w:tc>
          <w:tcPr>
            <w:cnfStyle w:val="001000000000" w:firstRow="0" w:lastRow="0" w:firstColumn="1" w:lastColumn="0" w:oddVBand="0" w:evenVBand="0" w:oddHBand="0" w:evenHBand="0" w:firstRowFirstColumn="0" w:firstRowLastColumn="0" w:lastRowFirstColumn="0" w:lastRowLastColumn="0"/>
            <w:tcW w:w="4759" w:type="dxa"/>
          </w:tcPr>
          <w:p w:rsidR="00A05886" w:rsidRDefault="00A05886" w:rsidP="00A05886">
            <w:pPr>
              <w:keepNext/>
            </w:pPr>
            <w:r>
              <w:t>How often have you felt that you were unable to control the imp</w:t>
            </w:r>
            <w:r>
              <w:t>ortant things in your life?</w:t>
            </w:r>
          </w:p>
        </w:tc>
        <w:tc>
          <w:tcPr>
            <w:tcW w:w="1149" w:type="dxa"/>
          </w:tcPr>
          <w:p w:rsidR="00A05886" w:rsidRDefault="00A05886" w:rsidP="00A05886">
            <w:pPr>
              <w:keepNext/>
              <w:jc w:val="center"/>
              <w:cnfStyle w:val="000000000000" w:firstRow="0" w:lastRow="0" w:firstColumn="0" w:lastColumn="0" w:oddVBand="0" w:evenVBand="0" w:oddHBand="0" w:evenHBand="0" w:firstRowFirstColumn="0" w:firstRowLastColumn="0" w:lastRowFirstColumn="0" w:lastRowLastColumn="0"/>
              <w:rPr>
                <w:rFonts w:eastAsiaTheme="minorEastAsia"/>
              </w:rPr>
            </w:pPr>
            <w:r>
              <w:t>77</w:t>
            </w:r>
          </w:p>
        </w:tc>
        <w:tc>
          <w:tcPr>
            <w:cnfStyle w:val="000100000000" w:firstRow="0" w:lastRow="0" w:firstColumn="0" w:lastColumn="1" w:oddVBand="0" w:evenVBand="0" w:oddHBand="0" w:evenHBand="0" w:firstRowFirstColumn="0" w:firstRowLastColumn="0" w:lastRowFirstColumn="0" w:lastRowLastColumn="0"/>
            <w:tcW w:w="2192" w:type="dxa"/>
          </w:tcPr>
          <w:p w:rsidR="00A05886" w:rsidRDefault="00A05886" w:rsidP="00A05886">
            <w:pPr>
              <w:keepNext/>
              <w:jc w:val="center"/>
              <w:rPr>
                <w:rFonts w:eastAsiaTheme="minorEastAsia"/>
              </w:rPr>
            </w:pPr>
            <w:r>
              <w:t>2.13</w:t>
            </w:r>
          </w:p>
        </w:tc>
      </w:tr>
      <w:tr w:rsidR="00A05886" w:rsidTr="00A05886">
        <w:tc>
          <w:tcPr>
            <w:cnfStyle w:val="001000000000" w:firstRow="0" w:lastRow="0" w:firstColumn="1" w:lastColumn="0" w:oddVBand="0" w:evenVBand="0" w:oddHBand="0" w:evenHBand="0" w:firstRowFirstColumn="0" w:firstRowLastColumn="0" w:lastRowFirstColumn="0" w:lastRowLastColumn="0"/>
            <w:tcW w:w="4759" w:type="dxa"/>
          </w:tcPr>
          <w:p w:rsidR="00A05886" w:rsidRDefault="00A05886" w:rsidP="00A05886">
            <w:pPr>
              <w:keepNext/>
            </w:pPr>
            <w:r>
              <w:t>How often have you f</w:t>
            </w:r>
            <w:r>
              <w:t xml:space="preserve">elt nervous and “stressed”? </w:t>
            </w:r>
          </w:p>
        </w:tc>
        <w:tc>
          <w:tcPr>
            <w:tcW w:w="1149" w:type="dxa"/>
          </w:tcPr>
          <w:p w:rsidR="00A05886" w:rsidRDefault="00A05886" w:rsidP="00A05886">
            <w:pPr>
              <w:keepNext/>
              <w:jc w:val="center"/>
              <w:cnfStyle w:val="000000000000" w:firstRow="0" w:lastRow="0" w:firstColumn="0" w:lastColumn="0" w:oddVBand="0" w:evenVBand="0" w:oddHBand="0" w:evenHBand="0" w:firstRowFirstColumn="0" w:firstRowLastColumn="0" w:lastRowFirstColumn="0" w:lastRowLastColumn="0"/>
              <w:rPr>
                <w:rFonts w:eastAsiaTheme="minorEastAsia"/>
              </w:rPr>
            </w:pPr>
            <w:r>
              <w:t>78</w:t>
            </w:r>
          </w:p>
        </w:tc>
        <w:tc>
          <w:tcPr>
            <w:cnfStyle w:val="000100000000" w:firstRow="0" w:lastRow="0" w:firstColumn="0" w:lastColumn="1" w:oddVBand="0" w:evenVBand="0" w:oddHBand="0" w:evenHBand="0" w:firstRowFirstColumn="0" w:firstRowLastColumn="0" w:lastRowFirstColumn="0" w:lastRowLastColumn="0"/>
            <w:tcW w:w="2192" w:type="dxa"/>
          </w:tcPr>
          <w:p w:rsidR="00A05886" w:rsidRDefault="00A05886" w:rsidP="00A05886">
            <w:pPr>
              <w:keepNext/>
              <w:jc w:val="center"/>
              <w:rPr>
                <w:rFonts w:eastAsiaTheme="minorEastAsia"/>
              </w:rPr>
            </w:pPr>
            <w:r>
              <w:t>2.83</w:t>
            </w:r>
          </w:p>
        </w:tc>
      </w:tr>
      <w:tr w:rsidR="00A05886" w:rsidTr="00A05886">
        <w:tc>
          <w:tcPr>
            <w:cnfStyle w:val="001000000000" w:firstRow="0" w:lastRow="0" w:firstColumn="1" w:lastColumn="0" w:oddVBand="0" w:evenVBand="0" w:oddHBand="0" w:evenHBand="0" w:firstRowFirstColumn="0" w:firstRowLastColumn="0" w:lastRowFirstColumn="0" w:lastRowLastColumn="0"/>
            <w:tcW w:w="4759" w:type="dxa"/>
          </w:tcPr>
          <w:p w:rsidR="00A05886" w:rsidRDefault="00A05886" w:rsidP="00A05886">
            <w:pPr>
              <w:keepNext/>
            </w:pPr>
            <w:r>
              <w:t>How often have you felt confident about your ability to han</w:t>
            </w:r>
            <w:r>
              <w:t xml:space="preserve">dle your personal problems? </w:t>
            </w:r>
          </w:p>
        </w:tc>
        <w:tc>
          <w:tcPr>
            <w:tcW w:w="1149" w:type="dxa"/>
          </w:tcPr>
          <w:p w:rsidR="00A05886" w:rsidRDefault="00A05886" w:rsidP="00A05886">
            <w:pPr>
              <w:keepNext/>
              <w:jc w:val="center"/>
              <w:cnfStyle w:val="000000000000" w:firstRow="0" w:lastRow="0" w:firstColumn="0" w:lastColumn="0" w:oddVBand="0" w:evenVBand="0" w:oddHBand="0" w:evenHBand="0" w:firstRowFirstColumn="0" w:firstRowLastColumn="0" w:lastRowFirstColumn="0" w:lastRowLastColumn="0"/>
              <w:rPr>
                <w:rFonts w:eastAsiaTheme="minorEastAsia"/>
              </w:rPr>
            </w:pPr>
            <w:r>
              <w:t>78</w:t>
            </w:r>
          </w:p>
        </w:tc>
        <w:tc>
          <w:tcPr>
            <w:cnfStyle w:val="000100000000" w:firstRow="0" w:lastRow="0" w:firstColumn="0" w:lastColumn="1" w:oddVBand="0" w:evenVBand="0" w:oddHBand="0" w:evenHBand="0" w:firstRowFirstColumn="0" w:firstRowLastColumn="0" w:lastRowFirstColumn="0" w:lastRowLastColumn="0"/>
            <w:tcW w:w="2192" w:type="dxa"/>
          </w:tcPr>
          <w:p w:rsidR="00A05886" w:rsidRDefault="00A05886" w:rsidP="00A05886">
            <w:pPr>
              <w:keepNext/>
              <w:jc w:val="center"/>
              <w:rPr>
                <w:rFonts w:eastAsiaTheme="minorEastAsia"/>
              </w:rPr>
            </w:pPr>
            <w:r>
              <w:t>1.30</w:t>
            </w:r>
          </w:p>
        </w:tc>
      </w:tr>
      <w:tr w:rsidR="00A05886" w:rsidTr="00A05886">
        <w:tc>
          <w:tcPr>
            <w:cnfStyle w:val="001000000000" w:firstRow="0" w:lastRow="0" w:firstColumn="1" w:lastColumn="0" w:oddVBand="0" w:evenVBand="0" w:oddHBand="0" w:evenHBand="0" w:firstRowFirstColumn="0" w:firstRowLastColumn="0" w:lastRowFirstColumn="0" w:lastRowLastColumn="0"/>
            <w:tcW w:w="4759" w:type="dxa"/>
          </w:tcPr>
          <w:p w:rsidR="00A05886" w:rsidRDefault="00A05886" w:rsidP="00A05886">
            <w:pPr>
              <w:keepNext/>
            </w:pPr>
            <w:r>
              <w:t xml:space="preserve">How often have you felt that things were going your </w:t>
            </w:r>
            <w:r>
              <w:t>way?</w:t>
            </w:r>
          </w:p>
        </w:tc>
        <w:tc>
          <w:tcPr>
            <w:tcW w:w="1149" w:type="dxa"/>
          </w:tcPr>
          <w:p w:rsidR="00A05886" w:rsidRDefault="00A05886" w:rsidP="00A05886">
            <w:pPr>
              <w:keepNext/>
              <w:jc w:val="center"/>
              <w:cnfStyle w:val="000000000000" w:firstRow="0" w:lastRow="0" w:firstColumn="0" w:lastColumn="0" w:oddVBand="0" w:evenVBand="0" w:oddHBand="0" w:evenHBand="0" w:firstRowFirstColumn="0" w:firstRowLastColumn="0" w:lastRowFirstColumn="0" w:lastRowLastColumn="0"/>
              <w:rPr>
                <w:rFonts w:eastAsiaTheme="minorEastAsia"/>
              </w:rPr>
            </w:pPr>
            <w:r>
              <w:t>78</w:t>
            </w:r>
          </w:p>
        </w:tc>
        <w:tc>
          <w:tcPr>
            <w:cnfStyle w:val="000100000000" w:firstRow="0" w:lastRow="0" w:firstColumn="0" w:lastColumn="1" w:oddVBand="0" w:evenVBand="0" w:oddHBand="0" w:evenHBand="0" w:firstRowFirstColumn="0" w:firstRowLastColumn="0" w:lastRowFirstColumn="0" w:lastRowLastColumn="0"/>
            <w:tcW w:w="2192" w:type="dxa"/>
          </w:tcPr>
          <w:p w:rsidR="00A05886" w:rsidRDefault="00A05886" w:rsidP="00A05886">
            <w:pPr>
              <w:keepNext/>
              <w:jc w:val="center"/>
              <w:rPr>
                <w:rFonts w:eastAsiaTheme="minorEastAsia"/>
              </w:rPr>
            </w:pPr>
            <w:r>
              <w:t>1.51</w:t>
            </w:r>
          </w:p>
        </w:tc>
      </w:tr>
      <w:tr w:rsidR="00A05886" w:rsidTr="00A05886">
        <w:tc>
          <w:tcPr>
            <w:cnfStyle w:val="001000000000" w:firstRow="0" w:lastRow="0" w:firstColumn="1" w:lastColumn="0" w:oddVBand="0" w:evenVBand="0" w:oddHBand="0" w:evenHBand="0" w:firstRowFirstColumn="0" w:firstRowLastColumn="0" w:lastRowFirstColumn="0" w:lastRowLastColumn="0"/>
            <w:tcW w:w="4759" w:type="dxa"/>
          </w:tcPr>
          <w:p w:rsidR="00A05886" w:rsidRDefault="00A05886" w:rsidP="00A05886">
            <w:pPr>
              <w:keepNext/>
            </w:pPr>
            <w:r>
              <w:t>How often have you found that you could not cope with all the</w:t>
            </w:r>
            <w:r>
              <w:t xml:space="preserve"> things that you had to do?</w:t>
            </w:r>
          </w:p>
        </w:tc>
        <w:tc>
          <w:tcPr>
            <w:tcW w:w="1149" w:type="dxa"/>
          </w:tcPr>
          <w:p w:rsidR="00A05886" w:rsidRDefault="00A05886" w:rsidP="00A05886">
            <w:pPr>
              <w:keepNext/>
              <w:jc w:val="center"/>
              <w:cnfStyle w:val="000000000000" w:firstRow="0" w:lastRow="0" w:firstColumn="0" w:lastColumn="0" w:oddVBand="0" w:evenVBand="0" w:oddHBand="0" w:evenHBand="0" w:firstRowFirstColumn="0" w:firstRowLastColumn="0" w:lastRowFirstColumn="0" w:lastRowLastColumn="0"/>
              <w:rPr>
                <w:rFonts w:eastAsiaTheme="minorEastAsia"/>
              </w:rPr>
            </w:pPr>
            <w:r>
              <w:t>78</w:t>
            </w:r>
          </w:p>
        </w:tc>
        <w:tc>
          <w:tcPr>
            <w:cnfStyle w:val="000100000000" w:firstRow="0" w:lastRow="0" w:firstColumn="0" w:lastColumn="1" w:oddVBand="0" w:evenVBand="0" w:oddHBand="0" w:evenHBand="0" w:firstRowFirstColumn="0" w:firstRowLastColumn="0" w:lastRowFirstColumn="0" w:lastRowLastColumn="0"/>
            <w:tcW w:w="2192" w:type="dxa"/>
          </w:tcPr>
          <w:p w:rsidR="00A05886" w:rsidRDefault="00A05886" w:rsidP="00A05886">
            <w:pPr>
              <w:keepNext/>
              <w:jc w:val="center"/>
              <w:rPr>
                <w:rFonts w:eastAsiaTheme="minorEastAsia"/>
              </w:rPr>
            </w:pPr>
            <w:r>
              <w:t>1.97</w:t>
            </w:r>
          </w:p>
        </w:tc>
      </w:tr>
      <w:tr w:rsidR="00A05886" w:rsidTr="00A05886">
        <w:tc>
          <w:tcPr>
            <w:cnfStyle w:val="001000000000" w:firstRow="0" w:lastRow="0" w:firstColumn="1" w:lastColumn="0" w:oddVBand="0" w:evenVBand="0" w:oddHBand="0" w:evenHBand="0" w:firstRowFirstColumn="0" w:firstRowLastColumn="0" w:lastRowFirstColumn="0" w:lastRowLastColumn="0"/>
            <w:tcW w:w="4759" w:type="dxa"/>
          </w:tcPr>
          <w:p w:rsidR="00A05886" w:rsidRDefault="00A05886" w:rsidP="00A05886">
            <w:pPr>
              <w:keepNext/>
            </w:pPr>
            <w:r>
              <w:t>How often have you been able to contro</w:t>
            </w:r>
            <w:r>
              <w:t>l irritations in your life?</w:t>
            </w:r>
          </w:p>
        </w:tc>
        <w:tc>
          <w:tcPr>
            <w:tcW w:w="1149" w:type="dxa"/>
          </w:tcPr>
          <w:p w:rsidR="00A05886" w:rsidRDefault="00A05886" w:rsidP="00A05886">
            <w:pPr>
              <w:keepNext/>
              <w:jc w:val="center"/>
              <w:cnfStyle w:val="000000000000" w:firstRow="0" w:lastRow="0" w:firstColumn="0" w:lastColumn="0" w:oddVBand="0" w:evenVBand="0" w:oddHBand="0" w:evenHBand="0" w:firstRowFirstColumn="0" w:firstRowLastColumn="0" w:lastRowFirstColumn="0" w:lastRowLastColumn="0"/>
              <w:rPr>
                <w:rFonts w:eastAsiaTheme="minorEastAsia"/>
              </w:rPr>
            </w:pPr>
            <w:r>
              <w:t>78</w:t>
            </w:r>
          </w:p>
        </w:tc>
        <w:tc>
          <w:tcPr>
            <w:cnfStyle w:val="000100000000" w:firstRow="0" w:lastRow="0" w:firstColumn="0" w:lastColumn="1" w:oddVBand="0" w:evenVBand="0" w:oddHBand="0" w:evenHBand="0" w:firstRowFirstColumn="0" w:firstRowLastColumn="0" w:lastRowFirstColumn="0" w:lastRowLastColumn="0"/>
            <w:tcW w:w="2192" w:type="dxa"/>
          </w:tcPr>
          <w:p w:rsidR="00A05886" w:rsidRDefault="00A05886" w:rsidP="00A05886">
            <w:pPr>
              <w:keepNext/>
              <w:jc w:val="center"/>
              <w:rPr>
                <w:rFonts w:eastAsiaTheme="minorEastAsia"/>
              </w:rPr>
            </w:pPr>
            <w:r>
              <w:t>2.55</w:t>
            </w:r>
          </w:p>
        </w:tc>
      </w:tr>
      <w:tr w:rsidR="00A05886" w:rsidTr="00A05886">
        <w:tc>
          <w:tcPr>
            <w:cnfStyle w:val="001000000000" w:firstRow="0" w:lastRow="0" w:firstColumn="1" w:lastColumn="0" w:oddVBand="0" w:evenVBand="0" w:oddHBand="0" w:evenHBand="0" w:firstRowFirstColumn="0" w:firstRowLastColumn="0" w:lastRowFirstColumn="0" w:lastRowLastColumn="0"/>
            <w:tcW w:w="4759" w:type="dxa"/>
          </w:tcPr>
          <w:p w:rsidR="00A05886" w:rsidRDefault="00A05886" w:rsidP="00A05886">
            <w:pPr>
              <w:keepNext/>
            </w:pPr>
            <w:r>
              <w:t>How often have you felt that</w:t>
            </w:r>
            <w:r>
              <w:t xml:space="preserve"> you were on top of things? </w:t>
            </w:r>
          </w:p>
        </w:tc>
        <w:tc>
          <w:tcPr>
            <w:tcW w:w="1149" w:type="dxa"/>
          </w:tcPr>
          <w:p w:rsidR="00A05886" w:rsidRDefault="00A05886" w:rsidP="00A05886">
            <w:pPr>
              <w:keepNext/>
              <w:jc w:val="center"/>
              <w:cnfStyle w:val="000000000000" w:firstRow="0" w:lastRow="0" w:firstColumn="0" w:lastColumn="0" w:oddVBand="0" w:evenVBand="0" w:oddHBand="0" w:evenHBand="0" w:firstRowFirstColumn="0" w:firstRowLastColumn="0" w:lastRowFirstColumn="0" w:lastRowLastColumn="0"/>
              <w:rPr>
                <w:rFonts w:eastAsiaTheme="minorEastAsia"/>
              </w:rPr>
            </w:pPr>
            <w:r>
              <w:t>78</w:t>
            </w:r>
          </w:p>
        </w:tc>
        <w:tc>
          <w:tcPr>
            <w:cnfStyle w:val="000100000000" w:firstRow="0" w:lastRow="0" w:firstColumn="0" w:lastColumn="1" w:oddVBand="0" w:evenVBand="0" w:oddHBand="0" w:evenHBand="0" w:firstRowFirstColumn="0" w:firstRowLastColumn="0" w:lastRowFirstColumn="0" w:lastRowLastColumn="0"/>
            <w:tcW w:w="2192" w:type="dxa"/>
          </w:tcPr>
          <w:p w:rsidR="00A05886" w:rsidRDefault="00A05886" w:rsidP="00A05886">
            <w:pPr>
              <w:keepNext/>
              <w:jc w:val="center"/>
              <w:rPr>
                <w:rFonts w:eastAsiaTheme="minorEastAsia"/>
              </w:rPr>
            </w:pPr>
            <w:r>
              <w:t>1.69</w:t>
            </w:r>
          </w:p>
        </w:tc>
      </w:tr>
      <w:tr w:rsidR="00A05886" w:rsidTr="00A05886">
        <w:tc>
          <w:tcPr>
            <w:cnfStyle w:val="001000000000" w:firstRow="0" w:lastRow="0" w:firstColumn="1" w:lastColumn="0" w:oddVBand="0" w:evenVBand="0" w:oddHBand="0" w:evenHBand="0" w:firstRowFirstColumn="0" w:firstRowLastColumn="0" w:lastRowFirstColumn="0" w:lastRowLastColumn="0"/>
            <w:tcW w:w="4759" w:type="dxa"/>
          </w:tcPr>
          <w:p w:rsidR="00A05886" w:rsidRDefault="00A05886" w:rsidP="00A05886">
            <w:pPr>
              <w:keepNext/>
            </w:pPr>
            <w:r>
              <w:t>How often have you been angered because of things that we</w:t>
            </w:r>
            <w:r>
              <w:t>re outside of your control?</w:t>
            </w:r>
          </w:p>
        </w:tc>
        <w:tc>
          <w:tcPr>
            <w:tcW w:w="1149" w:type="dxa"/>
          </w:tcPr>
          <w:p w:rsidR="00A05886" w:rsidRDefault="00A05886" w:rsidP="00A05886">
            <w:pPr>
              <w:keepNext/>
              <w:jc w:val="center"/>
              <w:cnfStyle w:val="000000000000" w:firstRow="0" w:lastRow="0" w:firstColumn="0" w:lastColumn="0" w:oddVBand="0" w:evenVBand="0" w:oddHBand="0" w:evenHBand="0" w:firstRowFirstColumn="0" w:firstRowLastColumn="0" w:lastRowFirstColumn="0" w:lastRowLastColumn="0"/>
              <w:rPr>
                <w:rFonts w:eastAsiaTheme="minorEastAsia"/>
              </w:rPr>
            </w:pPr>
            <w:r>
              <w:t>78</w:t>
            </w:r>
          </w:p>
        </w:tc>
        <w:tc>
          <w:tcPr>
            <w:cnfStyle w:val="000100000000" w:firstRow="0" w:lastRow="0" w:firstColumn="0" w:lastColumn="1" w:oddVBand="0" w:evenVBand="0" w:oddHBand="0" w:evenHBand="0" w:firstRowFirstColumn="0" w:firstRowLastColumn="0" w:lastRowFirstColumn="0" w:lastRowLastColumn="0"/>
            <w:tcW w:w="2192" w:type="dxa"/>
          </w:tcPr>
          <w:p w:rsidR="00A05886" w:rsidRDefault="00A05886" w:rsidP="00A05886">
            <w:pPr>
              <w:keepNext/>
              <w:jc w:val="center"/>
              <w:rPr>
                <w:rFonts w:eastAsiaTheme="minorEastAsia"/>
              </w:rPr>
            </w:pPr>
            <w:r>
              <w:t>1.86</w:t>
            </w:r>
          </w:p>
        </w:tc>
      </w:tr>
      <w:tr w:rsidR="00A05886" w:rsidTr="00A05886">
        <w:tc>
          <w:tcPr>
            <w:cnfStyle w:val="001000000000" w:firstRow="0" w:lastRow="0" w:firstColumn="1" w:lastColumn="0" w:oddVBand="0" w:evenVBand="0" w:oddHBand="0" w:evenHBand="0" w:firstRowFirstColumn="0" w:firstRowLastColumn="0" w:lastRowFirstColumn="0" w:lastRowLastColumn="0"/>
            <w:tcW w:w="4759" w:type="dxa"/>
          </w:tcPr>
          <w:p w:rsidR="00A05886" w:rsidRDefault="00A05886" w:rsidP="00A05886">
            <w:pPr>
              <w:keepNext/>
            </w:pPr>
            <w:r>
              <w:t>How often have you felt difficulties were piling up so high that yo</w:t>
            </w:r>
            <w:r>
              <w:t>u could not overcome them?</w:t>
            </w:r>
          </w:p>
        </w:tc>
        <w:tc>
          <w:tcPr>
            <w:tcW w:w="1149" w:type="dxa"/>
          </w:tcPr>
          <w:p w:rsidR="00A05886" w:rsidRDefault="00A05886" w:rsidP="00A05886">
            <w:pPr>
              <w:keepNext/>
              <w:jc w:val="center"/>
              <w:cnfStyle w:val="000000000000" w:firstRow="0" w:lastRow="0" w:firstColumn="0" w:lastColumn="0" w:oddVBand="0" w:evenVBand="0" w:oddHBand="0" w:evenHBand="0" w:firstRowFirstColumn="0" w:firstRowLastColumn="0" w:lastRowFirstColumn="0" w:lastRowLastColumn="0"/>
              <w:rPr>
                <w:rFonts w:eastAsiaTheme="minorEastAsia"/>
              </w:rPr>
            </w:pPr>
            <w:r>
              <w:t>78</w:t>
            </w:r>
          </w:p>
        </w:tc>
        <w:tc>
          <w:tcPr>
            <w:cnfStyle w:val="000100000000" w:firstRow="0" w:lastRow="0" w:firstColumn="0" w:lastColumn="1" w:oddVBand="0" w:evenVBand="0" w:oddHBand="0" w:evenHBand="0" w:firstRowFirstColumn="0" w:firstRowLastColumn="0" w:lastRowFirstColumn="0" w:lastRowLastColumn="0"/>
            <w:tcW w:w="2192" w:type="dxa"/>
          </w:tcPr>
          <w:p w:rsidR="00A05886" w:rsidRDefault="00A05886" w:rsidP="00A05886">
            <w:pPr>
              <w:keepNext/>
              <w:jc w:val="center"/>
              <w:rPr>
                <w:rFonts w:eastAsiaTheme="minorEastAsia"/>
              </w:rPr>
            </w:pPr>
            <w:r>
              <w:t>1.80</w:t>
            </w:r>
          </w:p>
        </w:tc>
      </w:tr>
      <w:tr w:rsidR="002C560E" w:rsidTr="00A0588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9" w:type="dxa"/>
          </w:tcPr>
          <w:p w:rsidR="002C560E" w:rsidRDefault="002C560E" w:rsidP="00A05886">
            <w:pPr>
              <w:keepNext/>
            </w:pPr>
            <w:r>
              <w:t>Total scale statistics</w:t>
            </w:r>
          </w:p>
        </w:tc>
        <w:tc>
          <w:tcPr>
            <w:tcW w:w="1149" w:type="dxa"/>
          </w:tcPr>
          <w:p w:rsidR="002C560E" w:rsidRDefault="002C560E" w:rsidP="00A05886">
            <w:pPr>
              <w:keepNext/>
              <w:jc w:val="center"/>
              <w:cnfStyle w:val="010000000000" w:firstRow="0" w:lastRow="1"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192" w:type="dxa"/>
          </w:tcPr>
          <w:p w:rsidR="002C560E" w:rsidRDefault="002C560E" w:rsidP="00A05886">
            <w:pPr>
              <w:keepNext/>
              <w:jc w:val="center"/>
            </w:pPr>
            <w:r>
              <w:t>16.35</w:t>
            </w:r>
          </w:p>
        </w:tc>
      </w:tr>
    </w:tbl>
    <w:p w:rsidR="006A018E" w:rsidRDefault="006A018E"/>
    <w:p w:rsidR="006A018E" w:rsidRDefault="006A018E"/>
    <w:p w:rsidR="00A05886" w:rsidRDefault="00A05886"/>
    <w:p w:rsidR="00A05886" w:rsidRDefault="00A05886">
      <w:pPr>
        <w:rPr>
          <w:b/>
        </w:rPr>
      </w:pPr>
      <w:r>
        <w:rPr>
          <w:b/>
        </w:rPr>
        <w:t xml:space="preserve">Below is a table </w:t>
      </w:r>
      <w:proofErr w:type="spellStart"/>
      <w:r>
        <w:rPr>
          <w:b/>
        </w:rPr>
        <w:t>represing</w:t>
      </w:r>
      <w:proofErr w:type="spellEnd"/>
      <w:r>
        <w:rPr>
          <w:b/>
        </w:rPr>
        <w:t xml:space="preserve"> item level </w:t>
      </w:r>
      <w:proofErr w:type="spellStart"/>
      <w:r>
        <w:rPr>
          <w:b/>
        </w:rPr>
        <w:t>reposnes</w:t>
      </w:r>
      <w:proofErr w:type="spellEnd"/>
      <w:r>
        <w:rPr>
          <w:b/>
        </w:rPr>
        <w:t xml:space="preserve"> to the Learning orientations scale: </w:t>
      </w:r>
    </w:p>
    <w:p w:rsidR="00A05886" w:rsidRDefault="00A05886">
      <w:pPr>
        <w:rPr>
          <w:b/>
        </w:rPr>
      </w:pPr>
    </w:p>
    <w:p w:rsidR="00A05886" w:rsidRDefault="00A05886">
      <w:pPr>
        <w:rPr>
          <w:b/>
        </w:rPr>
      </w:pPr>
      <w:r>
        <w:rPr>
          <w:b/>
        </w:rPr>
        <w:t>*Cognitive subscale*</w:t>
      </w:r>
    </w:p>
    <w:tbl>
      <w:tblPr>
        <w:tblStyle w:val="GridTable2-Accent1"/>
        <w:tblW w:w="0" w:type="auto"/>
        <w:tblLook w:val="07E0" w:firstRow="1" w:lastRow="1" w:firstColumn="1" w:lastColumn="1" w:noHBand="1" w:noVBand="1"/>
      </w:tblPr>
      <w:tblGrid>
        <w:gridCol w:w="4770"/>
        <w:gridCol w:w="1631"/>
        <w:gridCol w:w="2959"/>
      </w:tblGrid>
      <w:tr w:rsidR="00A05886" w:rsidTr="002C5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rsidR="00A05886" w:rsidRDefault="00A05886" w:rsidP="00DB765D">
            <w:pPr>
              <w:keepNext/>
            </w:pPr>
          </w:p>
        </w:tc>
        <w:tc>
          <w:tcPr>
            <w:tcW w:w="1631" w:type="dxa"/>
          </w:tcPr>
          <w:p w:rsidR="00A05886" w:rsidRDefault="00A05886" w:rsidP="00DB765D">
            <w:pPr>
              <w:keepNext/>
              <w:cnfStyle w:val="100000000000" w:firstRow="1" w:lastRow="0" w:firstColumn="0" w:lastColumn="0" w:oddVBand="0" w:evenVBand="0" w:oddHBand="0" w:evenHBand="0" w:firstRowFirstColumn="0" w:firstRowLastColumn="0" w:lastRowFirstColumn="0" w:lastRowLastColumn="0"/>
            </w:pPr>
            <w:r>
              <w:t>N</w:t>
            </w:r>
          </w:p>
        </w:tc>
        <w:tc>
          <w:tcPr>
            <w:cnfStyle w:val="000100000000" w:firstRow="0" w:lastRow="0" w:firstColumn="0" w:lastColumn="1" w:oddVBand="0" w:evenVBand="0" w:oddHBand="0" w:evenHBand="0" w:firstRowFirstColumn="0" w:firstRowLastColumn="0" w:lastRowFirstColumn="0" w:lastRowLastColumn="0"/>
            <w:tcW w:w="2959" w:type="dxa"/>
          </w:tcPr>
          <w:p w:rsidR="00A05886" w:rsidRDefault="002C560E" w:rsidP="00DB765D">
            <w:pPr>
              <w:keepNext/>
            </w:pPr>
            <w:r>
              <w:t>Average</w:t>
            </w:r>
            <w:r w:rsidR="00A05886">
              <w:t xml:space="preserve"> Score</w:t>
            </w:r>
          </w:p>
        </w:tc>
      </w:tr>
      <w:tr w:rsidR="00A05886" w:rsidTr="002C560E">
        <w:tc>
          <w:tcPr>
            <w:cnfStyle w:val="001000000000" w:firstRow="0" w:lastRow="0" w:firstColumn="1" w:lastColumn="0" w:oddVBand="0" w:evenVBand="0" w:oddHBand="0" w:evenHBand="0" w:firstRowFirstColumn="0" w:firstRowLastColumn="0" w:lastRowFirstColumn="0" w:lastRowLastColumn="0"/>
            <w:tcW w:w="4770" w:type="dxa"/>
          </w:tcPr>
          <w:p w:rsidR="00A05886" w:rsidRDefault="00A05886" w:rsidP="00DB765D">
            <w:pPr>
              <w:keepNext/>
            </w:pPr>
            <w:r>
              <w:t xml:space="preserve">I believe that I can become an expert at anything if I work hard enough (1) </w:t>
            </w:r>
          </w:p>
        </w:tc>
        <w:tc>
          <w:tcPr>
            <w:tcW w:w="1631" w:type="dxa"/>
          </w:tcPr>
          <w:p w:rsidR="00A05886" w:rsidRDefault="002C560E" w:rsidP="00DB765D">
            <w:pPr>
              <w:keepNext/>
              <w:cnfStyle w:val="000000000000" w:firstRow="0" w:lastRow="0"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A05886" w:rsidRDefault="002C560E" w:rsidP="00DB765D">
            <w:pPr>
              <w:keepNext/>
            </w:pPr>
            <w:r>
              <w:t>5.0</w:t>
            </w:r>
          </w:p>
        </w:tc>
      </w:tr>
      <w:tr w:rsidR="00A05886" w:rsidTr="002C560E">
        <w:tc>
          <w:tcPr>
            <w:cnfStyle w:val="001000000000" w:firstRow="0" w:lastRow="0" w:firstColumn="1" w:lastColumn="0" w:oddVBand="0" w:evenVBand="0" w:oddHBand="0" w:evenHBand="0" w:firstRowFirstColumn="0" w:firstRowLastColumn="0" w:lastRowFirstColumn="0" w:lastRowLastColumn="0"/>
            <w:tcW w:w="4770" w:type="dxa"/>
          </w:tcPr>
          <w:p w:rsidR="00A05886" w:rsidRDefault="00A05886" w:rsidP="00DB765D">
            <w:pPr>
              <w:keepNext/>
            </w:pPr>
            <w:r>
              <w:t xml:space="preserve">I believe that I can change my abilities or performance through hard work (2) </w:t>
            </w:r>
          </w:p>
        </w:tc>
        <w:tc>
          <w:tcPr>
            <w:tcW w:w="1631" w:type="dxa"/>
          </w:tcPr>
          <w:p w:rsidR="00A05886" w:rsidRDefault="002C560E" w:rsidP="00DB765D">
            <w:pPr>
              <w:keepNext/>
              <w:cnfStyle w:val="000000000000" w:firstRow="0" w:lastRow="0"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A05886" w:rsidRDefault="002C560E" w:rsidP="00DB765D">
            <w:pPr>
              <w:keepNext/>
            </w:pPr>
            <w:r>
              <w:t>5.18</w:t>
            </w:r>
          </w:p>
        </w:tc>
      </w:tr>
      <w:tr w:rsidR="00A05886" w:rsidTr="002C560E">
        <w:tc>
          <w:tcPr>
            <w:cnfStyle w:val="001000000000" w:firstRow="0" w:lastRow="0" w:firstColumn="1" w:lastColumn="0" w:oddVBand="0" w:evenVBand="0" w:oddHBand="0" w:evenHBand="0" w:firstRowFirstColumn="0" w:firstRowLastColumn="0" w:lastRowFirstColumn="0" w:lastRowLastColumn="0"/>
            <w:tcW w:w="4770" w:type="dxa"/>
          </w:tcPr>
          <w:p w:rsidR="00A05886" w:rsidRDefault="00A05886" w:rsidP="00DB765D">
            <w:pPr>
              <w:keepNext/>
            </w:pPr>
            <w:r>
              <w:t xml:space="preserve">I believe that success in life is mostly influenced by effort (3) </w:t>
            </w:r>
          </w:p>
        </w:tc>
        <w:tc>
          <w:tcPr>
            <w:tcW w:w="1631" w:type="dxa"/>
          </w:tcPr>
          <w:p w:rsidR="00A05886" w:rsidRDefault="002C560E" w:rsidP="00DB765D">
            <w:pPr>
              <w:keepNext/>
              <w:cnfStyle w:val="000000000000" w:firstRow="0" w:lastRow="0"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A05886" w:rsidRDefault="002C560E" w:rsidP="00DB765D">
            <w:pPr>
              <w:keepNext/>
            </w:pPr>
            <w:r>
              <w:t>4.80</w:t>
            </w:r>
          </w:p>
        </w:tc>
      </w:tr>
      <w:tr w:rsidR="00A05886" w:rsidTr="002C560E">
        <w:tc>
          <w:tcPr>
            <w:cnfStyle w:val="001000000000" w:firstRow="0" w:lastRow="0" w:firstColumn="1" w:lastColumn="0" w:oddVBand="0" w:evenVBand="0" w:oddHBand="0" w:evenHBand="0" w:firstRowFirstColumn="0" w:firstRowLastColumn="0" w:lastRowFirstColumn="0" w:lastRowLastColumn="0"/>
            <w:tcW w:w="4770" w:type="dxa"/>
          </w:tcPr>
          <w:p w:rsidR="00A05886" w:rsidRDefault="00A05886" w:rsidP="00DB765D">
            <w:pPr>
              <w:keepNext/>
            </w:pPr>
            <w:r>
              <w:t xml:space="preserve">I believe that setbacks are temporary (4) </w:t>
            </w:r>
          </w:p>
        </w:tc>
        <w:tc>
          <w:tcPr>
            <w:tcW w:w="1631" w:type="dxa"/>
          </w:tcPr>
          <w:p w:rsidR="00A05886" w:rsidRDefault="002C560E" w:rsidP="00DB765D">
            <w:pPr>
              <w:keepNext/>
              <w:cnfStyle w:val="000000000000" w:firstRow="0" w:lastRow="0"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A05886" w:rsidRDefault="002C560E" w:rsidP="00DB765D">
            <w:pPr>
              <w:keepNext/>
            </w:pPr>
            <w:r>
              <w:t>4.86</w:t>
            </w:r>
          </w:p>
        </w:tc>
      </w:tr>
      <w:tr w:rsidR="00A05886" w:rsidTr="002C560E">
        <w:tc>
          <w:tcPr>
            <w:cnfStyle w:val="001000000000" w:firstRow="0" w:lastRow="0" w:firstColumn="1" w:lastColumn="0" w:oddVBand="0" w:evenVBand="0" w:oddHBand="0" w:evenHBand="0" w:firstRowFirstColumn="0" w:firstRowLastColumn="0" w:lastRowFirstColumn="0" w:lastRowLastColumn="0"/>
            <w:tcW w:w="4770" w:type="dxa"/>
          </w:tcPr>
          <w:p w:rsidR="00A05886" w:rsidRDefault="00A05886" w:rsidP="00DB765D">
            <w:pPr>
              <w:keepNext/>
            </w:pPr>
            <w:r>
              <w:t xml:space="preserve">I believe challenges are opportunities to learn (5) </w:t>
            </w:r>
          </w:p>
        </w:tc>
        <w:tc>
          <w:tcPr>
            <w:tcW w:w="1631" w:type="dxa"/>
          </w:tcPr>
          <w:p w:rsidR="00A05886" w:rsidRDefault="002C560E" w:rsidP="00DB765D">
            <w:pPr>
              <w:keepNext/>
              <w:cnfStyle w:val="000000000000" w:firstRow="0" w:lastRow="0"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A05886" w:rsidRDefault="002C560E" w:rsidP="00DB765D">
            <w:pPr>
              <w:keepNext/>
            </w:pPr>
            <w:r>
              <w:t>5.21</w:t>
            </w:r>
          </w:p>
        </w:tc>
      </w:tr>
      <w:tr w:rsidR="00A05886" w:rsidTr="002C560E">
        <w:tc>
          <w:tcPr>
            <w:cnfStyle w:val="001000000000" w:firstRow="0" w:lastRow="0" w:firstColumn="1" w:lastColumn="0" w:oddVBand="0" w:evenVBand="0" w:oddHBand="0" w:evenHBand="0" w:firstRowFirstColumn="0" w:firstRowLastColumn="0" w:lastRowFirstColumn="0" w:lastRowLastColumn="0"/>
            <w:tcW w:w="4770" w:type="dxa"/>
          </w:tcPr>
          <w:p w:rsidR="00A05886" w:rsidRDefault="00A05886" w:rsidP="00DB765D">
            <w:pPr>
              <w:keepNext/>
            </w:pPr>
            <w:r>
              <w:t xml:space="preserve">I believe that setbacks are valuable parts of my personal growth (6) </w:t>
            </w:r>
          </w:p>
        </w:tc>
        <w:tc>
          <w:tcPr>
            <w:tcW w:w="1631" w:type="dxa"/>
          </w:tcPr>
          <w:p w:rsidR="00A05886" w:rsidRDefault="002C560E" w:rsidP="00DB765D">
            <w:pPr>
              <w:keepNext/>
              <w:cnfStyle w:val="000000000000" w:firstRow="0" w:lastRow="0"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A05886" w:rsidRDefault="002C560E" w:rsidP="00DB765D">
            <w:pPr>
              <w:keepNext/>
            </w:pPr>
            <w:r>
              <w:t>4.96</w:t>
            </w:r>
          </w:p>
        </w:tc>
      </w:tr>
      <w:tr w:rsidR="002C560E" w:rsidTr="002C560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rsidR="002C560E" w:rsidRDefault="002C560E" w:rsidP="00DB765D">
            <w:pPr>
              <w:keepNext/>
            </w:pPr>
            <w:r>
              <w:t>Total Scale Statistics</w:t>
            </w:r>
          </w:p>
        </w:tc>
        <w:tc>
          <w:tcPr>
            <w:tcW w:w="1631" w:type="dxa"/>
          </w:tcPr>
          <w:p w:rsidR="002C560E" w:rsidRDefault="002C560E" w:rsidP="00DB765D">
            <w:pPr>
              <w:keepNext/>
              <w:cnfStyle w:val="010000000000" w:firstRow="0" w:lastRow="1"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2C560E" w:rsidRDefault="002C560E" w:rsidP="00DB765D">
            <w:pPr>
              <w:keepNext/>
            </w:pPr>
            <w:r>
              <w:t>7.90</w:t>
            </w:r>
          </w:p>
        </w:tc>
      </w:tr>
    </w:tbl>
    <w:p w:rsidR="00A05886" w:rsidRPr="00A05886" w:rsidRDefault="00A05886">
      <w:pPr>
        <w:rPr>
          <w:b/>
        </w:rPr>
      </w:pPr>
    </w:p>
    <w:p w:rsidR="002C560E" w:rsidRDefault="002C560E">
      <w:bookmarkStart w:id="0" w:name="_GoBack"/>
      <w:bookmarkEnd w:id="0"/>
    </w:p>
    <w:p w:rsidR="002C560E" w:rsidRPr="002C560E" w:rsidRDefault="002C560E">
      <w:pPr>
        <w:rPr>
          <w:b/>
        </w:rPr>
      </w:pPr>
      <w:r>
        <w:t>*</w:t>
      </w:r>
      <w:r>
        <w:rPr>
          <w:b/>
        </w:rPr>
        <w:t>Behavioral Subscale*</w:t>
      </w:r>
    </w:p>
    <w:tbl>
      <w:tblPr>
        <w:tblStyle w:val="GridTable2-Accent5"/>
        <w:tblW w:w="0" w:type="auto"/>
        <w:tblLook w:val="07E0" w:firstRow="1" w:lastRow="1" w:firstColumn="1" w:lastColumn="1" w:noHBand="1" w:noVBand="1"/>
      </w:tblPr>
      <w:tblGrid>
        <w:gridCol w:w="4770"/>
        <w:gridCol w:w="1631"/>
        <w:gridCol w:w="2959"/>
      </w:tblGrid>
      <w:tr w:rsidR="002C560E" w:rsidTr="002C5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rsidR="002C560E" w:rsidRDefault="002C560E" w:rsidP="00DB765D">
            <w:pPr>
              <w:keepNext/>
            </w:pPr>
          </w:p>
        </w:tc>
        <w:tc>
          <w:tcPr>
            <w:tcW w:w="1631" w:type="dxa"/>
          </w:tcPr>
          <w:p w:rsidR="002C560E" w:rsidRDefault="002C560E" w:rsidP="00DB765D">
            <w:pPr>
              <w:keepNext/>
              <w:cnfStyle w:val="100000000000" w:firstRow="1" w:lastRow="0" w:firstColumn="0" w:lastColumn="0" w:oddVBand="0" w:evenVBand="0" w:oddHBand="0" w:evenHBand="0" w:firstRowFirstColumn="0" w:firstRowLastColumn="0" w:lastRowFirstColumn="0" w:lastRowLastColumn="0"/>
            </w:pPr>
            <w:r>
              <w:t>N</w:t>
            </w:r>
          </w:p>
        </w:tc>
        <w:tc>
          <w:tcPr>
            <w:cnfStyle w:val="000100000000" w:firstRow="0" w:lastRow="0" w:firstColumn="0" w:lastColumn="1" w:oddVBand="0" w:evenVBand="0" w:oddHBand="0" w:evenHBand="0" w:firstRowFirstColumn="0" w:firstRowLastColumn="0" w:lastRowFirstColumn="0" w:lastRowLastColumn="0"/>
            <w:tcW w:w="2959" w:type="dxa"/>
          </w:tcPr>
          <w:p w:rsidR="002C560E" w:rsidRDefault="002C560E" w:rsidP="00DB765D">
            <w:pPr>
              <w:keepNext/>
            </w:pPr>
            <w:r>
              <w:t>Average Score</w:t>
            </w:r>
          </w:p>
        </w:tc>
      </w:tr>
      <w:tr w:rsidR="002C560E" w:rsidTr="002C560E">
        <w:tc>
          <w:tcPr>
            <w:cnfStyle w:val="001000000000" w:firstRow="0" w:lastRow="0" w:firstColumn="1" w:lastColumn="0" w:oddVBand="0" w:evenVBand="0" w:oddHBand="0" w:evenHBand="0" w:firstRowFirstColumn="0" w:firstRowLastColumn="0" w:lastRowFirstColumn="0" w:lastRowLastColumn="0"/>
            <w:tcW w:w="4770" w:type="dxa"/>
          </w:tcPr>
          <w:p w:rsidR="002C560E" w:rsidRDefault="002C560E" w:rsidP="002C560E">
            <w:pPr>
              <w:keepNext/>
            </w:pPr>
            <w:r>
              <w:t xml:space="preserve">When I encounter </w:t>
            </w:r>
            <w:proofErr w:type="gramStart"/>
            <w:r>
              <w:t>roadblocks</w:t>
            </w:r>
            <w:proofErr w:type="gramEnd"/>
            <w:r>
              <w:t xml:space="preserve"> I work </w:t>
            </w:r>
            <w:r>
              <w:t>tirelessly to overcome them</w:t>
            </w:r>
          </w:p>
        </w:tc>
        <w:tc>
          <w:tcPr>
            <w:tcW w:w="1631" w:type="dxa"/>
          </w:tcPr>
          <w:p w:rsidR="002C560E" w:rsidRDefault="002C560E" w:rsidP="002C560E">
            <w:pPr>
              <w:keepNext/>
              <w:cnfStyle w:val="000000000000" w:firstRow="0" w:lastRow="0"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2C560E" w:rsidRDefault="002C560E" w:rsidP="002C560E">
            <w:pPr>
              <w:keepNext/>
            </w:pPr>
            <w:r>
              <w:t>4.54</w:t>
            </w:r>
          </w:p>
        </w:tc>
      </w:tr>
      <w:tr w:rsidR="002C560E" w:rsidTr="002C560E">
        <w:tc>
          <w:tcPr>
            <w:cnfStyle w:val="001000000000" w:firstRow="0" w:lastRow="0" w:firstColumn="1" w:lastColumn="0" w:oddVBand="0" w:evenVBand="0" w:oddHBand="0" w:evenHBand="0" w:firstRowFirstColumn="0" w:firstRowLastColumn="0" w:lastRowFirstColumn="0" w:lastRowLastColumn="0"/>
            <w:tcW w:w="4770" w:type="dxa"/>
          </w:tcPr>
          <w:p w:rsidR="002C560E" w:rsidRDefault="002C560E" w:rsidP="002C560E">
            <w:pPr>
              <w:keepNext/>
            </w:pPr>
            <w:r>
              <w:t xml:space="preserve">When I am given critical </w:t>
            </w:r>
            <w:proofErr w:type="gramStart"/>
            <w:r>
              <w:t>feedback</w:t>
            </w:r>
            <w:proofErr w:type="gramEnd"/>
            <w:r>
              <w:t xml:space="preserve"> I find new ways of doing things to solve a problem (When someo</w:t>
            </w:r>
            <w:r>
              <w:t>ne criticizes me I give up)</w:t>
            </w:r>
          </w:p>
        </w:tc>
        <w:tc>
          <w:tcPr>
            <w:tcW w:w="1631" w:type="dxa"/>
          </w:tcPr>
          <w:p w:rsidR="002C560E" w:rsidRDefault="002C560E" w:rsidP="002C560E">
            <w:pPr>
              <w:keepNext/>
              <w:cnfStyle w:val="000000000000" w:firstRow="0" w:lastRow="0"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2C560E" w:rsidRDefault="002C560E" w:rsidP="002C560E">
            <w:pPr>
              <w:keepNext/>
            </w:pPr>
            <w:r>
              <w:t>4.10</w:t>
            </w:r>
          </w:p>
        </w:tc>
      </w:tr>
      <w:tr w:rsidR="002C560E" w:rsidTr="002C560E">
        <w:tc>
          <w:tcPr>
            <w:cnfStyle w:val="001000000000" w:firstRow="0" w:lastRow="0" w:firstColumn="1" w:lastColumn="0" w:oddVBand="0" w:evenVBand="0" w:oddHBand="0" w:evenHBand="0" w:firstRowFirstColumn="0" w:firstRowLastColumn="0" w:lastRowFirstColumn="0" w:lastRowLastColumn="0"/>
            <w:tcW w:w="4770" w:type="dxa"/>
          </w:tcPr>
          <w:p w:rsidR="002C560E" w:rsidRDefault="002C560E" w:rsidP="002C560E">
            <w:pPr>
              <w:keepNext/>
            </w:pPr>
            <w:r>
              <w:t>I strive to do my best on a project even w</w:t>
            </w:r>
            <w:r>
              <w:t>hen I am struggling with it</w:t>
            </w:r>
          </w:p>
        </w:tc>
        <w:tc>
          <w:tcPr>
            <w:tcW w:w="1631" w:type="dxa"/>
          </w:tcPr>
          <w:p w:rsidR="002C560E" w:rsidRDefault="002C560E" w:rsidP="002C560E">
            <w:pPr>
              <w:keepNext/>
              <w:cnfStyle w:val="000000000000" w:firstRow="0" w:lastRow="0"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2C560E" w:rsidRDefault="002C560E" w:rsidP="002C560E">
            <w:pPr>
              <w:keepNext/>
            </w:pPr>
            <w:r>
              <w:t>4.97</w:t>
            </w:r>
          </w:p>
        </w:tc>
      </w:tr>
      <w:tr w:rsidR="002C560E" w:rsidTr="002C560E">
        <w:tc>
          <w:tcPr>
            <w:cnfStyle w:val="001000000000" w:firstRow="0" w:lastRow="0" w:firstColumn="1" w:lastColumn="0" w:oddVBand="0" w:evenVBand="0" w:oddHBand="0" w:evenHBand="0" w:firstRowFirstColumn="0" w:firstRowLastColumn="0" w:lastRowFirstColumn="0" w:lastRowLastColumn="0"/>
            <w:tcW w:w="4770" w:type="dxa"/>
          </w:tcPr>
          <w:p w:rsidR="002C560E" w:rsidRDefault="002C560E" w:rsidP="002C560E">
            <w:pPr>
              <w:keepNext/>
            </w:pPr>
            <w:r>
              <w:t>When I expe</w:t>
            </w:r>
            <w:r>
              <w:t xml:space="preserve">rience </w:t>
            </w:r>
            <w:proofErr w:type="spellStart"/>
            <w:r>
              <w:t>set backs</w:t>
            </w:r>
            <w:proofErr w:type="spellEnd"/>
            <w:r>
              <w:t>, I give up</w:t>
            </w:r>
          </w:p>
        </w:tc>
        <w:tc>
          <w:tcPr>
            <w:tcW w:w="1631" w:type="dxa"/>
          </w:tcPr>
          <w:p w:rsidR="002C560E" w:rsidRDefault="002C560E" w:rsidP="002C560E">
            <w:pPr>
              <w:keepNext/>
              <w:cnfStyle w:val="000000000000" w:firstRow="0" w:lastRow="0"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2C560E" w:rsidRDefault="002C560E" w:rsidP="002C560E">
            <w:pPr>
              <w:keepNext/>
            </w:pPr>
            <w:r>
              <w:t>4.80</w:t>
            </w:r>
          </w:p>
        </w:tc>
      </w:tr>
      <w:tr w:rsidR="002C560E" w:rsidTr="002C560E">
        <w:tc>
          <w:tcPr>
            <w:cnfStyle w:val="001000000000" w:firstRow="0" w:lastRow="0" w:firstColumn="1" w:lastColumn="0" w:oddVBand="0" w:evenVBand="0" w:oddHBand="0" w:evenHBand="0" w:firstRowFirstColumn="0" w:firstRowLastColumn="0" w:lastRowFirstColumn="0" w:lastRowLastColumn="0"/>
            <w:tcW w:w="4770" w:type="dxa"/>
          </w:tcPr>
          <w:p w:rsidR="002C560E" w:rsidRDefault="002C560E" w:rsidP="002C560E">
            <w:pPr>
              <w:keepNext/>
            </w:pPr>
            <w:r>
              <w:t>I feel proud of my ef</w:t>
            </w:r>
            <w:r>
              <w:t>fort even if I don’t succeed</w:t>
            </w:r>
            <w:r>
              <w:t xml:space="preserve"> </w:t>
            </w:r>
          </w:p>
        </w:tc>
        <w:tc>
          <w:tcPr>
            <w:tcW w:w="1631" w:type="dxa"/>
          </w:tcPr>
          <w:p w:rsidR="002C560E" w:rsidRDefault="002C560E" w:rsidP="002C560E">
            <w:pPr>
              <w:keepNext/>
              <w:cnfStyle w:val="000000000000" w:firstRow="0" w:lastRow="0"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2C560E" w:rsidRDefault="002C560E" w:rsidP="002C560E">
            <w:pPr>
              <w:keepNext/>
            </w:pPr>
            <w:r>
              <w:t>4.32</w:t>
            </w:r>
          </w:p>
        </w:tc>
      </w:tr>
      <w:tr w:rsidR="002C560E" w:rsidTr="002C560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rsidR="002C560E" w:rsidRDefault="002C560E" w:rsidP="002C560E">
            <w:pPr>
              <w:keepNext/>
            </w:pPr>
            <w:r>
              <w:t>Total Scale Statistics</w:t>
            </w:r>
          </w:p>
        </w:tc>
        <w:tc>
          <w:tcPr>
            <w:tcW w:w="1631" w:type="dxa"/>
          </w:tcPr>
          <w:p w:rsidR="002C560E" w:rsidRDefault="002C560E" w:rsidP="002C560E">
            <w:pPr>
              <w:keepNext/>
              <w:cnfStyle w:val="010000000000" w:firstRow="0" w:lastRow="1"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2C560E" w:rsidRDefault="008630E8" w:rsidP="002C560E">
            <w:pPr>
              <w:keepNext/>
            </w:pPr>
            <w:r>
              <w:t>17.41</w:t>
            </w:r>
          </w:p>
        </w:tc>
      </w:tr>
    </w:tbl>
    <w:p w:rsidR="002C560E" w:rsidRDefault="002C560E"/>
    <w:p w:rsidR="008630E8" w:rsidRPr="002C560E" w:rsidRDefault="008630E8" w:rsidP="008630E8">
      <w:pPr>
        <w:rPr>
          <w:b/>
        </w:rPr>
      </w:pPr>
      <w:r>
        <w:t>*</w:t>
      </w:r>
      <w:r w:rsidR="00143A97">
        <w:rPr>
          <w:b/>
        </w:rPr>
        <w:t>Affective</w:t>
      </w:r>
      <w:r>
        <w:rPr>
          <w:b/>
        </w:rPr>
        <w:t xml:space="preserve"> Subscale*</w:t>
      </w:r>
      <w:r w:rsidR="00143A97">
        <w:rPr>
          <w:b/>
        </w:rPr>
        <w:t xml:space="preserve"> (This is the scale that is predictive of stress)</w:t>
      </w:r>
    </w:p>
    <w:p w:rsidR="002C560E" w:rsidRDefault="002C560E"/>
    <w:tbl>
      <w:tblPr>
        <w:tblStyle w:val="GridTable2-Accent1"/>
        <w:tblW w:w="0" w:type="auto"/>
        <w:tblLook w:val="07E0" w:firstRow="1" w:lastRow="1" w:firstColumn="1" w:lastColumn="1" w:noHBand="1" w:noVBand="1"/>
      </w:tblPr>
      <w:tblGrid>
        <w:gridCol w:w="4770"/>
        <w:gridCol w:w="1631"/>
        <w:gridCol w:w="2959"/>
      </w:tblGrid>
      <w:tr w:rsidR="002C560E" w:rsidTr="002C5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rsidR="002C560E" w:rsidRDefault="002C560E" w:rsidP="00DB765D">
            <w:pPr>
              <w:keepNext/>
            </w:pPr>
          </w:p>
        </w:tc>
        <w:tc>
          <w:tcPr>
            <w:tcW w:w="1631" w:type="dxa"/>
          </w:tcPr>
          <w:p w:rsidR="002C560E" w:rsidRDefault="002C560E" w:rsidP="00DB765D">
            <w:pPr>
              <w:keepNext/>
              <w:cnfStyle w:val="100000000000" w:firstRow="1" w:lastRow="0" w:firstColumn="0" w:lastColumn="0" w:oddVBand="0" w:evenVBand="0" w:oddHBand="0" w:evenHBand="0" w:firstRowFirstColumn="0" w:firstRowLastColumn="0" w:lastRowFirstColumn="0" w:lastRowLastColumn="0"/>
            </w:pPr>
            <w:r>
              <w:t>N</w:t>
            </w:r>
          </w:p>
        </w:tc>
        <w:tc>
          <w:tcPr>
            <w:cnfStyle w:val="000100000000" w:firstRow="0" w:lastRow="0" w:firstColumn="0" w:lastColumn="1" w:oddVBand="0" w:evenVBand="0" w:oddHBand="0" w:evenHBand="0" w:firstRowFirstColumn="0" w:firstRowLastColumn="0" w:lastRowFirstColumn="0" w:lastRowLastColumn="0"/>
            <w:tcW w:w="2959" w:type="dxa"/>
          </w:tcPr>
          <w:p w:rsidR="002C560E" w:rsidRDefault="002C560E" w:rsidP="00DB765D">
            <w:pPr>
              <w:keepNext/>
            </w:pPr>
            <w:r>
              <w:t>Average Score</w:t>
            </w:r>
          </w:p>
        </w:tc>
      </w:tr>
      <w:tr w:rsidR="002C560E" w:rsidTr="002C560E">
        <w:tc>
          <w:tcPr>
            <w:cnfStyle w:val="001000000000" w:firstRow="0" w:lastRow="0" w:firstColumn="1" w:lastColumn="0" w:oddVBand="0" w:evenVBand="0" w:oddHBand="0" w:evenHBand="0" w:firstRowFirstColumn="0" w:firstRowLastColumn="0" w:lastRowFirstColumn="0" w:lastRowLastColumn="0"/>
            <w:tcW w:w="4770" w:type="dxa"/>
          </w:tcPr>
          <w:p w:rsidR="002C560E" w:rsidRDefault="002C560E" w:rsidP="002C560E">
            <w:pPr>
              <w:keepNext/>
            </w:pPr>
            <w:r>
              <w:t>I feel eager to</w:t>
            </w:r>
            <w:r>
              <w:t xml:space="preserve"> take on new challenges</w:t>
            </w:r>
            <w:r>
              <w:t xml:space="preserve"> </w:t>
            </w:r>
          </w:p>
        </w:tc>
        <w:tc>
          <w:tcPr>
            <w:tcW w:w="1631" w:type="dxa"/>
          </w:tcPr>
          <w:p w:rsidR="002C560E" w:rsidRDefault="002C560E" w:rsidP="002C560E">
            <w:pPr>
              <w:keepNext/>
              <w:cnfStyle w:val="000000000000" w:firstRow="0" w:lastRow="0"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2C560E" w:rsidRDefault="002C560E" w:rsidP="002C560E">
            <w:pPr>
              <w:keepNext/>
            </w:pPr>
            <w:r>
              <w:t>4.93</w:t>
            </w:r>
          </w:p>
        </w:tc>
      </w:tr>
      <w:tr w:rsidR="002C560E" w:rsidTr="002C560E">
        <w:tc>
          <w:tcPr>
            <w:cnfStyle w:val="001000000000" w:firstRow="0" w:lastRow="0" w:firstColumn="1" w:lastColumn="0" w:oddVBand="0" w:evenVBand="0" w:oddHBand="0" w:evenHBand="0" w:firstRowFirstColumn="0" w:firstRowLastColumn="0" w:lastRowFirstColumn="0" w:lastRowLastColumn="0"/>
            <w:tcW w:w="4770" w:type="dxa"/>
          </w:tcPr>
          <w:p w:rsidR="002C560E" w:rsidRDefault="002C560E" w:rsidP="002C560E">
            <w:pPr>
              <w:keepNext/>
            </w:pPr>
            <w:r>
              <w:t>I feel proud of my e</w:t>
            </w:r>
            <w:r>
              <w:t xml:space="preserve">ffort even if I don’t succeed </w:t>
            </w:r>
            <w:r>
              <w:t xml:space="preserve"> </w:t>
            </w:r>
          </w:p>
        </w:tc>
        <w:tc>
          <w:tcPr>
            <w:tcW w:w="1631" w:type="dxa"/>
          </w:tcPr>
          <w:p w:rsidR="002C560E" w:rsidRDefault="002C560E" w:rsidP="002C560E">
            <w:pPr>
              <w:keepNext/>
              <w:cnfStyle w:val="000000000000" w:firstRow="0" w:lastRow="0"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2C560E" w:rsidRDefault="002C560E" w:rsidP="002C560E">
            <w:pPr>
              <w:keepNext/>
            </w:pPr>
            <w:r>
              <w:t>4.01</w:t>
            </w:r>
          </w:p>
        </w:tc>
      </w:tr>
      <w:tr w:rsidR="002C560E" w:rsidTr="002C560E">
        <w:tc>
          <w:tcPr>
            <w:cnfStyle w:val="001000000000" w:firstRow="0" w:lastRow="0" w:firstColumn="1" w:lastColumn="0" w:oddVBand="0" w:evenVBand="0" w:oddHBand="0" w:evenHBand="0" w:firstRowFirstColumn="0" w:firstRowLastColumn="0" w:lastRowFirstColumn="0" w:lastRowLastColumn="0"/>
            <w:tcW w:w="4770" w:type="dxa"/>
          </w:tcPr>
          <w:p w:rsidR="002C560E" w:rsidRDefault="002C560E" w:rsidP="002C560E">
            <w:pPr>
              <w:keepNext/>
            </w:pPr>
            <w:r>
              <w:t>I feel confident that I can overcome any ob</w:t>
            </w:r>
            <w:r>
              <w:t>stacles I am presented with</w:t>
            </w:r>
          </w:p>
        </w:tc>
        <w:tc>
          <w:tcPr>
            <w:tcW w:w="1631" w:type="dxa"/>
          </w:tcPr>
          <w:p w:rsidR="002C560E" w:rsidRDefault="002C560E" w:rsidP="002C560E">
            <w:pPr>
              <w:keepNext/>
              <w:cnfStyle w:val="000000000000" w:firstRow="0" w:lastRow="0"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2C560E" w:rsidRDefault="002C560E" w:rsidP="002C560E">
            <w:pPr>
              <w:keepNext/>
            </w:pPr>
            <w:r>
              <w:t>4.67</w:t>
            </w:r>
          </w:p>
        </w:tc>
      </w:tr>
      <w:tr w:rsidR="002C560E" w:rsidTr="002C560E">
        <w:tc>
          <w:tcPr>
            <w:cnfStyle w:val="001000000000" w:firstRow="0" w:lastRow="0" w:firstColumn="1" w:lastColumn="0" w:oddVBand="0" w:evenVBand="0" w:oddHBand="0" w:evenHBand="0" w:firstRowFirstColumn="0" w:firstRowLastColumn="0" w:lastRowFirstColumn="0" w:lastRowLastColumn="0"/>
            <w:tcW w:w="4770" w:type="dxa"/>
          </w:tcPr>
          <w:p w:rsidR="002C560E" w:rsidRDefault="002C560E" w:rsidP="002C560E">
            <w:pPr>
              <w:keepNext/>
            </w:pPr>
            <w:r>
              <w:t>I feel enjoym</w:t>
            </w:r>
            <w:r>
              <w:t>ent when learning new skills</w:t>
            </w:r>
            <w:r>
              <w:t xml:space="preserve"> </w:t>
            </w:r>
          </w:p>
        </w:tc>
        <w:tc>
          <w:tcPr>
            <w:tcW w:w="1631" w:type="dxa"/>
          </w:tcPr>
          <w:p w:rsidR="002C560E" w:rsidRDefault="002C560E" w:rsidP="002C560E">
            <w:pPr>
              <w:keepNext/>
              <w:cnfStyle w:val="000000000000" w:firstRow="0" w:lastRow="0"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2C560E" w:rsidRDefault="002C560E" w:rsidP="002C560E">
            <w:pPr>
              <w:keepNext/>
            </w:pPr>
            <w:r>
              <w:t>4.26</w:t>
            </w:r>
          </w:p>
        </w:tc>
      </w:tr>
      <w:tr w:rsidR="008630E8" w:rsidTr="002C560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Pr>
          <w:p w:rsidR="008630E8" w:rsidRDefault="008630E8" w:rsidP="008630E8">
            <w:pPr>
              <w:keepNext/>
            </w:pPr>
            <w:r>
              <w:t>Total Scale Statistics</w:t>
            </w:r>
          </w:p>
        </w:tc>
        <w:tc>
          <w:tcPr>
            <w:tcW w:w="1631" w:type="dxa"/>
          </w:tcPr>
          <w:p w:rsidR="008630E8" w:rsidRDefault="008630E8" w:rsidP="008630E8">
            <w:pPr>
              <w:keepNext/>
              <w:cnfStyle w:val="010000000000" w:firstRow="0" w:lastRow="1" w:firstColumn="0" w:lastColumn="0" w:oddVBand="0" w:evenVBand="0" w:oddHBand="0" w:evenHBand="0" w:firstRowFirstColumn="0" w:firstRowLastColumn="0" w:lastRowFirstColumn="0" w:lastRowLastColumn="0"/>
            </w:pPr>
            <w:r>
              <w:t>78</w:t>
            </w:r>
          </w:p>
        </w:tc>
        <w:tc>
          <w:tcPr>
            <w:cnfStyle w:val="000100000000" w:firstRow="0" w:lastRow="0" w:firstColumn="0" w:lastColumn="1" w:oddVBand="0" w:evenVBand="0" w:oddHBand="0" w:evenHBand="0" w:firstRowFirstColumn="0" w:firstRowLastColumn="0" w:lastRowFirstColumn="0" w:lastRowLastColumn="0"/>
            <w:tcW w:w="2959" w:type="dxa"/>
          </w:tcPr>
          <w:p w:rsidR="008630E8" w:rsidRDefault="008630E8" w:rsidP="008630E8">
            <w:pPr>
              <w:keepNext/>
            </w:pPr>
            <w:r>
              <w:t>7.76</w:t>
            </w:r>
          </w:p>
        </w:tc>
      </w:tr>
    </w:tbl>
    <w:p w:rsidR="002C560E" w:rsidRDefault="002C560E" w:rsidP="002C560E"/>
    <w:p w:rsidR="002C560E" w:rsidRDefault="002C560E"/>
    <w:p w:rsidR="00A33BBC" w:rsidRDefault="0011670F">
      <w:r>
        <w:t>Summary of additional analyses and presentation of additional results relevant to the project (such as a summary of correlations, regression analysis, t‐tests, ANOVA, etc. to addre</w:t>
      </w:r>
      <w:r w:rsidR="008630E8">
        <w:t>ss the purpose of the project).</w:t>
      </w:r>
    </w:p>
    <w:p w:rsidR="008630E8" w:rsidRDefault="008630E8"/>
    <w:p w:rsidR="008630E8" w:rsidRDefault="008630E8">
      <w:pPr>
        <w:rPr>
          <w:b/>
        </w:rPr>
      </w:pPr>
      <w:r>
        <w:rPr>
          <w:b/>
        </w:rPr>
        <w:t xml:space="preserve">In general, the main finding is that higher scores on the affective learning orientation subscale are highly correlated with perceived stress among the sample. This indicates that individuals that have an eagerness to try new things and are happy to be presented with new challenges, </w:t>
      </w:r>
      <w:proofErr w:type="gramStart"/>
      <w:r>
        <w:rPr>
          <w:b/>
        </w:rPr>
        <w:t>actually tend</w:t>
      </w:r>
      <w:proofErr w:type="gramEnd"/>
      <w:r>
        <w:rPr>
          <w:b/>
        </w:rPr>
        <w:t xml:space="preserve"> to have a higher amount of perceived stress. Surprisingly, none of the other factors of learning orientation (behavioral and cognitive) tended to be as related to perceived stress one experiences. This is an indication that </w:t>
      </w:r>
      <w:r w:rsidR="00A33BBC">
        <w:rPr>
          <w:b/>
        </w:rPr>
        <w:t xml:space="preserve">being eager to take on new tasks is a higher contributor to being stressed out. </w:t>
      </w:r>
    </w:p>
    <w:p w:rsidR="008630E8" w:rsidRPr="008630E8" w:rsidRDefault="008630E8">
      <w:pPr>
        <w:rPr>
          <w:b/>
        </w:rPr>
      </w:pPr>
      <w:r>
        <w:rPr>
          <w:b/>
        </w:rPr>
        <w:t xml:space="preserve">Additionally, in general, females tend to have higher levels of stress in </w:t>
      </w:r>
      <w:r w:rsidR="00A33BBC">
        <w:rPr>
          <w:b/>
        </w:rPr>
        <w:t>our sample (Which I think supports past research)</w:t>
      </w:r>
    </w:p>
    <w:p w:rsidR="008630E8" w:rsidRDefault="008630E8"/>
    <w:p w:rsidR="008630E8" w:rsidRDefault="008630E8"/>
    <w:p w:rsidR="00A33BBC" w:rsidRDefault="0011670F">
      <w:r>
        <w:lastRenderedPageBreak/>
        <w:t xml:space="preserve"> Missing Data – report and summarize how you handled missing data. If your results for this section are very detailed, determine whether any of those details are best presented in a technical appendix rather than the main body of the report. </w:t>
      </w:r>
    </w:p>
    <w:p w:rsidR="00A33BBC" w:rsidRPr="00A33BBC" w:rsidRDefault="00A33BBC">
      <w:pPr>
        <w:rPr>
          <w:b/>
        </w:rPr>
      </w:pPr>
      <w:r>
        <w:rPr>
          <w:b/>
        </w:rPr>
        <w:t>For the most part, we had relatively lit</w:t>
      </w:r>
      <w:r w:rsidR="00143A97">
        <w:rPr>
          <w:b/>
        </w:rPr>
        <w:t xml:space="preserve">tle missing data. Of </w:t>
      </w:r>
      <w:proofErr w:type="gramStart"/>
      <w:r w:rsidR="00143A97">
        <w:rPr>
          <w:b/>
        </w:rPr>
        <w:t>all of</w:t>
      </w:r>
      <w:proofErr w:type="gramEnd"/>
      <w:r w:rsidR="00143A97">
        <w:rPr>
          <w:b/>
        </w:rPr>
        <w:t xml:space="preserve"> our </w:t>
      </w:r>
      <w:r>
        <w:rPr>
          <w:b/>
        </w:rPr>
        <w:t xml:space="preserve">scales of interest, only 1 participant did not answer an item on the perceived stress scale. Additionally, </w:t>
      </w:r>
      <w:proofErr w:type="gramStart"/>
      <w:r>
        <w:rPr>
          <w:b/>
        </w:rPr>
        <w:t>If</w:t>
      </w:r>
      <w:proofErr w:type="gramEnd"/>
      <w:r>
        <w:rPr>
          <w:b/>
        </w:rPr>
        <w:t xml:space="preserve"> individuals had missing data on gender, they were removed from the analysis portion.</w:t>
      </w:r>
      <w:r w:rsidR="00143A97">
        <w:rPr>
          <w:b/>
        </w:rPr>
        <w:t xml:space="preserve"> Also, the missing items are reported within our demographic variables.</w:t>
      </w:r>
    </w:p>
    <w:p w:rsidR="00F4046E" w:rsidRDefault="00143A97"/>
    <w:sectPr w:rsidR="00F40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0F"/>
    <w:rsid w:val="0011670F"/>
    <w:rsid w:val="00133A6E"/>
    <w:rsid w:val="00143A97"/>
    <w:rsid w:val="002C560E"/>
    <w:rsid w:val="00667F84"/>
    <w:rsid w:val="006A018E"/>
    <w:rsid w:val="007D4192"/>
    <w:rsid w:val="008630E8"/>
    <w:rsid w:val="00A05886"/>
    <w:rsid w:val="00A33BBC"/>
    <w:rsid w:val="00B5104B"/>
    <w:rsid w:val="00C8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C945"/>
  <w15:chartTrackingRefBased/>
  <w15:docId w15:val="{645CD38F-CD62-4D2D-A250-5148632F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QuestionTable">
    <w:name w:val="QQuestionTable"/>
    <w:uiPriority w:val="99"/>
    <w:qFormat/>
    <w:rsid w:val="006A018E"/>
    <w:pPr>
      <w:spacing w:after="0" w:line="240" w:lineRule="auto"/>
      <w:jc w:val="center"/>
    </w:pPr>
    <w:rPr>
      <w:rFonts w:eastAsiaTheme="minorEastAsia"/>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styleId="GridTable2-Accent1">
    <w:name w:val="Grid Table 2 Accent 1"/>
    <w:basedOn w:val="TableNormal"/>
    <w:uiPriority w:val="47"/>
    <w:rsid w:val="00A0588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2C560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2C560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1</cp:revision>
  <dcterms:created xsi:type="dcterms:W3CDTF">2017-11-21T19:07:00Z</dcterms:created>
  <dcterms:modified xsi:type="dcterms:W3CDTF">2017-11-21T20:50:00Z</dcterms:modified>
</cp:coreProperties>
</file>