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52BAE" w14:textId="77777777" w:rsidR="006E7D59" w:rsidRDefault="004E69DE">
      <w:pPr>
        <w:spacing w:before="240" w:after="240"/>
        <w:jc w:val="center"/>
      </w:pPr>
      <w:r>
        <w:t xml:space="preserve"> </w:t>
      </w:r>
      <w:r>
        <w:rPr>
          <w:b/>
        </w:rPr>
        <w:t>Power Analysis: Two different methods</w:t>
      </w:r>
    </w:p>
    <w:p w14:paraId="0E098F5A" w14:textId="77777777" w:rsidR="006E7D59" w:rsidRDefault="004E69DE">
      <w:pPr>
        <w:spacing w:before="240" w:after="240"/>
        <w:rPr>
          <w:b/>
        </w:rPr>
      </w:pPr>
      <w:r>
        <w:rPr>
          <w:b/>
        </w:rPr>
        <w:t xml:space="preserve">Method 1: Use </w:t>
      </w:r>
      <w:proofErr w:type="spellStart"/>
      <w:r>
        <w:rPr>
          <w:b/>
        </w:rPr>
        <w:t>df</w:t>
      </w:r>
      <w:r>
        <w:rPr>
          <w:b/>
          <w:vertAlign w:val="subscript"/>
        </w:rPr>
        <w:t>hyp</w:t>
      </w:r>
      <w:proofErr w:type="spellEnd"/>
      <w:r>
        <w:rPr>
          <w:b/>
          <w:vertAlign w:val="subscript"/>
        </w:rPr>
        <w:t xml:space="preserve"> </w:t>
      </w:r>
      <w:r>
        <w:rPr>
          <w:b/>
        </w:rPr>
        <w:t xml:space="preserve">&amp; </w:t>
      </w:r>
      <w:proofErr w:type="spellStart"/>
      <w:r>
        <w:rPr>
          <w:b/>
        </w:rPr>
        <w:t>df</w:t>
      </w:r>
      <w:r>
        <w:rPr>
          <w:b/>
          <w:vertAlign w:val="subscript"/>
        </w:rPr>
        <w:t>err</w:t>
      </w:r>
      <w:proofErr w:type="spellEnd"/>
    </w:p>
    <w:p w14:paraId="1FCD1AB5" w14:textId="77777777" w:rsidR="006E7D59" w:rsidRDefault="004E69DE">
      <w:pPr>
        <w:spacing w:before="240" w:after="240"/>
        <w:rPr>
          <w:i/>
        </w:rPr>
      </w:pPr>
      <w:r>
        <w:rPr>
          <w:i/>
        </w:rPr>
        <w:t>Definitions:</w:t>
      </w:r>
    </w:p>
    <w:p w14:paraId="1A864F46" w14:textId="77777777" w:rsidR="006E7D59" w:rsidRDefault="004E69DE">
      <w:pPr>
        <w:spacing w:before="240" w:after="240"/>
        <w:ind w:left="360"/>
      </w:pPr>
      <w:proofErr w:type="spellStart"/>
      <w:r>
        <w:rPr>
          <w:b/>
        </w:rPr>
        <w:t>df</w:t>
      </w:r>
      <w:r>
        <w:rPr>
          <w:b/>
          <w:vertAlign w:val="subscript"/>
        </w:rPr>
        <w:t>hyp</w:t>
      </w:r>
      <w:proofErr w:type="spellEnd"/>
      <w:r>
        <w:rPr>
          <w:b/>
        </w:rPr>
        <w:t>:</w:t>
      </w:r>
      <w:r>
        <w:t xml:space="preserve"> Is basically an index of the complexity of the problem.  For example, when comparing the 2 groups, </w:t>
      </w:r>
      <w:proofErr w:type="spellStart"/>
      <w:r>
        <w:t>df</w:t>
      </w:r>
      <w:r>
        <w:rPr>
          <w:vertAlign w:val="subscript"/>
        </w:rPr>
        <w:t>hyp</w:t>
      </w:r>
      <w:proofErr w:type="spellEnd"/>
      <w:r>
        <w:t xml:space="preserve"> = 1. When comparing 5 groups, </w:t>
      </w:r>
      <w:proofErr w:type="spellStart"/>
      <w:r>
        <w:t>df</w:t>
      </w:r>
      <w:r>
        <w:rPr>
          <w:vertAlign w:val="subscript"/>
        </w:rPr>
        <w:t>hyp</w:t>
      </w:r>
      <w:proofErr w:type="spellEnd"/>
      <w:r>
        <w:t xml:space="preserve"> = 4. If you are evaluating 7 predictors of an outcome, your </w:t>
      </w:r>
      <w:proofErr w:type="spellStart"/>
      <w:r>
        <w:t>df</w:t>
      </w:r>
      <w:r>
        <w:rPr>
          <w:vertAlign w:val="subscript"/>
        </w:rPr>
        <w:t>hyp</w:t>
      </w:r>
      <w:proofErr w:type="spellEnd"/>
      <w:r>
        <w:t xml:space="preserve"> = 6.</w:t>
      </w:r>
    </w:p>
    <w:p w14:paraId="2D9BE8C7" w14:textId="77777777" w:rsidR="006E7D59" w:rsidRDefault="004E69DE">
      <w:pPr>
        <w:spacing w:before="240" w:after="240"/>
        <w:ind w:left="360"/>
      </w:pPr>
      <w:proofErr w:type="spellStart"/>
      <w:r>
        <w:rPr>
          <w:b/>
        </w:rPr>
        <w:t>df</w:t>
      </w:r>
      <w:r>
        <w:rPr>
          <w:b/>
          <w:vertAlign w:val="subscript"/>
        </w:rPr>
        <w:t>err</w:t>
      </w:r>
      <w:proofErr w:type="spellEnd"/>
      <w:r>
        <w:rPr>
          <w:b/>
        </w:rPr>
        <w:t xml:space="preserve">: </w:t>
      </w:r>
      <w:r>
        <w:t>The degrees of freedom for the estimate of error used in the test.</w:t>
      </w:r>
    </w:p>
    <w:p w14:paraId="513DE48C" w14:textId="77777777" w:rsidR="006E7D59" w:rsidRDefault="004E69DE">
      <w:pPr>
        <w:spacing w:before="240" w:after="240"/>
        <w:ind w:left="360"/>
      </w:pPr>
      <w:r>
        <w:rPr>
          <w:b/>
        </w:rPr>
        <w:t xml:space="preserve">Sample size: </w:t>
      </w:r>
      <w:r>
        <w:t xml:space="preserve">N = </w:t>
      </w:r>
      <w:proofErr w:type="spellStart"/>
      <w:r>
        <w:t>df</w:t>
      </w:r>
      <w:r>
        <w:rPr>
          <w:vertAlign w:val="subscript"/>
        </w:rPr>
        <w:t>hyp</w:t>
      </w:r>
      <w:proofErr w:type="spellEnd"/>
      <w:r>
        <w:t xml:space="preserve"> + </w:t>
      </w:r>
      <w:proofErr w:type="spellStart"/>
      <w:r>
        <w:t>df</w:t>
      </w:r>
      <w:r>
        <w:rPr>
          <w:vertAlign w:val="subscript"/>
        </w:rPr>
        <w:t>err</w:t>
      </w:r>
      <w:proofErr w:type="spellEnd"/>
      <w:r>
        <w:t xml:space="preserve"> + 1</w:t>
      </w:r>
    </w:p>
    <w:p w14:paraId="4E75A8EC" w14:textId="77777777" w:rsidR="006E7D59" w:rsidRDefault="004E69DE">
      <w:pPr>
        <w:spacing w:before="240" w:after="240"/>
      </w:pPr>
      <w:r>
        <w:t>1.</w:t>
      </w:r>
      <w:r>
        <w:rPr>
          <w:sz w:val="14"/>
          <w:szCs w:val="14"/>
        </w:rPr>
        <w:t xml:space="preserve">      </w:t>
      </w:r>
      <w:r>
        <w:t xml:space="preserve">Use Murphy, </w:t>
      </w:r>
      <w:proofErr w:type="spellStart"/>
      <w:r>
        <w:t>Myors</w:t>
      </w:r>
      <w:proofErr w:type="spellEnd"/>
      <w:r>
        <w:t xml:space="preserve"> &amp; </w:t>
      </w:r>
      <w:proofErr w:type="spellStart"/>
      <w:r>
        <w:t>Wolach</w:t>
      </w:r>
      <w:proofErr w:type="spellEnd"/>
      <w:r>
        <w:t xml:space="preserve"> (2014) Appendix E to compute sample size for the following problems at a power level of .80 and α = .05. This table uses two alternative ways of indexing effect size, </w:t>
      </w:r>
      <w:r>
        <w:rPr>
          <w:i/>
        </w:rPr>
        <w:t>d</w:t>
      </w:r>
      <w:r>
        <w:t xml:space="preserve"> and </w:t>
      </w:r>
      <w:r>
        <w:rPr>
          <w:i/>
        </w:rPr>
        <w:t>PV</w:t>
      </w:r>
      <w:r>
        <w:t xml:space="preserve">, or the percentage of variance explained. In general, </w:t>
      </w:r>
      <w:r>
        <w:rPr>
          <w:i/>
        </w:rPr>
        <w:t>PV</w:t>
      </w:r>
      <w:r>
        <w:t xml:space="preserve"> = .01, .10 and .25 represent small, moderately large and large effects.</w:t>
      </w:r>
    </w:p>
    <w:p w14:paraId="12DE4C50" w14:textId="77777777" w:rsidR="006E7D59" w:rsidRDefault="004E69DE">
      <w:pPr>
        <w:spacing w:before="240" w:after="240"/>
        <w:ind w:left="1440"/>
      </w:pPr>
      <w:r>
        <w:t>a.</w:t>
      </w:r>
      <w:r>
        <w:rPr>
          <w:sz w:val="14"/>
          <w:szCs w:val="14"/>
        </w:rPr>
        <w:t xml:space="preserve">      </w:t>
      </w:r>
      <w:r>
        <w:t xml:space="preserve">For a study comparing 2 groups, calculate the </w:t>
      </w:r>
      <w:proofErr w:type="spellStart"/>
      <w:r>
        <w:t>df</w:t>
      </w:r>
      <w:r>
        <w:rPr>
          <w:vertAlign w:val="subscript"/>
        </w:rPr>
        <w:t>err</w:t>
      </w:r>
      <w:proofErr w:type="spellEnd"/>
      <w:r>
        <w:t xml:space="preserve"> &amp; sample size required to detect a PV of .01</w:t>
      </w:r>
    </w:p>
    <w:p w14:paraId="75226616" w14:textId="77777777" w:rsidR="006E7D59" w:rsidRDefault="004E69DE">
      <w:pPr>
        <w:spacing w:before="240" w:after="240"/>
        <w:ind w:left="1440"/>
        <w:rPr>
          <w:b/>
          <w:vertAlign w:val="subscript"/>
        </w:rPr>
      </w:pPr>
      <w:proofErr w:type="spellStart"/>
      <w:r>
        <w:rPr>
          <w:b/>
        </w:rPr>
        <w:t>df</w:t>
      </w:r>
      <w:r>
        <w:rPr>
          <w:b/>
          <w:vertAlign w:val="subscript"/>
        </w:rPr>
        <w:t>err</w:t>
      </w:r>
      <w:proofErr w:type="spellEnd"/>
      <w:r>
        <w:rPr>
          <w:b/>
          <w:vertAlign w:val="subscript"/>
        </w:rPr>
        <w:t xml:space="preserve"> </w:t>
      </w:r>
      <w:r>
        <w:rPr>
          <w:b/>
        </w:rPr>
        <w:t>= 775, N = 777</w:t>
      </w:r>
    </w:p>
    <w:p w14:paraId="43B34FB4" w14:textId="77777777" w:rsidR="006E7D59" w:rsidRDefault="004E69DE">
      <w:pPr>
        <w:spacing w:before="240" w:after="240"/>
        <w:ind w:left="1440"/>
      </w:pPr>
      <w:r>
        <w:t>b.</w:t>
      </w:r>
      <w:r>
        <w:rPr>
          <w:sz w:val="14"/>
          <w:szCs w:val="14"/>
        </w:rPr>
        <w:t xml:space="preserve">      </w:t>
      </w:r>
      <w:r>
        <w:t xml:space="preserve">For a study examining 4 predictors of an outcome, calculate the </w:t>
      </w:r>
      <w:proofErr w:type="spellStart"/>
      <w:r>
        <w:t>df</w:t>
      </w:r>
      <w:r>
        <w:rPr>
          <w:vertAlign w:val="subscript"/>
        </w:rPr>
        <w:t>err</w:t>
      </w:r>
      <w:proofErr w:type="spellEnd"/>
      <w:r>
        <w:t xml:space="preserve"> &amp; sample size required to detect a PV of .10</w:t>
      </w:r>
    </w:p>
    <w:p w14:paraId="51059404" w14:textId="77777777" w:rsidR="006E7D59" w:rsidRDefault="004E69DE">
      <w:pPr>
        <w:spacing w:before="240" w:after="240"/>
        <w:ind w:left="1440"/>
        <w:rPr>
          <w:b/>
        </w:rPr>
      </w:pPr>
      <w:proofErr w:type="spellStart"/>
      <w:r>
        <w:rPr>
          <w:b/>
        </w:rPr>
        <w:t>df</w:t>
      </w:r>
      <w:r>
        <w:rPr>
          <w:b/>
          <w:vertAlign w:val="subscript"/>
        </w:rPr>
        <w:t>err</w:t>
      </w:r>
      <w:proofErr w:type="spellEnd"/>
      <w:r>
        <w:rPr>
          <w:b/>
          <w:vertAlign w:val="subscript"/>
        </w:rPr>
        <w:t xml:space="preserve"> </w:t>
      </w:r>
      <w:r>
        <w:rPr>
          <w:b/>
        </w:rPr>
        <w:t>= 101, N = 105</w:t>
      </w:r>
    </w:p>
    <w:p w14:paraId="5E0C3F4F" w14:textId="77777777" w:rsidR="006E7D59" w:rsidRDefault="004E69DE">
      <w:pPr>
        <w:spacing w:before="240" w:after="240"/>
        <w:ind w:left="1440"/>
      </w:pPr>
      <w:r>
        <w:t>c.</w:t>
      </w:r>
      <w:r>
        <w:rPr>
          <w:sz w:val="14"/>
          <w:szCs w:val="14"/>
        </w:rPr>
        <w:t xml:space="preserve">       </w:t>
      </w:r>
      <w:r>
        <w:t xml:space="preserve">For a study comparing 8 groups, calculate the </w:t>
      </w:r>
      <w:proofErr w:type="spellStart"/>
      <w:r>
        <w:t>df</w:t>
      </w:r>
      <w:r>
        <w:rPr>
          <w:vertAlign w:val="subscript"/>
        </w:rPr>
        <w:t>err</w:t>
      </w:r>
      <w:proofErr w:type="spellEnd"/>
      <w:r>
        <w:t xml:space="preserve"> &amp; sample size required to detect a PV of .25</w:t>
      </w:r>
    </w:p>
    <w:p w14:paraId="16E59C15" w14:textId="77777777" w:rsidR="006E7D59" w:rsidRDefault="004E69DE">
      <w:pPr>
        <w:spacing w:before="240" w:after="240"/>
        <w:ind w:left="1440"/>
        <w:rPr>
          <w:i/>
        </w:rPr>
      </w:pPr>
      <w:proofErr w:type="spellStart"/>
      <w:r>
        <w:rPr>
          <w:b/>
        </w:rPr>
        <w:t>df</w:t>
      </w:r>
      <w:r>
        <w:rPr>
          <w:b/>
          <w:vertAlign w:val="subscript"/>
        </w:rPr>
        <w:t>err</w:t>
      </w:r>
      <w:proofErr w:type="spellEnd"/>
      <w:r>
        <w:rPr>
          <w:b/>
          <w:vertAlign w:val="subscript"/>
        </w:rPr>
        <w:t xml:space="preserve"> </w:t>
      </w:r>
      <w:r>
        <w:rPr>
          <w:b/>
        </w:rPr>
        <w:t>= 52 , N = 58</w:t>
      </w:r>
      <w:r>
        <w:t xml:space="preserve"> (use </w:t>
      </w:r>
      <w:r>
        <w:rPr>
          <w:i/>
        </w:rPr>
        <w:t xml:space="preserve">PV </w:t>
      </w:r>
      <w:r>
        <w:t>= 0.24</w:t>
      </w:r>
      <w:r>
        <w:rPr>
          <w:i/>
        </w:rPr>
        <w:t>)</w:t>
      </w:r>
    </w:p>
    <w:p w14:paraId="01A19811" w14:textId="77777777" w:rsidR="006E7D59" w:rsidRDefault="004E69DE">
      <w:pPr>
        <w:spacing w:before="240" w:after="240"/>
      </w:pPr>
      <w:r>
        <w:t xml:space="preserve"> </w:t>
      </w:r>
    </w:p>
    <w:p w14:paraId="2F536DC3" w14:textId="77777777" w:rsidR="006E7D59" w:rsidRDefault="006E7D59">
      <w:pPr>
        <w:spacing w:before="240" w:after="240"/>
      </w:pPr>
    </w:p>
    <w:p w14:paraId="2EA6A46A" w14:textId="77777777" w:rsidR="006E7D59" w:rsidRDefault="006E7D59">
      <w:pPr>
        <w:spacing w:before="240" w:after="240"/>
      </w:pPr>
    </w:p>
    <w:p w14:paraId="49FE3BEE" w14:textId="77777777" w:rsidR="006E7D59" w:rsidRDefault="006E7D59">
      <w:pPr>
        <w:spacing w:before="240" w:after="240"/>
      </w:pPr>
    </w:p>
    <w:p w14:paraId="394DEB3F" w14:textId="77777777" w:rsidR="006E7D59" w:rsidRDefault="006E7D59">
      <w:pPr>
        <w:spacing w:before="240" w:after="240"/>
      </w:pPr>
    </w:p>
    <w:p w14:paraId="7D46A082" w14:textId="77777777" w:rsidR="006E7D59" w:rsidRDefault="006E7D59">
      <w:pPr>
        <w:spacing w:before="240" w:after="240"/>
      </w:pPr>
    </w:p>
    <w:p w14:paraId="19888627" w14:textId="77777777" w:rsidR="006E7D59" w:rsidRDefault="006E7D59">
      <w:pPr>
        <w:spacing w:before="240" w:after="240"/>
      </w:pPr>
    </w:p>
    <w:p w14:paraId="258F4170" w14:textId="0415992B" w:rsidR="006E7D59" w:rsidRDefault="004E69DE">
      <w:pPr>
        <w:spacing w:before="240" w:after="240"/>
        <w:rPr>
          <w:b/>
        </w:rPr>
      </w:pPr>
      <w:r>
        <w:t xml:space="preserve"> </w:t>
      </w:r>
      <w:r>
        <w:rPr>
          <w:b/>
        </w:rPr>
        <w:t xml:space="preserve">Method 2: Use G*Power to perform </w:t>
      </w:r>
      <w:r>
        <w:rPr>
          <w:b/>
          <w:i/>
        </w:rPr>
        <w:t>a priori</w:t>
      </w:r>
      <w:r w:rsidR="00210C4B">
        <w:rPr>
          <w:b/>
        </w:rPr>
        <w:t xml:space="preserve">, </w:t>
      </w:r>
      <w:r w:rsidR="00210C4B" w:rsidRPr="00210C4B">
        <w:rPr>
          <w:b/>
          <w:i/>
          <w:iCs/>
        </w:rPr>
        <w:t>compromise,</w:t>
      </w:r>
      <w:r w:rsidR="00210C4B">
        <w:rPr>
          <w:b/>
        </w:rPr>
        <w:t xml:space="preserve"> and </w:t>
      </w:r>
      <w:r>
        <w:rPr>
          <w:b/>
          <w:i/>
        </w:rPr>
        <w:t>post-hoc</w:t>
      </w:r>
      <w:r>
        <w:rPr>
          <w:b/>
        </w:rPr>
        <w:t xml:space="preserve"> power analyses</w:t>
      </w:r>
    </w:p>
    <w:p w14:paraId="03CE332B" w14:textId="77777777" w:rsidR="006E7D59" w:rsidRDefault="004E69DE">
      <w:pPr>
        <w:spacing w:before="240" w:after="240"/>
      </w:pPr>
      <w:r>
        <w:t xml:space="preserve">G*Power can be freely downloaded at: </w:t>
      </w:r>
      <w:hyperlink r:id="rId7">
        <w:r>
          <w:rPr>
            <w:color w:val="1155CC"/>
            <w:u w:val="single"/>
          </w:rPr>
          <w:t>http://www.psychologie.hhu.de/arbeitsgruppen/allgemeine-psychologie-und-arbeitspsychologie/gpower.html</w:t>
        </w:r>
      </w:hyperlink>
    </w:p>
    <w:p w14:paraId="188DA50E" w14:textId="77777777" w:rsidR="006E7D59" w:rsidRDefault="004E69DE">
      <w:pPr>
        <w:spacing w:before="240" w:after="240"/>
        <w:rPr>
          <w:b/>
          <w:u w:val="single"/>
        </w:rPr>
      </w:pPr>
      <w:r>
        <w:rPr>
          <w:b/>
          <w:u w:val="single"/>
        </w:rPr>
        <w:t>Use G*power to answer the following questions:</w:t>
      </w:r>
    </w:p>
    <w:p w14:paraId="0D01D8EA" w14:textId="701492D3" w:rsidR="006E7D59" w:rsidRDefault="004E69DE">
      <w:pPr>
        <w:spacing w:before="240" w:after="200"/>
      </w:pPr>
      <w:r>
        <w:t>1) Your advisor has recently found themsel</w:t>
      </w:r>
      <w:r w:rsidR="00210C4B">
        <w:t>ves</w:t>
      </w:r>
      <w:r>
        <w:t xml:space="preserve"> in a busy mess and </w:t>
      </w:r>
      <w:r w:rsidR="00210C4B">
        <w:t xml:space="preserve">they don’t </w:t>
      </w:r>
      <w:r>
        <w:t xml:space="preserve">have time to run a power analysis for a grant that is due </w:t>
      </w:r>
      <w:r>
        <w:rPr>
          <w:i/>
          <w:u w:val="single"/>
        </w:rPr>
        <w:t xml:space="preserve">tonight! </w:t>
      </w:r>
      <w:r>
        <w:t>Because you are an ambitious grad student, you take on the task. The study is a randomized control treatment assessing the mean differences of anxiety scores between participants that took a 12-week mindfulness meditation class vs. those in a control group. An independent samples t-test will be used to assess this difference. You are instructed to use an alpha level of .05 and a recent meta-analysis that came out has shown that mindfulness interventions and anxiety tend to show an effect size of 0.30. What sample size would be needed to achieve a power level of .80?</w:t>
      </w:r>
    </w:p>
    <w:p w14:paraId="24CCC96D" w14:textId="46633140" w:rsidR="006E7D59" w:rsidRPr="00CF3EF4" w:rsidRDefault="004E69DE" w:rsidP="00CF3EF4">
      <w:pPr>
        <w:spacing w:line="240" w:lineRule="auto"/>
        <w:ind w:left="720"/>
        <w:rPr>
          <w:b/>
        </w:rPr>
      </w:pPr>
      <w:r>
        <w:rPr>
          <w:b/>
        </w:rPr>
        <w:t>Answer:</w:t>
      </w:r>
      <w:r w:rsidR="00CF3EF4">
        <w:rPr>
          <w:b/>
        </w:rPr>
        <w:t xml:space="preserve"> </w:t>
      </w:r>
      <w:r w:rsidRPr="00CF3EF4">
        <w:rPr>
          <w:b/>
          <w:bCs/>
        </w:rPr>
        <w:t>A total of 352 participants are needed to get a power level of .80</w:t>
      </w:r>
    </w:p>
    <w:p w14:paraId="5F5812F1" w14:textId="77777777" w:rsidR="006E7D59" w:rsidRDefault="006E7D59">
      <w:pPr>
        <w:spacing w:line="240" w:lineRule="auto"/>
        <w:ind w:left="1800"/>
      </w:pPr>
    </w:p>
    <w:p w14:paraId="136983B0" w14:textId="288A92FA" w:rsidR="006E7D59" w:rsidRDefault="004E69DE" w:rsidP="00CF3EF4">
      <w:pPr>
        <w:spacing w:line="240" w:lineRule="auto"/>
        <w:ind w:left="1800"/>
      </w:pPr>
      <w:r>
        <w:rPr>
          <w:noProof/>
        </w:rPr>
        <w:drawing>
          <wp:inline distT="114300" distB="114300" distL="114300" distR="114300" wp14:anchorId="372E4ADD" wp14:editId="6AF3DDA2">
            <wp:extent cx="3886200" cy="4314825"/>
            <wp:effectExtent l="0" t="0" r="0" b="9525"/>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886749" cy="4315435"/>
                    </a:xfrm>
                    <a:prstGeom prst="rect">
                      <a:avLst/>
                    </a:prstGeom>
                    <a:ln/>
                  </pic:spPr>
                </pic:pic>
              </a:graphicData>
            </a:graphic>
          </wp:inline>
        </w:drawing>
      </w:r>
    </w:p>
    <w:p w14:paraId="51EDB726" w14:textId="77777777" w:rsidR="006E7D59" w:rsidRDefault="004E69DE">
      <w:pPr>
        <w:spacing w:before="240" w:after="200"/>
        <w:ind w:left="720"/>
      </w:pPr>
      <w:r>
        <w:lastRenderedPageBreak/>
        <w:t>1a) After giving your advisor your splendid power analysis results, they tell you that they anticipate having 500 participants (250 in each condition). Using the same alpha level and effect sizes as before, what is the power of this study?</w:t>
      </w:r>
    </w:p>
    <w:p w14:paraId="27982032" w14:textId="77777777" w:rsidR="006E7D59" w:rsidRDefault="004E69DE">
      <w:pPr>
        <w:ind w:left="720"/>
      </w:pPr>
      <w:r>
        <w:rPr>
          <w:b/>
        </w:rPr>
        <w:t xml:space="preserve">Answer: </w:t>
      </w:r>
      <w:r w:rsidRPr="00CF3EF4">
        <w:rPr>
          <w:b/>
          <w:bCs/>
        </w:rPr>
        <w:t>Power = .93</w:t>
      </w:r>
    </w:p>
    <w:p w14:paraId="1217ED84" w14:textId="77777777" w:rsidR="006E7D59" w:rsidRDefault="004E69DE">
      <w:pPr>
        <w:spacing w:before="240" w:after="240"/>
        <w:jc w:val="center"/>
      </w:pPr>
      <w:r>
        <w:rPr>
          <w:noProof/>
        </w:rPr>
        <w:drawing>
          <wp:inline distT="114300" distB="114300" distL="114300" distR="114300" wp14:anchorId="0474C4F4" wp14:editId="6074470F">
            <wp:extent cx="3962400" cy="48768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962804" cy="4877297"/>
                    </a:xfrm>
                    <a:prstGeom prst="rect">
                      <a:avLst/>
                    </a:prstGeom>
                    <a:ln/>
                  </pic:spPr>
                </pic:pic>
              </a:graphicData>
            </a:graphic>
          </wp:inline>
        </w:drawing>
      </w:r>
    </w:p>
    <w:p w14:paraId="3AFFA224" w14:textId="77777777" w:rsidR="006E7D59" w:rsidRDefault="006E7D59">
      <w:pPr>
        <w:spacing w:before="240" w:after="240"/>
      </w:pPr>
    </w:p>
    <w:p w14:paraId="7BFC19F6" w14:textId="77777777" w:rsidR="006E7D59" w:rsidRDefault="006E7D59">
      <w:pPr>
        <w:spacing w:before="240" w:after="240"/>
      </w:pPr>
    </w:p>
    <w:p w14:paraId="5306614E" w14:textId="77777777" w:rsidR="00CF3EF4" w:rsidRDefault="00CF3EF4">
      <w:pPr>
        <w:spacing w:before="240" w:after="240"/>
      </w:pPr>
    </w:p>
    <w:p w14:paraId="5DF6058D" w14:textId="77777777" w:rsidR="00CF3EF4" w:rsidRDefault="00CF3EF4">
      <w:pPr>
        <w:spacing w:before="240" w:after="240"/>
      </w:pPr>
    </w:p>
    <w:p w14:paraId="256A4924" w14:textId="77777777" w:rsidR="00CF3EF4" w:rsidRDefault="00CF3EF4">
      <w:pPr>
        <w:spacing w:before="240" w:after="240"/>
      </w:pPr>
    </w:p>
    <w:p w14:paraId="3DC3B13B" w14:textId="77777777" w:rsidR="00CF3EF4" w:rsidRDefault="00CF3EF4">
      <w:pPr>
        <w:spacing w:before="240" w:after="240"/>
      </w:pPr>
    </w:p>
    <w:p w14:paraId="117CFF3C" w14:textId="67D6FD63" w:rsidR="006E7D59" w:rsidRDefault="004E69DE">
      <w:pPr>
        <w:spacing w:before="240" w:after="240"/>
      </w:pPr>
      <w:r>
        <w:lastRenderedPageBreak/>
        <w:t xml:space="preserve">2) You and your fellow graduate students are planning to conduct a study to compare the average overall GPA of undergraduate students in two different majors at CSU: psychology and physics. Given a desired power level of .80 and an alpha threshold of .05, what sample size would you need to determine if an effect size of 0.40 exists, in </w:t>
      </w:r>
      <w:r>
        <w:rPr>
          <w:i/>
        </w:rPr>
        <w:t xml:space="preserve">any </w:t>
      </w:r>
      <w:r>
        <w:t>direction, between the mean GPA of students in each major? Assume that the number of students from each major are equal in your sample.</w:t>
      </w:r>
    </w:p>
    <w:p w14:paraId="035866DC" w14:textId="77777777" w:rsidR="006E7D59" w:rsidRDefault="004E69DE">
      <w:pPr>
        <w:spacing w:before="240" w:after="240"/>
        <w:rPr>
          <w:b/>
        </w:rPr>
      </w:pPr>
      <w:r>
        <w:rPr>
          <w:b/>
        </w:rPr>
        <w:t>Answer: You would need an N = 200 to detect this effect.</w:t>
      </w:r>
    </w:p>
    <w:p w14:paraId="716EB307" w14:textId="77777777" w:rsidR="006E7D59" w:rsidRDefault="004E69DE">
      <w:pPr>
        <w:spacing w:before="240" w:after="240"/>
        <w:jc w:val="center"/>
        <w:rPr>
          <w:b/>
        </w:rPr>
      </w:pPr>
      <w:r>
        <w:rPr>
          <w:b/>
          <w:noProof/>
        </w:rPr>
        <w:drawing>
          <wp:inline distT="114300" distB="114300" distL="114300" distR="114300" wp14:anchorId="3EB58E72" wp14:editId="6CD9E07B">
            <wp:extent cx="4003589" cy="4736465"/>
            <wp:effectExtent l="0" t="0" r="0" b="635"/>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008827" cy="4742662"/>
                    </a:xfrm>
                    <a:prstGeom prst="rect">
                      <a:avLst/>
                    </a:prstGeom>
                    <a:ln/>
                  </pic:spPr>
                </pic:pic>
              </a:graphicData>
            </a:graphic>
          </wp:inline>
        </w:drawing>
      </w:r>
    </w:p>
    <w:p w14:paraId="3ED6FAB8" w14:textId="4366281C" w:rsidR="006E7D59" w:rsidRDefault="006E7D59">
      <w:pPr>
        <w:spacing w:before="240" w:after="240"/>
      </w:pPr>
    </w:p>
    <w:p w14:paraId="411D9968" w14:textId="2792FF74" w:rsidR="00CF3EF4" w:rsidRDefault="00CF3EF4">
      <w:pPr>
        <w:spacing w:before="240" w:after="240"/>
      </w:pPr>
    </w:p>
    <w:p w14:paraId="4D5EC25B" w14:textId="47530642" w:rsidR="00CF3EF4" w:rsidRDefault="00CF3EF4">
      <w:pPr>
        <w:spacing w:before="240" w:after="240"/>
      </w:pPr>
    </w:p>
    <w:p w14:paraId="5723ECB7" w14:textId="183D010C" w:rsidR="00CF3EF4" w:rsidRDefault="00CF3EF4">
      <w:pPr>
        <w:spacing w:before="240" w:after="240"/>
      </w:pPr>
    </w:p>
    <w:p w14:paraId="02B303C2" w14:textId="77777777" w:rsidR="00CF3EF4" w:rsidRDefault="00CF3EF4">
      <w:pPr>
        <w:spacing w:before="240" w:after="240"/>
      </w:pPr>
    </w:p>
    <w:p w14:paraId="585D4354" w14:textId="77777777" w:rsidR="006E7D59" w:rsidRDefault="004E69DE">
      <w:pPr>
        <w:spacing w:before="240" w:after="240"/>
        <w:ind w:left="720"/>
      </w:pPr>
      <w:r>
        <w:lastRenderedPageBreak/>
        <w:t xml:space="preserve">2a) In a sentence or two, what does an effect size of </w:t>
      </w:r>
      <w:r w:rsidRPr="00CC1E7A">
        <w:rPr>
          <w:i/>
          <w:iCs/>
        </w:rPr>
        <w:t>d</w:t>
      </w:r>
      <w:r>
        <w:t xml:space="preserve"> = 0.40 </w:t>
      </w:r>
      <w:r w:rsidRPr="00CC1E7A">
        <w:rPr>
          <w:i/>
          <w:iCs/>
        </w:rPr>
        <w:t>mean</w:t>
      </w:r>
      <w:r>
        <w:t xml:space="preserve">, in terms of the average effect of being in one major versus the other on overall GPA? (hint: consider the formula for Cohen’s </w:t>
      </w:r>
      <w:r w:rsidRPr="006F08CB">
        <w:rPr>
          <w:i/>
          <w:iCs/>
        </w:rPr>
        <w:t>d</w:t>
      </w:r>
      <w:r>
        <w:t>)</w:t>
      </w:r>
    </w:p>
    <w:p w14:paraId="770B64A6" w14:textId="77777777" w:rsidR="006F08CB" w:rsidRDefault="006F08CB" w:rsidP="006F08CB">
      <w:pPr>
        <w:spacing w:before="240" w:after="240"/>
        <w:ind w:left="1440"/>
        <w:rPr>
          <w:i/>
        </w:rPr>
      </w:pPr>
      <w:r>
        <w:rPr>
          <w:i/>
        </w:rPr>
        <w:t xml:space="preserve">“Cohen’s d = (Mt - Mc)/SD, where Mt and Mc are the treatment and control group means, respectively, and SD is the pooled standard deviation” (Murphy, </w:t>
      </w:r>
      <w:proofErr w:type="spellStart"/>
      <w:r>
        <w:rPr>
          <w:i/>
        </w:rPr>
        <w:t>Myors</w:t>
      </w:r>
      <w:proofErr w:type="spellEnd"/>
      <w:r>
        <w:rPr>
          <w:i/>
        </w:rPr>
        <w:t xml:space="preserve">, &amp; </w:t>
      </w:r>
      <w:proofErr w:type="spellStart"/>
      <w:r>
        <w:rPr>
          <w:i/>
        </w:rPr>
        <w:t>Wolach</w:t>
      </w:r>
      <w:proofErr w:type="spellEnd"/>
      <w:r>
        <w:rPr>
          <w:i/>
        </w:rPr>
        <w:t>, 2014).</w:t>
      </w:r>
    </w:p>
    <w:p w14:paraId="72F09C7F" w14:textId="77777777" w:rsidR="006E7D59" w:rsidRDefault="004E69DE">
      <w:pPr>
        <w:spacing w:before="240" w:after="240"/>
        <w:ind w:left="720"/>
        <w:rPr>
          <w:b/>
        </w:rPr>
      </w:pPr>
      <w:r>
        <w:rPr>
          <w:b/>
        </w:rPr>
        <w:t>Possible answers:</w:t>
      </w:r>
    </w:p>
    <w:p w14:paraId="13B09998" w14:textId="77777777" w:rsidR="006E7D59" w:rsidRDefault="004E69DE">
      <w:pPr>
        <w:numPr>
          <w:ilvl w:val="0"/>
          <w:numId w:val="1"/>
        </w:numPr>
        <w:spacing w:before="240"/>
        <w:rPr>
          <w:b/>
        </w:rPr>
      </w:pPr>
      <w:r>
        <w:rPr>
          <w:b/>
          <w:i/>
        </w:rPr>
        <w:t>d</w:t>
      </w:r>
      <w:r>
        <w:rPr>
          <w:b/>
        </w:rPr>
        <w:t xml:space="preserve"> = 0.40 indicates that the GPA means of the two majors differ by 2/5 of a standard deviation.</w:t>
      </w:r>
    </w:p>
    <w:p w14:paraId="79010D98" w14:textId="77777777" w:rsidR="006E7D59" w:rsidRDefault="004E69DE">
      <w:pPr>
        <w:numPr>
          <w:ilvl w:val="0"/>
          <w:numId w:val="1"/>
        </w:numPr>
        <w:rPr>
          <w:b/>
        </w:rPr>
      </w:pPr>
      <w:r>
        <w:rPr>
          <w:b/>
        </w:rPr>
        <w:t>The difference in the average GPA of students in one major versus the other is 40% as large as the SD of GPA (the outcome measure) within each of the majors.</w:t>
      </w:r>
    </w:p>
    <w:p w14:paraId="387374F5" w14:textId="77777777" w:rsidR="006E7D59" w:rsidRDefault="004E69DE">
      <w:pPr>
        <w:numPr>
          <w:ilvl w:val="0"/>
          <w:numId w:val="1"/>
        </w:numPr>
        <w:spacing w:after="240"/>
        <w:rPr>
          <w:b/>
        </w:rPr>
      </w:pPr>
      <w:r>
        <w:rPr>
          <w:b/>
        </w:rPr>
        <w:t>The average effect of major is 2/5ths as large as the variability in GPA among students within the same major.</w:t>
      </w:r>
    </w:p>
    <w:p w14:paraId="405AB4D8" w14:textId="77777777" w:rsidR="006E7D59" w:rsidRDefault="006E7D59">
      <w:pPr>
        <w:spacing w:before="240" w:after="240"/>
        <w:ind w:left="720"/>
      </w:pPr>
    </w:p>
    <w:p w14:paraId="72D89423" w14:textId="77777777" w:rsidR="006E7D59" w:rsidRDefault="006E7D59">
      <w:pPr>
        <w:spacing w:before="240" w:after="240"/>
      </w:pPr>
    </w:p>
    <w:p w14:paraId="79B80277" w14:textId="77777777" w:rsidR="006E7D59" w:rsidRDefault="004E69DE">
      <w:pPr>
        <w:spacing w:before="240" w:after="240"/>
        <w:ind w:left="720"/>
        <w:rPr>
          <w:sz w:val="24"/>
          <w:szCs w:val="24"/>
        </w:rPr>
      </w:pPr>
      <w:r>
        <w:t xml:space="preserve">2b) </w:t>
      </w:r>
      <w:r>
        <w:rPr>
          <w:sz w:val="24"/>
          <w:szCs w:val="24"/>
        </w:rPr>
        <w:t xml:space="preserve">If the study has sufficient power to detect an effect of </w:t>
      </w:r>
      <w:r>
        <w:rPr>
          <w:i/>
          <w:sz w:val="24"/>
          <w:szCs w:val="24"/>
        </w:rPr>
        <w:t>d</w:t>
      </w:r>
      <w:r>
        <w:rPr>
          <w:sz w:val="24"/>
          <w:szCs w:val="24"/>
        </w:rPr>
        <w:t xml:space="preserve"> = 0.40, what is the full range of effect sizes that can it reliably detect?</w:t>
      </w:r>
    </w:p>
    <w:p w14:paraId="234383E5" w14:textId="77777777" w:rsidR="006E7D59" w:rsidRDefault="004E69DE">
      <w:pPr>
        <w:spacing w:before="240" w:after="240"/>
        <w:ind w:left="720"/>
        <w:rPr>
          <w:b/>
          <w:sz w:val="24"/>
          <w:szCs w:val="24"/>
        </w:rPr>
      </w:pPr>
      <w:r>
        <w:rPr>
          <w:b/>
          <w:sz w:val="24"/>
          <w:szCs w:val="24"/>
        </w:rPr>
        <w:t xml:space="preserve">Answer: </w:t>
      </w:r>
      <w:r>
        <w:rPr>
          <w:b/>
          <w:i/>
          <w:sz w:val="24"/>
          <w:szCs w:val="24"/>
        </w:rPr>
        <w:t>d</w:t>
      </w:r>
      <w:r>
        <w:rPr>
          <w:rFonts w:ascii="Arial Unicode MS" w:eastAsia="Arial Unicode MS" w:hAnsi="Arial Unicode MS" w:cs="Arial Unicode MS"/>
          <w:b/>
          <w:sz w:val="24"/>
          <w:szCs w:val="24"/>
        </w:rPr>
        <w:t xml:space="preserve"> ≥ 0.40</w:t>
      </w:r>
    </w:p>
    <w:p w14:paraId="7027BAFC" w14:textId="77777777" w:rsidR="006E7D59" w:rsidRDefault="004E69DE">
      <w:pPr>
        <w:spacing w:before="240" w:after="240"/>
        <w:ind w:left="720"/>
        <w:rPr>
          <w:sz w:val="24"/>
          <w:szCs w:val="24"/>
        </w:rPr>
      </w:pPr>
      <w:r>
        <w:rPr>
          <w:sz w:val="24"/>
          <w:szCs w:val="24"/>
        </w:rPr>
        <w:t>2c) Write an example of the nil hypothesis and one null hypothesis that you might have for the results of this study.</w:t>
      </w:r>
    </w:p>
    <w:p w14:paraId="3F3D4ABC" w14:textId="13FED5DE" w:rsidR="006E7D59" w:rsidRDefault="004E69DE">
      <w:pPr>
        <w:spacing w:before="240" w:after="240"/>
        <w:ind w:left="720"/>
        <w:rPr>
          <w:b/>
          <w:sz w:val="24"/>
          <w:szCs w:val="24"/>
        </w:rPr>
      </w:pPr>
      <w:r>
        <w:rPr>
          <w:b/>
          <w:sz w:val="24"/>
          <w:szCs w:val="24"/>
        </w:rPr>
        <w:t>Answer:</w:t>
      </w:r>
    </w:p>
    <w:p w14:paraId="2D68EB6F" w14:textId="77777777" w:rsidR="006E7D59" w:rsidRDefault="004E69DE">
      <w:pPr>
        <w:spacing w:before="240" w:after="240"/>
        <w:ind w:left="720"/>
        <w:rPr>
          <w:b/>
          <w:sz w:val="24"/>
          <w:szCs w:val="24"/>
        </w:rPr>
      </w:pPr>
      <w:r>
        <w:rPr>
          <w:b/>
          <w:sz w:val="24"/>
          <w:szCs w:val="24"/>
        </w:rPr>
        <w:t>Nil hypothesis: there is no significant difference between the mean overall GPA for students in each major.</w:t>
      </w:r>
    </w:p>
    <w:p w14:paraId="2D1CD2B3" w14:textId="7414E73F" w:rsidR="006E7D59" w:rsidRDefault="004E69DE">
      <w:pPr>
        <w:spacing w:before="240" w:after="240"/>
        <w:ind w:left="720"/>
        <w:rPr>
          <w:sz w:val="24"/>
          <w:szCs w:val="24"/>
        </w:rPr>
      </w:pPr>
      <w:r>
        <w:rPr>
          <w:b/>
          <w:sz w:val="24"/>
          <w:szCs w:val="24"/>
        </w:rPr>
        <w:t xml:space="preserve">Null hypothesis example: Psychology majors will have a mean overall GPA that is 15% higher </w:t>
      </w:r>
      <w:r w:rsidR="009010B6">
        <w:rPr>
          <w:b/>
          <w:sz w:val="24"/>
          <w:szCs w:val="24"/>
        </w:rPr>
        <w:t xml:space="preserve">than </w:t>
      </w:r>
      <w:r>
        <w:rPr>
          <w:b/>
          <w:sz w:val="24"/>
          <w:szCs w:val="24"/>
        </w:rPr>
        <w:t>physics majors (many possibilities here).</w:t>
      </w:r>
    </w:p>
    <w:p w14:paraId="45CBDA8B" w14:textId="28A3E472" w:rsidR="006E7D59" w:rsidRDefault="006E7D59">
      <w:pPr>
        <w:spacing w:before="240" w:after="240"/>
        <w:rPr>
          <w:sz w:val="24"/>
          <w:szCs w:val="24"/>
        </w:rPr>
      </w:pPr>
    </w:p>
    <w:p w14:paraId="327FC162" w14:textId="6A2AA085" w:rsidR="00CF3EF4" w:rsidRDefault="00CF3EF4">
      <w:pPr>
        <w:spacing w:before="240" w:after="240"/>
        <w:rPr>
          <w:sz w:val="24"/>
          <w:szCs w:val="24"/>
        </w:rPr>
      </w:pPr>
    </w:p>
    <w:p w14:paraId="005CF8F2" w14:textId="09C6FB3D" w:rsidR="00CF3EF4" w:rsidRDefault="00CF3EF4">
      <w:pPr>
        <w:spacing w:before="240" w:after="240"/>
        <w:rPr>
          <w:sz w:val="24"/>
          <w:szCs w:val="24"/>
        </w:rPr>
      </w:pPr>
    </w:p>
    <w:p w14:paraId="31A103CB" w14:textId="091B402E" w:rsidR="00CF3EF4" w:rsidRDefault="00CF3EF4">
      <w:pPr>
        <w:spacing w:before="240" w:after="240"/>
        <w:rPr>
          <w:sz w:val="24"/>
          <w:szCs w:val="24"/>
        </w:rPr>
      </w:pPr>
    </w:p>
    <w:p w14:paraId="7579ED33" w14:textId="77777777" w:rsidR="00CF3EF4" w:rsidRDefault="00CF3EF4">
      <w:pPr>
        <w:spacing w:before="240" w:after="240"/>
        <w:rPr>
          <w:sz w:val="24"/>
          <w:szCs w:val="24"/>
        </w:rPr>
      </w:pPr>
    </w:p>
    <w:p w14:paraId="388BE535" w14:textId="77777777" w:rsidR="006E7D59" w:rsidRDefault="004E69DE">
      <w:pPr>
        <w:spacing w:before="240" w:after="240"/>
        <w:rPr>
          <w:sz w:val="24"/>
          <w:szCs w:val="24"/>
        </w:rPr>
      </w:pPr>
      <w:r>
        <w:rPr>
          <w:sz w:val="24"/>
          <w:szCs w:val="24"/>
        </w:rPr>
        <w:t xml:space="preserve">3) An outside researcher heard you did a great job with your last power analysis and requested help from you. You, now a confident power analyst, agree to help. You are focused on a pilot study with 4 groups trying to see if different yoga interventions have any effect on sustained attention in a college student population. For this study, college students will be randomly assigned to each group. The plan is to conduct a one-way ANOVA. Generally, the expected effect size for interventions like these on sustained attention is 0.15. Using an alpha value of .05, what sample size would be needed to obtain a power of .80? </w:t>
      </w:r>
    </w:p>
    <w:p w14:paraId="69E4EC81" w14:textId="77777777" w:rsidR="006E7D59" w:rsidRDefault="004E69DE">
      <w:pPr>
        <w:spacing w:before="240" w:after="240"/>
        <w:rPr>
          <w:sz w:val="24"/>
          <w:szCs w:val="24"/>
        </w:rPr>
      </w:pPr>
      <w:r>
        <w:rPr>
          <w:b/>
          <w:sz w:val="24"/>
          <w:szCs w:val="24"/>
        </w:rPr>
        <w:tab/>
      </w:r>
    </w:p>
    <w:p w14:paraId="0E52114B" w14:textId="77777777" w:rsidR="006E7D59" w:rsidRDefault="004E69DE">
      <w:pPr>
        <w:spacing w:before="240" w:after="240"/>
        <w:jc w:val="center"/>
        <w:rPr>
          <w:sz w:val="24"/>
          <w:szCs w:val="24"/>
        </w:rPr>
      </w:pPr>
      <w:r>
        <w:rPr>
          <w:noProof/>
          <w:sz w:val="24"/>
          <w:szCs w:val="24"/>
        </w:rPr>
        <w:drawing>
          <wp:inline distT="114300" distB="114300" distL="114300" distR="114300" wp14:anchorId="207C4D26" wp14:editId="68A89B79">
            <wp:extent cx="4057650" cy="48387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057983" cy="4839097"/>
                    </a:xfrm>
                    <a:prstGeom prst="rect">
                      <a:avLst/>
                    </a:prstGeom>
                    <a:ln/>
                  </pic:spPr>
                </pic:pic>
              </a:graphicData>
            </a:graphic>
          </wp:inline>
        </w:drawing>
      </w:r>
    </w:p>
    <w:p w14:paraId="7D6E2A75" w14:textId="77777777" w:rsidR="006E7D59" w:rsidRDefault="006E7D59">
      <w:pPr>
        <w:spacing w:before="240" w:after="240"/>
        <w:rPr>
          <w:sz w:val="24"/>
          <w:szCs w:val="24"/>
        </w:rPr>
      </w:pPr>
    </w:p>
    <w:p w14:paraId="065FBDE6" w14:textId="77777777" w:rsidR="006E7D59" w:rsidRDefault="006E7D59">
      <w:pPr>
        <w:spacing w:before="240" w:after="240"/>
        <w:rPr>
          <w:sz w:val="24"/>
          <w:szCs w:val="24"/>
        </w:rPr>
      </w:pPr>
    </w:p>
    <w:p w14:paraId="5C9E8D56" w14:textId="77777777" w:rsidR="00CF3EF4" w:rsidRDefault="00CF3EF4">
      <w:pPr>
        <w:spacing w:before="240" w:after="240"/>
        <w:ind w:left="720"/>
        <w:rPr>
          <w:sz w:val="24"/>
          <w:szCs w:val="24"/>
        </w:rPr>
      </w:pPr>
    </w:p>
    <w:p w14:paraId="279F0677" w14:textId="276158F6" w:rsidR="006E7D59" w:rsidRDefault="004E69DE">
      <w:pPr>
        <w:spacing w:before="240" w:after="240"/>
        <w:ind w:left="720"/>
        <w:rPr>
          <w:sz w:val="24"/>
          <w:szCs w:val="24"/>
        </w:rPr>
      </w:pPr>
      <w:r>
        <w:rPr>
          <w:sz w:val="24"/>
          <w:szCs w:val="24"/>
        </w:rPr>
        <w:t>3a) The outside researcher mentions that they simply do not have the resources to recruit that many participants for the study. Therefore, they ask for advice on how to achieve the same power, but with less participants. What are 2 general approaches you could use to achieve this? Please explain the potential repercussions of each way described.</w:t>
      </w:r>
    </w:p>
    <w:p w14:paraId="1AC7C35F" w14:textId="77777777" w:rsidR="006E7D59" w:rsidRDefault="004E69DE">
      <w:pPr>
        <w:spacing w:line="240" w:lineRule="auto"/>
        <w:rPr>
          <w:b/>
          <w:sz w:val="24"/>
          <w:szCs w:val="24"/>
        </w:rPr>
      </w:pPr>
      <w:r>
        <w:rPr>
          <w:b/>
          <w:sz w:val="24"/>
          <w:szCs w:val="24"/>
        </w:rPr>
        <w:t>Answer:</w:t>
      </w:r>
    </w:p>
    <w:p w14:paraId="7C9ED991" w14:textId="58F80B6E" w:rsidR="006E7D59" w:rsidRDefault="004E69DE">
      <w:pPr>
        <w:spacing w:line="240" w:lineRule="auto"/>
        <w:ind w:left="1080"/>
        <w:rPr>
          <w:b/>
          <w:sz w:val="24"/>
          <w:szCs w:val="24"/>
        </w:rPr>
      </w:pPr>
      <w:r>
        <w:rPr>
          <w:b/>
          <w:sz w:val="24"/>
          <w:szCs w:val="24"/>
        </w:rPr>
        <w:t>1.)</w:t>
      </w:r>
      <w:r>
        <w:rPr>
          <w:b/>
          <w:sz w:val="14"/>
          <w:szCs w:val="14"/>
        </w:rPr>
        <w:t xml:space="preserve">    </w:t>
      </w:r>
      <w:r>
        <w:rPr>
          <w:b/>
          <w:sz w:val="24"/>
          <w:szCs w:val="24"/>
        </w:rPr>
        <w:t>Raise the alpha level: However, this will increase the chance of a type 1 error</w:t>
      </w:r>
      <w:r w:rsidR="00EA2C08">
        <w:rPr>
          <w:b/>
          <w:sz w:val="24"/>
          <w:szCs w:val="24"/>
        </w:rPr>
        <w:t>.</w:t>
      </w:r>
    </w:p>
    <w:p w14:paraId="613738A4" w14:textId="411F91CA" w:rsidR="006E7D59" w:rsidRDefault="004E69DE" w:rsidP="00CF3EF4">
      <w:pPr>
        <w:spacing w:line="240" w:lineRule="auto"/>
        <w:ind w:left="1080"/>
        <w:rPr>
          <w:b/>
          <w:sz w:val="24"/>
          <w:szCs w:val="24"/>
        </w:rPr>
      </w:pPr>
      <w:r>
        <w:rPr>
          <w:b/>
          <w:sz w:val="24"/>
          <w:szCs w:val="24"/>
        </w:rPr>
        <w:t>2.)</w:t>
      </w:r>
      <w:r>
        <w:rPr>
          <w:b/>
          <w:sz w:val="14"/>
          <w:szCs w:val="14"/>
        </w:rPr>
        <w:t xml:space="preserve">    </w:t>
      </w:r>
      <w:r>
        <w:rPr>
          <w:b/>
          <w:sz w:val="24"/>
          <w:szCs w:val="24"/>
        </w:rPr>
        <w:t xml:space="preserve">Make the study less complex by reducing the number of comparison conditions. If we removed one of the yoga conditions in the study (so go from 4 groups to 3 groups), the number of participants required </w:t>
      </w:r>
      <w:r w:rsidR="00EA2C08">
        <w:rPr>
          <w:b/>
          <w:sz w:val="24"/>
          <w:szCs w:val="24"/>
        </w:rPr>
        <w:t>to</w:t>
      </w:r>
      <w:r>
        <w:rPr>
          <w:b/>
          <w:sz w:val="24"/>
          <w:szCs w:val="24"/>
        </w:rPr>
        <w:t xml:space="preserve"> detect the effect will be less.</w:t>
      </w:r>
    </w:p>
    <w:p w14:paraId="301973FC" w14:textId="165B3928" w:rsidR="00CF3EF4" w:rsidRDefault="00CF3EF4" w:rsidP="00CF3EF4">
      <w:pPr>
        <w:spacing w:line="240" w:lineRule="auto"/>
        <w:ind w:left="1080"/>
        <w:rPr>
          <w:b/>
          <w:sz w:val="24"/>
          <w:szCs w:val="24"/>
        </w:rPr>
      </w:pPr>
    </w:p>
    <w:p w14:paraId="44AC5F4A" w14:textId="23D076B9" w:rsidR="00CF3EF4" w:rsidRDefault="00CF3EF4" w:rsidP="00CF3EF4">
      <w:pPr>
        <w:spacing w:line="240" w:lineRule="auto"/>
        <w:ind w:left="1080"/>
        <w:rPr>
          <w:b/>
          <w:sz w:val="24"/>
          <w:szCs w:val="24"/>
        </w:rPr>
      </w:pPr>
    </w:p>
    <w:p w14:paraId="0F674CB6" w14:textId="08F689C2" w:rsidR="00CF3EF4" w:rsidRDefault="00CF3EF4" w:rsidP="00CF3EF4">
      <w:pPr>
        <w:spacing w:line="240" w:lineRule="auto"/>
        <w:ind w:left="1080"/>
        <w:rPr>
          <w:b/>
          <w:sz w:val="24"/>
          <w:szCs w:val="24"/>
        </w:rPr>
      </w:pPr>
    </w:p>
    <w:p w14:paraId="750F8E52" w14:textId="70D3DE7D" w:rsidR="00CF3EF4" w:rsidRDefault="00CF3EF4" w:rsidP="00CF3EF4">
      <w:pPr>
        <w:spacing w:line="240" w:lineRule="auto"/>
        <w:ind w:left="1080"/>
        <w:rPr>
          <w:b/>
          <w:sz w:val="24"/>
          <w:szCs w:val="24"/>
        </w:rPr>
      </w:pPr>
    </w:p>
    <w:p w14:paraId="0B0B679C" w14:textId="4F928B6F" w:rsidR="00CF3EF4" w:rsidRDefault="00CF3EF4" w:rsidP="00CF3EF4">
      <w:pPr>
        <w:spacing w:line="240" w:lineRule="auto"/>
        <w:ind w:left="1080"/>
        <w:rPr>
          <w:b/>
          <w:sz w:val="24"/>
          <w:szCs w:val="24"/>
        </w:rPr>
      </w:pPr>
    </w:p>
    <w:p w14:paraId="43FC1144" w14:textId="382F45C8" w:rsidR="00CF3EF4" w:rsidRDefault="00CF3EF4" w:rsidP="00CF3EF4">
      <w:pPr>
        <w:spacing w:line="240" w:lineRule="auto"/>
        <w:ind w:left="1080"/>
        <w:rPr>
          <w:b/>
          <w:sz w:val="24"/>
          <w:szCs w:val="24"/>
        </w:rPr>
      </w:pPr>
    </w:p>
    <w:p w14:paraId="0894C89A" w14:textId="4EE05F3C" w:rsidR="00CF3EF4" w:rsidRDefault="00CF3EF4" w:rsidP="00CF3EF4">
      <w:pPr>
        <w:spacing w:line="240" w:lineRule="auto"/>
        <w:ind w:left="1080"/>
        <w:rPr>
          <w:b/>
          <w:sz w:val="24"/>
          <w:szCs w:val="24"/>
        </w:rPr>
      </w:pPr>
    </w:p>
    <w:p w14:paraId="10B26FD8" w14:textId="28796C4A" w:rsidR="00CF3EF4" w:rsidRDefault="00CF3EF4" w:rsidP="00CF3EF4">
      <w:pPr>
        <w:spacing w:line="240" w:lineRule="auto"/>
        <w:ind w:left="1080"/>
        <w:rPr>
          <w:b/>
          <w:sz w:val="24"/>
          <w:szCs w:val="24"/>
        </w:rPr>
      </w:pPr>
    </w:p>
    <w:p w14:paraId="553C1CE9" w14:textId="7E2E022A" w:rsidR="00CF3EF4" w:rsidRDefault="00CF3EF4" w:rsidP="00CF3EF4">
      <w:pPr>
        <w:spacing w:line="240" w:lineRule="auto"/>
        <w:ind w:left="1080"/>
        <w:rPr>
          <w:b/>
          <w:sz w:val="24"/>
          <w:szCs w:val="24"/>
        </w:rPr>
      </w:pPr>
    </w:p>
    <w:p w14:paraId="4615F833" w14:textId="53DF8894" w:rsidR="00CF3EF4" w:rsidRDefault="00CF3EF4" w:rsidP="00CF3EF4">
      <w:pPr>
        <w:spacing w:line="240" w:lineRule="auto"/>
        <w:ind w:left="1080"/>
        <w:rPr>
          <w:b/>
          <w:sz w:val="24"/>
          <w:szCs w:val="24"/>
        </w:rPr>
      </w:pPr>
    </w:p>
    <w:p w14:paraId="41877D9E" w14:textId="05EAE6CD" w:rsidR="00CF3EF4" w:rsidRDefault="00CF3EF4" w:rsidP="00CF3EF4">
      <w:pPr>
        <w:spacing w:line="240" w:lineRule="auto"/>
        <w:ind w:left="1080"/>
        <w:rPr>
          <w:b/>
          <w:sz w:val="24"/>
          <w:szCs w:val="24"/>
        </w:rPr>
      </w:pPr>
    </w:p>
    <w:p w14:paraId="1FA4F621" w14:textId="1683178C" w:rsidR="00CF3EF4" w:rsidRDefault="00CF3EF4" w:rsidP="00CF3EF4">
      <w:pPr>
        <w:spacing w:line="240" w:lineRule="auto"/>
        <w:ind w:left="1080"/>
        <w:rPr>
          <w:b/>
          <w:sz w:val="24"/>
          <w:szCs w:val="24"/>
        </w:rPr>
      </w:pPr>
    </w:p>
    <w:p w14:paraId="3E2B1B3E" w14:textId="16C0FB02" w:rsidR="00CF3EF4" w:rsidRDefault="00CF3EF4" w:rsidP="00CF3EF4">
      <w:pPr>
        <w:spacing w:line="240" w:lineRule="auto"/>
        <w:ind w:left="1080"/>
        <w:rPr>
          <w:b/>
          <w:sz w:val="24"/>
          <w:szCs w:val="24"/>
        </w:rPr>
      </w:pPr>
    </w:p>
    <w:p w14:paraId="046A3B45" w14:textId="7A707ABD" w:rsidR="00CF3EF4" w:rsidRDefault="00CF3EF4" w:rsidP="00CF3EF4">
      <w:pPr>
        <w:spacing w:line="240" w:lineRule="auto"/>
        <w:ind w:left="1080"/>
        <w:rPr>
          <w:b/>
          <w:sz w:val="24"/>
          <w:szCs w:val="24"/>
        </w:rPr>
      </w:pPr>
    </w:p>
    <w:p w14:paraId="48219919" w14:textId="4BFB3869" w:rsidR="00CF3EF4" w:rsidRDefault="00CF3EF4" w:rsidP="00CF3EF4">
      <w:pPr>
        <w:spacing w:line="240" w:lineRule="auto"/>
        <w:ind w:left="1080"/>
        <w:rPr>
          <w:b/>
          <w:sz w:val="24"/>
          <w:szCs w:val="24"/>
        </w:rPr>
      </w:pPr>
    </w:p>
    <w:p w14:paraId="7FAFF64C" w14:textId="1C88BFDE" w:rsidR="00CF3EF4" w:rsidRDefault="00CF3EF4" w:rsidP="00CF3EF4">
      <w:pPr>
        <w:spacing w:line="240" w:lineRule="auto"/>
        <w:ind w:left="1080"/>
        <w:rPr>
          <w:b/>
          <w:sz w:val="24"/>
          <w:szCs w:val="24"/>
        </w:rPr>
      </w:pPr>
    </w:p>
    <w:p w14:paraId="45355DAC" w14:textId="2B5767E7" w:rsidR="00CF3EF4" w:rsidRDefault="00CF3EF4" w:rsidP="00CF3EF4">
      <w:pPr>
        <w:spacing w:line="240" w:lineRule="auto"/>
        <w:ind w:left="1080"/>
        <w:rPr>
          <w:b/>
          <w:sz w:val="24"/>
          <w:szCs w:val="24"/>
        </w:rPr>
      </w:pPr>
    </w:p>
    <w:p w14:paraId="5339C948" w14:textId="6AEBAA1E" w:rsidR="00CF3EF4" w:rsidRDefault="00CF3EF4" w:rsidP="00CF3EF4">
      <w:pPr>
        <w:spacing w:line="240" w:lineRule="auto"/>
        <w:ind w:left="1080"/>
        <w:rPr>
          <w:b/>
          <w:sz w:val="24"/>
          <w:szCs w:val="24"/>
        </w:rPr>
      </w:pPr>
    </w:p>
    <w:p w14:paraId="6DEA2E5E" w14:textId="4C01B486" w:rsidR="00CF3EF4" w:rsidRDefault="00CF3EF4" w:rsidP="00CF3EF4">
      <w:pPr>
        <w:spacing w:line="240" w:lineRule="auto"/>
        <w:ind w:left="1080"/>
        <w:rPr>
          <w:b/>
          <w:sz w:val="24"/>
          <w:szCs w:val="24"/>
        </w:rPr>
      </w:pPr>
    </w:p>
    <w:p w14:paraId="78775391" w14:textId="14CDC82E" w:rsidR="00CF3EF4" w:rsidRDefault="00CF3EF4" w:rsidP="00CF3EF4">
      <w:pPr>
        <w:spacing w:line="240" w:lineRule="auto"/>
        <w:ind w:left="1080"/>
        <w:rPr>
          <w:b/>
          <w:sz w:val="24"/>
          <w:szCs w:val="24"/>
        </w:rPr>
      </w:pPr>
    </w:p>
    <w:p w14:paraId="358552C5" w14:textId="56C52309" w:rsidR="00CF3EF4" w:rsidRDefault="00CF3EF4" w:rsidP="00CF3EF4">
      <w:pPr>
        <w:spacing w:line="240" w:lineRule="auto"/>
        <w:ind w:left="1080"/>
        <w:rPr>
          <w:b/>
          <w:sz w:val="24"/>
          <w:szCs w:val="24"/>
        </w:rPr>
      </w:pPr>
    </w:p>
    <w:p w14:paraId="63DDF772" w14:textId="556AAED3" w:rsidR="00CF3EF4" w:rsidRDefault="00CF3EF4" w:rsidP="00CF3EF4">
      <w:pPr>
        <w:spacing w:line="240" w:lineRule="auto"/>
        <w:ind w:left="1080"/>
        <w:rPr>
          <w:b/>
          <w:sz w:val="24"/>
          <w:szCs w:val="24"/>
        </w:rPr>
      </w:pPr>
    </w:p>
    <w:p w14:paraId="78C1A965" w14:textId="388C723D" w:rsidR="00CF3EF4" w:rsidRDefault="00CF3EF4" w:rsidP="00CF3EF4">
      <w:pPr>
        <w:spacing w:line="240" w:lineRule="auto"/>
        <w:ind w:left="1080"/>
        <w:rPr>
          <w:b/>
          <w:sz w:val="24"/>
          <w:szCs w:val="24"/>
        </w:rPr>
      </w:pPr>
    </w:p>
    <w:p w14:paraId="7F077362" w14:textId="5BE28603" w:rsidR="00CF3EF4" w:rsidRDefault="00CF3EF4" w:rsidP="00CF3EF4">
      <w:pPr>
        <w:spacing w:line="240" w:lineRule="auto"/>
        <w:ind w:left="1080"/>
        <w:rPr>
          <w:b/>
          <w:sz w:val="24"/>
          <w:szCs w:val="24"/>
        </w:rPr>
      </w:pPr>
    </w:p>
    <w:p w14:paraId="1C3C1468" w14:textId="47E7A229" w:rsidR="00CF3EF4" w:rsidRDefault="00CF3EF4" w:rsidP="00CF3EF4">
      <w:pPr>
        <w:spacing w:line="240" w:lineRule="auto"/>
        <w:ind w:left="1080"/>
        <w:rPr>
          <w:b/>
          <w:sz w:val="24"/>
          <w:szCs w:val="24"/>
        </w:rPr>
      </w:pPr>
    </w:p>
    <w:p w14:paraId="1C44EA92" w14:textId="1AE79731" w:rsidR="00CF3EF4" w:rsidRDefault="00CF3EF4" w:rsidP="00CF3EF4">
      <w:pPr>
        <w:spacing w:line="240" w:lineRule="auto"/>
        <w:ind w:left="1080"/>
        <w:rPr>
          <w:b/>
          <w:sz w:val="24"/>
          <w:szCs w:val="24"/>
        </w:rPr>
      </w:pPr>
    </w:p>
    <w:p w14:paraId="419FF676" w14:textId="30BEE788" w:rsidR="00CF3EF4" w:rsidRDefault="00CF3EF4" w:rsidP="00CF3EF4">
      <w:pPr>
        <w:spacing w:line="240" w:lineRule="auto"/>
        <w:ind w:left="1080"/>
        <w:rPr>
          <w:b/>
          <w:sz w:val="24"/>
          <w:szCs w:val="24"/>
        </w:rPr>
      </w:pPr>
    </w:p>
    <w:p w14:paraId="26C51E01" w14:textId="731CDEC8" w:rsidR="00CF3EF4" w:rsidRDefault="00CF3EF4" w:rsidP="00CF3EF4">
      <w:pPr>
        <w:spacing w:line="240" w:lineRule="auto"/>
        <w:ind w:left="1080"/>
        <w:rPr>
          <w:b/>
          <w:sz w:val="24"/>
          <w:szCs w:val="24"/>
        </w:rPr>
      </w:pPr>
    </w:p>
    <w:p w14:paraId="359B975E" w14:textId="2D0ABC9A" w:rsidR="00CF3EF4" w:rsidRDefault="00CF3EF4" w:rsidP="00CF3EF4">
      <w:pPr>
        <w:spacing w:line="240" w:lineRule="auto"/>
        <w:ind w:left="1080"/>
        <w:rPr>
          <w:b/>
          <w:sz w:val="24"/>
          <w:szCs w:val="24"/>
        </w:rPr>
      </w:pPr>
    </w:p>
    <w:p w14:paraId="0FF2366A" w14:textId="5A1E4B83" w:rsidR="00CF3EF4" w:rsidRDefault="00CF3EF4" w:rsidP="00CF3EF4">
      <w:pPr>
        <w:spacing w:line="240" w:lineRule="auto"/>
        <w:ind w:left="1080"/>
        <w:rPr>
          <w:b/>
          <w:sz w:val="24"/>
          <w:szCs w:val="24"/>
        </w:rPr>
      </w:pPr>
    </w:p>
    <w:p w14:paraId="5743B39C" w14:textId="77777777" w:rsidR="00CF3EF4" w:rsidRPr="00CF3EF4" w:rsidRDefault="00CF3EF4" w:rsidP="00CF3EF4">
      <w:pPr>
        <w:spacing w:line="240" w:lineRule="auto"/>
        <w:ind w:left="1080"/>
        <w:rPr>
          <w:b/>
          <w:sz w:val="24"/>
          <w:szCs w:val="24"/>
        </w:rPr>
      </w:pPr>
    </w:p>
    <w:p w14:paraId="1E84E56A" w14:textId="77777777" w:rsidR="006E7D59" w:rsidRDefault="004E69DE">
      <w:pPr>
        <w:spacing w:before="240" w:after="240"/>
        <w:rPr>
          <w:sz w:val="24"/>
          <w:szCs w:val="24"/>
        </w:rPr>
      </w:pPr>
      <w:r>
        <w:rPr>
          <w:sz w:val="24"/>
          <w:szCs w:val="24"/>
        </w:rPr>
        <w:lastRenderedPageBreak/>
        <w:t>4) A CSU faculty member recently finished up an experimental study and failed to find significance between their control and treatment group when alpha was set at .05. Devastated, because they were so positive that their treatment would work, they come to you to understand why they did not find any statistical significance in their results. Their completed study yielded an effect size of .30 between the two groups. They used an independent samples t-test. The faculty members sample had 100 participants in each group. Can you provide this faculty member an explanation as to why they did not find statistically significant results, given their sample?</w:t>
      </w:r>
    </w:p>
    <w:p w14:paraId="6B61D452" w14:textId="77777777" w:rsidR="006E7D59" w:rsidRDefault="004E69DE">
      <w:pPr>
        <w:spacing w:before="240" w:after="240"/>
        <w:rPr>
          <w:b/>
          <w:sz w:val="24"/>
          <w:szCs w:val="24"/>
        </w:rPr>
      </w:pPr>
      <w:r>
        <w:rPr>
          <w:b/>
          <w:i/>
          <w:sz w:val="24"/>
          <w:szCs w:val="24"/>
        </w:rPr>
        <w:t>“Good” Response</w:t>
      </w:r>
      <w:r>
        <w:rPr>
          <w:b/>
          <w:sz w:val="24"/>
          <w:szCs w:val="24"/>
        </w:rPr>
        <w:t xml:space="preserve">: Your study was underpowered, given the criteria you have provided, you only had a power level of .56, Therefore, there was only a 56% chance that you would have detected the true effect with statistical significance. </w:t>
      </w:r>
    </w:p>
    <w:p w14:paraId="231B2C33" w14:textId="3005DAEA" w:rsidR="006E7D59" w:rsidRDefault="00CF3EF4" w:rsidP="00CF3EF4">
      <w:pPr>
        <w:spacing w:before="240" w:after="240"/>
        <w:jc w:val="center"/>
        <w:rPr>
          <w:b/>
          <w:sz w:val="24"/>
          <w:szCs w:val="24"/>
        </w:rPr>
      </w:pPr>
      <w:r>
        <w:rPr>
          <w:noProof/>
          <w:sz w:val="24"/>
          <w:szCs w:val="24"/>
        </w:rPr>
        <w:drawing>
          <wp:inline distT="114300" distB="114300" distL="114300" distR="114300" wp14:anchorId="6BAC1580" wp14:editId="69952918">
            <wp:extent cx="4410075" cy="4848225"/>
            <wp:effectExtent l="0" t="0" r="9525" b="9525"/>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410075" cy="4848225"/>
                    </a:xfrm>
                    <a:prstGeom prst="rect">
                      <a:avLst/>
                    </a:prstGeom>
                    <a:ln/>
                  </pic:spPr>
                </pic:pic>
              </a:graphicData>
            </a:graphic>
          </wp:inline>
        </w:drawing>
      </w:r>
    </w:p>
    <w:p w14:paraId="647B7545" w14:textId="65994EFE" w:rsidR="006E7D59" w:rsidRDefault="006E7D59">
      <w:pPr>
        <w:spacing w:before="240" w:after="240"/>
        <w:jc w:val="center"/>
        <w:rPr>
          <w:sz w:val="24"/>
          <w:szCs w:val="24"/>
        </w:rPr>
      </w:pPr>
    </w:p>
    <w:p w14:paraId="3B8CE61D" w14:textId="77777777" w:rsidR="006E7D59" w:rsidRDefault="006E7D59">
      <w:pPr>
        <w:spacing w:before="240" w:after="240"/>
        <w:rPr>
          <w:sz w:val="24"/>
          <w:szCs w:val="24"/>
        </w:rPr>
      </w:pPr>
    </w:p>
    <w:p w14:paraId="2764C1BA" w14:textId="286E2240" w:rsidR="006E7D59" w:rsidRDefault="004E69DE">
      <w:pPr>
        <w:spacing w:before="240" w:after="240"/>
        <w:rPr>
          <w:sz w:val="24"/>
          <w:szCs w:val="24"/>
        </w:rPr>
      </w:pPr>
      <w:r>
        <w:rPr>
          <w:sz w:val="24"/>
          <w:szCs w:val="24"/>
        </w:rPr>
        <w:lastRenderedPageBreak/>
        <w:t xml:space="preserve">5) You conducted a study to compare the impact of four different types of food on self-reported mood: milk chocolate, spaghetti, steamed broccoli, and a turkey sandwich. You recruited a sample of 160 undergraduate students. 40 participants were each assigned to eat one type of food (each participant only ate one of the foods) and they were asked to self-rate their mood after eating it. After you collected all of your data, you conducted a one-way ANOVA to compare the mean mood rating across the four types of food. At a significance threshold of alpha = .01, your results are non-significant. You take your results to your advisor and they ask you if your study was sufficiently powered… oops! You forgot to perform a power analysis beforehand, so you need to do it retroactively. Previous literature indicates that the effect size for the mean difference across the food groups should be around </w:t>
      </w:r>
      <w:r>
        <w:rPr>
          <w:i/>
          <w:sz w:val="24"/>
          <w:szCs w:val="24"/>
        </w:rPr>
        <w:t xml:space="preserve">f </w:t>
      </w:r>
      <w:r>
        <w:rPr>
          <w:sz w:val="24"/>
          <w:szCs w:val="24"/>
        </w:rPr>
        <w:t>= 0.2. Remembering what you learned about power in PSY 652, you would like to have a power level of at least .80. Was your study sufficiently power</w:t>
      </w:r>
      <w:r w:rsidR="009010B6">
        <w:rPr>
          <w:sz w:val="24"/>
          <w:szCs w:val="24"/>
        </w:rPr>
        <w:t>ed</w:t>
      </w:r>
      <w:r>
        <w:rPr>
          <w:sz w:val="24"/>
          <w:szCs w:val="24"/>
        </w:rPr>
        <w:t xml:space="preserve"> to detect an effect of</w:t>
      </w:r>
      <w:r>
        <w:rPr>
          <w:i/>
          <w:sz w:val="24"/>
          <w:szCs w:val="24"/>
        </w:rPr>
        <w:t xml:space="preserve"> f </w:t>
      </w:r>
      <w:r>
        <w:rPr>
          <w:sz w:val="24"/>
          <w:szCs w:val="24"/>
        </w:rPr>
        <w:t>= 0.20, if it exists, across the four groups? If not, what power level does your study currently have?</w:t>
      </w:r>
    </w:p>
    <w:p w14:paraId="5F68B238" w14:textId="77777777" w:rsidR="006E7D59" w:rsidRDefault="004E69DE">
      <w:pPr>
        <w:spacing w:before="240" w:after="240"/>
        <w:rPr>
          <w:b/>
          <w:sz w:val="24"/>
          <w:szCs w:val="24"/>
        </w:rPr>
      </w:pPr>
      <w:r>
        <w:rPr>
          <w:b/>
          <w:sz w:val="24"/>
          <w:szCs w:val="24"/>
        </w:rPr>
        <w:t>Answer: Underpowered, power = 0.297</w:t>
      </w:r>
    </w:p>
    <w:p w14:paraId="4E89EA48" w14:textId="77777777" w:rsidR="006E7D59" w:rsidRDefault="004E69DE">
      <w:pPr>
        <w:spacing w:before="240" w:after="240"/>
        <w:jc w:val="center"/>
        <w:rPr>
          <w:b/>
          <w:sz w:val="24"/>
          <w:szCs w:val="24"/>
        </w:rPr>
      </w:pPr>
      <w:r>
        <w:rPr>
          <w:b/>
          <w:noProof/>
          <w:sz w:val="24"/>
          <w:szCs w:val="24"/>
        </w:rPr>
        <w:drawing>
          <wp:inline distT="114300" distB="114300" distL="114300" distR="114300" wp14:anchorId="572DBC55" wp14:editId="211BB83D">
            <wp:extent cx="3514725" cy="4267200"/>
            <wp:effectExtent l="0" t="0" r="9525"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514725" cy="4267200"/>
                    </a:xfrm>
                    <a:prstGeom prst="rect">
                      <a:avLst/>
                    </a:prstGeom>
                    <a:ln/>
                  </pic:spPr>
                </pic:pic>
              </a:graphicData>
            </a:graphic>
          </wp:inline>
        </w:drawing>
      </w:r>
    </w:p>
    <w:p w14:paraId="042BDF59" w14:textId="77777777" w:rsidR="00CF3EF4" w:rsidRDefault="00CF3EF4">
      <w:pPr>
        <w:spacing w:before="240" w:after="240"/>
        <w:ind w:left="720"/>
        <w:rPr>
          <w:sz w:val="24"/>
          <w:szCs w:val="24"/>
        </w:rPr>
      </w:pPr>
    </w:p>
    <w:p w14:paraId="1BEDA121" w14:textId="673555DD" w:rsidR="006E7D59" w:rsidRDefault="004E69DE">
      <w:pPr>
        <w:spacing w:before="240" w:after="240"/>
        <w:ind w:left="720"/>
        <w:rPr>
          <w:sz w:val="24"/>
          <w:szCs w:val="24"/>
        </w:rPr>
      </w:pPr>
      <w:r>
        <w:rPr>
          <w:sz w:val="24"/>
          <w:szCs w:val="24"/>
        </w:rPr>
        <w:lastRenderedPageBreak/>
        <w:t>5a) What is the probability of making a Type II error at your current power level?</w:t>
      </w:r>
    </w:p>
    <w:p w14:paraId="064B21B8" w14:textId="77777777" w:rsidR="006E7D59" w:rsidRDefault="004E69DE" w:rsidP="00CF3EF4">
      <w:pPr>
        <w:spacing w:before="240" w:after="240"/>
        <w:ind w:left="720"/>
        <w:rPr>
          <w:b/>
          <w:sz w:val="24"/>
          <w:szCs w:val="24"/>
        </w:rPr>
      </w:pPr>
      <w:r>
        <w:rPr>
          <w:b/>
          <w:sz w:val="24"/>
          <w:szCs w:val="24"/>
        </w:rPr>
        <w:t>Answer: Since power = 0.297, probability of making a Type II error =  0.703</w:t>
      </w:r>
    </w:p>
    <w:p w14:paraId="0B594233" w14:textId="6D4F42A2" w:rsidR="006E7D59" w:rsidRDefault="004E69DE">
      <w:pPr>
        <w:spacing w:before="240" w:after="240"/>
        <w:ind w:left="720"/>
        <w:rPr>
          <w:sz w:val="24"/>
          <w:szCs w:val="24"/>
        </w:rPr>
      </w:pPr>
      <w:r>
        <w:rPr>
          <w:sz w:val="24"/>
          <w:szCs w:val="24"/>
        </w:rPr>
        <w:t>5b) Fortunately, NIH thinks your research is promising and they have given you additional grant funding for this study, so yo</w:t>
      </w:r>
      <w:bookmarkStart w:id="0" w:name="_GoBack"/>
      <w:bookmarkEnd w:id="0"/>
      <w:r>
        <w:rPr>
          <w:sz w:val="24"/>
          <w:szCs w:val="24"/>
        </w:rPr>
        <w:t xml:space="preserve">u can recruit more participants. With alpha = .01, how many more people do you need to recruit to detect an effect </w:t>
      </w:r>
      <w:r w:rsidR="000A4E24">
        <w:rPr>
          <w:sz w:val="24"/>
          <w:szCs w:val="24"/>
        </w:rPr>
        <w:t>o</w:t>
      </w:r>
      <w:r>
        <w:rPr>
          <w:sz w:val="24"/>
          <w:szCs w:val="24"/>
        </w:rPr>
        <w:t xml:space="preserve">f </w:t>
      </w:r>
      <w:r>
        <w:rPr>
          <w:i/>
          <w:sz w:val="24"/>
          <w:szCs w:val="24"/>
        </w:rPr>
        <w:t>f</w:t>
      </w:r>
      <w:r>
        <w:rPr>
          <w:sz w:val="24"/>
          <w:szCs w:val="24"/>
        </w:rPr>
        <w:t xml:space="preserve"> = 0.20 if it exists in your data?</w:t>
      </w:r>
    </w:p>
    <w:p w14:paraId="7A4D5466" w14:textId="77777777" w:rsidR="006E7D59" w:rsidRDefault="004E69DE">
      <w:pPr>
        <w:spacing w:before="240" w:after="240"/>
        <w:ind w:left="720"/>
        <w:rPr>
          <w:b/>
          <w:sz w:val="24"/>
          <w:szCs w:val="24"/>
        </w:rPr>
      </w:pPr>
      <w:r>
        <w:rPr>
          <w:b/>
          <w:sz w:val="24"/>
          <w:szCs w:val="24"/>
        </w:rPr>
        <w:t>Answer: N=396 total, so need 236 more people (160 + 236 = 396)</w:t>
      </w:r>
    </w:p>
    <w:p w14:paraId="03ABBDE7" w14:textId="77777777" w:rsidR="006E7D59" w:rsidRDefault="004E69DE">
      <w:pPr>
        <w:spacing w:before="240" w:after="240"/>
        <w:ind w:left="720"/>
        <w:jc w:val="center"/>
        <w:rPr>
          <w:b/>
          <w:sz w:val="24"/>
          <w:szCs w:val="24"/>
        </w:rPr>
      </w:pPr>
      <w:r>
        <w:rPr>
          <w:b/>
          <w:noProof/>
          <w:sz w:val="24"/>
          <w:szCs w:val="24"/>
        </w:rPr>
        <w:drawing>
          <wp:inline distT="114300" distB="114300" distL="114300" distR="114300" wp14:anchorId="3CC8235C" wp14:editId="65014461">
            <wp:extent cx="4457700" cy="4724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457700" cy="4724400"/>
                    </a:xfrm>
                    <a:prstGeom prst="rect">
                      <a:avLst/>
                    </a:prstGeom>
                    <a:ln/>
                  </pic:spPr>
                </pic:pic>
              </a:graphicData>
            </a:graphic>
          </wp:inline>
        </w:drawing>
      </w:r>
    </w:p>
    <w:p w14:paraId="6EA0E94F" w14:textId="77777777" w:rsidR="006E7D59" w:rsidRDefault="006E7D59">
      <w:pPr>
        <w:spacing w:before="240" w:after="240"/>
        <w:rPr>
          <w:sz w:val="24"/>
          <w:szCs w:val="24"/>
        </w:rPr>
      </w:pPr>
    </w:p>
    <w:p w14:paraId="2E2363DA" w14:textId="77777777" w:rsidR="006E7D59" w:rsidRDefault="006E7D59">
      <w:pPr>
        <w:spacing w:before="240" w:after="240"/>
        <w:rPr>
          <w:sz w:val="24"/>
          <w:szCs w:val="24"/>
        </w:rPr>
      </w:pPr>
    </w:p>
    <w:p w14:paraId="1EBA6841" w14:textId="77777777" w:rsidR="006E7D59" w:rsidRDefault="006E7D59">
      <w:pPr>
        <w:spacing w:before="240" w:after="240"/>
      </w:pPr>
    </w:p>
    <w:p w14:paraId="08D0392E" w14:textId="3F77C9F0" w:rsidR="006E7D59" w:rsidRDefault="004E69DE" w:rsidP="00CF3EF4">
      <w:pPr>
        <w:spacing w:before="240" w:after="240"/>
      </w:pPr>
      <w:r>
        <w:t xml:space="preserve"> </w:t>
      </w:r>
    </w:p>
    <w:sectPr w:rsidR="006E7D59">
      <w:footerReference w:type="default" r:id="rId15"/>
      <w:headerReference w:type="first" r:id="rId16"/>
      <w:footerReference w:type="first" r:id="rId1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EEB9B" w14:textId="77777777" w:rsidR="00AD37B7" w:rsidRDefault="00AD37B7">
      <w:pPr>
        <w:spacing w:line="240" w:lineRule="auto"/>
      </w:pPr>
      <w:r>
        <w:separator/>
      </w:r>
    </w:p>
  </w:endnote>
  <w:endnote w:type="continuationSeparator" w:id="0">
    <w:p w14:paraId="243274F4" w14:textId="77777777" w:rsidR="00AD37B7" w:rsidRDefault="00AD37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1FB02" w14:textId="77777777" w:rsidR="006E7D59" w:rsidRDefault="004E69DE">
    <w:pPr>
      <w:jc w:val="right"/>
    </w:pPr>
    <w:r>
      <w:fldChar w:fldCharType="begin"/>
    </w:r>
    <w:r>
      <w:instrText>PAGE</w:instrText>
    </w:r>
    <w:r>
      <w:fldChar w:fldCharType="separate"/>
    </w:r>
    <w:r w:rsidR="00CF3EF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B3B89" w14:textId="77777777" w:rsidR="006E7D59" w:rsidRDefault="006E7D5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87597" w14:textId="77777777" w:rsidR="00AD37B7" w:rsidRDefault="00AD37B7">
      <w:pPr>
        <w:spacing w:line="240" w:lineRule="auto"/>
      </w:pPr>
      <w:r>
        <w:separator/>
      </w:r>
    </w:p>
  </w:footnote>
  <w:footnote w:type="continuationSeparator" w:id="0">
    <w:p w14:paraId="3C5F0FBD" w14:textId="77777777" w:rsidR="00AD37B7" w:rsidRDefault="00AD37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73C9B" w14:textId="77777777" w:rsidR="006E7D59" w:rsidRDefault="004E69DE">
    <w:pPr>
      <w:spacing w:before="240" w:after="240"/>
    </w:pPr>
    <w:r>
      <w:t>PSY 652: Lab Exercises for Module 2</w:t>
    </w:r>
  </w:p>
  <w:p w14:paraId="1A3CF9A0" w14:textId="77777777" w:rsidR="006E7D59" w:rsidRDefault="004E69DE">
    <w:pPr>
      <w:spacing w:before="240" w:after="240"/>
    </w:pPr>
    <w:r>
      <w:t>Answer Key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7849"/>
    <w:multiLevelType w:val="multilevel"/>
    <w:tmpl w:val="95DE02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D59"/>
    <w:rsid w:val="000A4E24"/>
    <w:rsid w:val="00210C4B"/>
    <w:rsid w:val="004E69DE"/>
    <w:rsid w:val="006E7D59"/>
    <w:rsid w:val="006F08CB"/>
    <w:rsid w:val="009010B6"/>
    <w:rsid w:val="00AD37B7"/>
    <w:rsid w:val="00CC1E7A"/>
    <w:rsid w:val="00CF3EF4"/>
    <w:rsid w:val="00EA2C08"/>
    <w:rsid w:val="00F80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1009F"/>
  <w15:docId w15:val="{57E3E04E-6019-4028-ABC0-462C419A9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sychologie.hhu.de/arbeitsgruppen/allgemeine-psychologie-und-arbeitspsychologie/gpower.html"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1258</Words>
  <Characters>7172</Characters>
  <Application>Microsoft Office Word</Application>
  <DocSecurity>0</DocSecurity>
  <Lines>59</Lines>
  <Paragraphs>16</Paragraphs>
  <ScaleCrop>false</ScaleCrop>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Wallace,Gemma</cp:lastModifiedBy>
  <cp:revision>9</cp:revision>
  <dcterms:created xsi:type="dcterms:W3CDTF">2019-09-09T21:48:00Z</dcterms:created>
  <dcterms:modified xsi:type="dcterms:W3CDTF">2019-09-11T16:04:00Z</dcterms:modified>
</cp:coreProperties>
</file>