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FD" w:rsidRDefault="00B90BFD">
      <w:r>
        <w:t>Lab exercises for Week 2</w:t>
      </w:r>
    </w:p>
    <w:p w:rsidR="00B90BFD" w:rsidRDefault="00B90BFD"/>
    <w:p w:rsidR="00B90BFD" w:rsidRDefault="00B90BFD" w:rsidP="00B90BFD">
      <w:pPr>
        <w:pStyle w:val="ListParagraph"/>
        <w:numPr>
          <w:ilvl w:val="0"/>
          <w:numId w:val="1"/>
        </w:numPr>
      </w:pPr>
      <w:r>
        <w:t xml:space="preserve">Use Murphy, </w:t>
      </w:r>
      <w:proofErr w:type="spellStart"/>
      <w:r>
        <w:t>Myors</w:t>
      </w:r>
      <w:proofErr w:type="spellEnd"/>
      <w:r>
        <w:t xml:space="preserve"> &amp; </w:t>
      </w:r>
      <w:proofErr w:type="spellStart"/>
      <w:r>
        <w:t>Wolach</w:t>
      </w:r>
      <w:proofErr w:type="spellEnd"/>
      <w:r>
        <w:t xml:space="preserve"> (2014) Appendix E to walk people through the main ideas of power analysis</w:t>
      </w:r>
    </w:p>
    <w:p w:rsidR="00B90BFD" w:rsidRDefault="00B90BFD" w:rsidP="00B90BFD">
      <w:pPr>
        <w:pStyle w:val="ListParagraph"/>
        <w:numPr>
          <w:ilvl w:val="1"/>
          <w:numId w:val="1"/>
        </w:numPr>
      </w:pP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is basically an index of the complexity of the problem.  Compare 2 groups and 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= 1; compare 5 groups and 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= 1</w:t>
      </w:r>
      <w:r>
        <w:t xml:space="preserve">.  Use seven X variables to predict Y and 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= </w:t>
      </w:r>
      <w:r>
        <w:t>6</w:t>
      </w:r>
    </w:p>
    <w:p w:rsidR="00B90BFD" w:rsidRDefault="00B90BFD" w:rsidP="00B90BFD">
      <w:pPr>
        <w:pStyle w:val="ListParagraph"/>
        <w:numPr>
          <w:ilvl w:val="1"/>
          <w:numId w:val="1"/>
        </w:numPr>
      </w:pPr>
      <w:r>
        <w:t xml:space="preserve">This table uses two alternative ways of indexing effect size,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PV</w:t>
      </w:r>
      <w:r>
        <w:t>, or the percentage of variance explained</w:t>
      </w:r>
    </w:p>
    <w:p w:rsidR="00B90BFD" w:rsidRDefault="00B90BFD" w:rsidP="00B90BFD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i/>
          <w:iCs/>
        </w:rPr>
        <w:t>PV</w:t>
      </w:r>
      <w:r>
        <w:t xml:space="preserve"> = .01, .10 and .25 to represent small, moderately large and large effects, and find the value of </w:t>
      </w:r>
      <w:proofErr w:type="spellStart"/>
      <w:r>
        <w:t>df</w:t>
      </w:r>
      <w:r>
        <w:rPr>
          <w:vertAlign w:val="subscript"/>
        </w:rPr>
        <w:t>error</w:t>
      </w:r>
      <w:proofErr w:type="spellEnd"/>
      <w:r>
        <w:t xml:space="preserve"> needed to have power of .80 (alpha=.05) for simple (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= 1</w:t>
      </w:r>
      <w:r>
        <w:t>), moderately complicated (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= </w:t>
      </w:r>
      <w:r>
        <w:t>4) and more complicated (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= 1</w:t>
      </w:r>
      <w:r>
        <w:t>0) questions</w:t>
      </w:r>
    </w:p>
    <w:p w:rsidR="00B90BFD" w:rsidRDefault="00B90BFD" w:rsidP="00B90BFD">
      <w:pPr>
        <w:pStyle w:val="ListParagraph"/>
        <w:numPr>
          <w:ilvl w:val="1"/>
          <w:numId w:val="1"/>
        </w:numPr>
      </w:pPr>
      <w:r>
        <w:t>Calculate sample size required (</w:t>
      </w:r>
      <w:proofErr w:type="spellStart"/>
      <w:r>
        <w:t>df</w:t>
      </w:r>
      <w:r>
        <w:rPr>
          <w:vertAlign w:val="subscript"/>
        </w:rPr>
        <w:t>hyp</w:t>
      </w:r>
      <w:proofErr w:type="spellEnd"/>
      <w:r>
        <w:t xml:space="preserve"> </w:t>
      </w:r>
      <w:r>
        <w:t>+</w:t>
      </w:r>
      <w:r w:rsidRPr="00B90BFD">
        <w:t xml:space="preserve"> </w:t>
      </w:r>
      <w:proofErr w:type="spellStart"/>
      <w:r>
        <w:t>df</w:t>
      </w:r>
      <w:r>
        <w:rPr>
          <w:vertAlign w:val="subscript"/>
        </w:rPr>
        <w:t>err</w:t>
      </w:r>
      <w:proofErr w:type="spellEnd"/>
      <w:r>
        <w:rPr>
          <w:vertAlign w:val="subscript"/>
        </w:rPr>
        <w:t xml:space="preserve"> </w:t>
      </w:r>
      <w:r>
        <w:t>+ 1)</w:t>
      </w:r>
    </w:p>
    <w:p w:rsidR="00B90BFD" w:rsidRDefault="00B90BFD" w:rsidP="00B90BFD">
      <w:pPr>
        <w:pStyle w:val="ListParagraph"/>
        <w:ind w:left="1440"/>
      </w:pPr>
    </w:p>
    <w:p w:rsidR="00B90BFD" w:rsidRDefault="00B90BFD" w:rsidP="00B90BFD">
      <w:pPr>
        <w:pStyle w:val="ListParagraph"/>
        <w:numPr>
          <w:ilvl w:val="0"/>
          <w:numId w:val="1"/>
        </w:numPr>
      </w:pPr>
      <w:r>
        <w:t xml:space="preserve">Download G*Power </w:t>
      </w:r>
    </w:p>
    <w:p w:rsidR="00B90BFD" w:rsidRDefault="00B90BFD" w:rsidP="00B90BFD">
      <w:pPr>
        <w:pStyle w:val="ListParagraph"/>
        <w:numPr>
          <w:ilvl w:val="1"/>
          <w:numId w:val="1"/>
        </w:numPr>
      </w:pPr>
      <w:r>
        <w:t>Go through the tutorial with them</w:t>
      </w:r>
    </w:p>
    <w:p w:rsidR="00B90BFD" w:rsidRDefault="00B90BFD" w:rsidP="00B90BFD">
      <w:pPr>
        <w:pStyle w:val="ListParagraph"/>
        <w:numPr>
          <w:ilvl w:val="1"/>
          <w:numId w:val="1"/>
        </w:numPr>
      </w:pPr>
      <w:r>
        <w:t xml:space="preserve">Have them work out power for independent t-test and for ANOVA (F tests) </w:t>
      </w:r>
      <w:bookmarkStart w:id="0" w:name="_GoBack"/>
      <w:bookmarkEnd w:id="0"/>
      <w:r>
        <w:t>with 4 groups</w:t>
      </w:r>
    </w:p>
    <w:p w:rsidR="00B90BFD" w:rsidRDefault="00B90BFD" w:rsidP="00B90BFD">
      <w:pPr>
        <w:pStyle w:val="ListParagraph"/>
        <w:numPr>
          <w:ilvl w:val="2"/>
          <w:numId w:val="1"/>
        </w:numPr>
      </w:pPr>
      <w:r>
        <w:t>Work out all five variations of power analysis (</w:t>
      </w:r>
      <w:proofErr w:type="spellStart"/>
      <w:proofErr w:type="gramStart"/>
      <w:r>
        <w:t>e.g.,compute</w:t>
      </w:r>
      <w:proofErr w:type="spellEnd"/>
      <w:proofErr w:type="gramEnd"/>
      <w:r>
        <w:t xml:space="preserve"> N given ES, alpha </w:t>
      </w:r>
      <w:proofErr w:type="spellStart"/>
      <w:r>
        <w:t>etc</w:t>
      </w:r>
      <w:proofErr w:type="spellEnd"/>
      <w:r>
        <w:t>)</w:t>
      </w:r>
    </w:p>
    <w:p w:rsidR="00B90BFD" w:rsidRDefault="00B90BFD" w:rsidP="00B90BFD">
      <w:pPr>
        <w:pStyle w:val="ListParagraph"/>
        <w:ind w:left="1440"/>
      </w:pPr>
    </w:p>
    <w:p w:rsidR="00B90BFD" w:rsidRDefault="00B90BFD" w:rsidP="00B90BFD">
      <w:pPr>
        <w:pStyle w:val="ListParagraph"/>
      </w:pPr>
    </w:p>
    <w:p w:rsidR="00B90BFD" w:rsidRDefault="00B90BFD" w:rsidP="00B90BFD">
      <w:pPr>
        <w:pStyle w:val="ListParagraph"/>
      </w:pPr>
    </w:p>
    <w:sectPr w:rsidR="00B90BFD" w:rsidSect="001D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578B"/>
    <w:multiLevelType w:val="hybridMultilevel"/>
    <w:tmpl w:val="6B38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FD"/>
    <w:rsid w:val="001D7A70"/>
    <w:rsid w:val="00B9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DA6EE"/>
  <w15:chartTrackingRefBased/>
  <w15:docId w15:val="{2FE288DF-7150-F64C-B97B-6E8AC025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Kevin.R.Murphy</dc:creator>
  <cp:keywords/>
  <dc:description/>
  <cp:lastModifiedBy>Kevin.R.Murphy</cp:lastModifiedBy>
  <cp:revision>1</cp:revision>
  <dcterms:created xsi:type="dcterms:W3CDTF">2019-07-15T20:47:00Z</dcterms:created>
  <dcterms:modified xsi:type="dcterms:W3CDTF">2019-07-15T21:04:00Z</dcterms:modified>
</cp:coreProperties>
</file>