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10: Analyses Involving Categorical Dependent Variables</w:t>
      </w:r>
    </w:p>
    <w:p w14:paraId="00000002"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15, 2020</w:t>
      </w:r>
    </w:p>
    <w:p w14:paraId="00000019" w14:textId="77777777"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it Yourself Activity</w:t>
      </w:r>
    </w:p>
    <w:p w14:paraId="0000001A" w14:textId="77777777" w:rsidR="00401979" w:rsidRDefault="00401979">
      <w:pPr>
        <w:rPr>
          <w:rFonts w:ascii="Times New Roman" w:eastAsia="Times New Roman" w:hAnsi="Times New Roman" w:cs="Times New Roman"/>
          <w:b/>
          <w:sz w:val="24"/>
          <w:szCs w:val="24"/>
        </w:rPr>
      </w:pPr>
    </w:p>
    <w:p w14:paraId="0000001B"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the dataset (courtesy of Dr. Kim Henry): </w:t>
      </w:r>
    </w:p>
    <w:p w14:paraId="0000001C" w14:textId="77777777" w:rsidR="00401979" w:rsidRDefault="00401979">
      <w:pPr>
        <w:rPr>
          <w:rFonts w:ascii="Times New Roman" w:eastAsia="Times New Roman" w:hAnsi="Times New Roman" w:cs="Times New Roman"/>
          <w:sz w:val="24"/>
          <w:szCs w:val="24"/>
        </w:rPr>
      </w:pPr>
    </w:p>
    <w:p w14:paraId="0000001D" w14:textId="406F1642"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 </w:t>
      </w:r>
      <w:proofErr w:type="spellStart"/>
      <w:r>
        <w:rPr>
          <w:rFonts w:ascii="Times New Roman" w:eastAsia="Times New Roman" w:hAnsi="Times New Roman" w:cs="Times New Roman"/>
          <w:i/>
          <w:sz w:val="24"/>
          <w:szCs w:val="24"/>
        </w:rPr>
        <w:t>gree</w:t>
      </w:r>
      <w:proofErr w:type="spellEnd"/>
      <w:r>
        <w:rPr>
          <w:rFonts w:ascii="Times New Roman" w:eastAsia="Times New Roman" w:hAnsi="Times New Roman" w:cs="Times New Roman"/>
          <w:i/>
          <w:sz w:val="24"/>
          <w:szCs w:val="24"/>
        </w:rPr>
        <w:t xml:space="preserve"> to which they were in a partying mood just prior to the celebration, and the quantity and type of drinks that they con- </w:t>
      </w:r>
      <w:proofErr w:type="spellStart"/>
      <w:r>
        <w:rPr>
          <w:rFonts w:ascii="Times New Roman" w:eastAsia="Times New Roman" w:hAnsi="Times New Roman" w:cs="Times New Roman"/>
          <w:i/>
          <w:sz w:val="24"/>
          <w:szCs w:val="24"/>
        </w:rPr>
        <w:t>sumed</w:t>
      </w:r>
      <w:proofErr w:type="spellEnd"/>
      <w:r>
        <w:rPr>
          <w:rFonts w:ascii="Times New Roman" w:eastAsia="Times New Roman" w:hAnsi="Times New Roman" w:cs="Times New Roman"/>
          <w:i/>
          <w:sz w:val="24"/>
          <w:szCs w:val="24"/>
        </w:rPr>
        <w:t xml:space="preserve"> during the first two hours of the celebration. The students were also given a small breathalyzer machine to measure BAC 2 hours after consumption of their first drink.</w:t>
      </w:r>
    </w:p>
    <w:p w14:paraId="00B5B3BA" w14:textId="77777777" w:rsidR="00401220" w:rsidRDefault="00401220">
      <w:pPr>
        <w:rPr>
          <w:rFonts w:ascii="Times New Roman" w:eastAsia="Times New Roman" w:hAnsi="Times New Roman" w:cs="Times New Roman"/>
          <w:i/>
          <w:sz w:val="24"/>
          <w:szCs w:val="24"/>
        </w:rPr>
      </w:pPr>
    </w:p>
    <w:p w14:paraId="00000020" w14:textId="60844009"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called bac_module10.csv contains the following variables: </w:t>
      </w:r>
    </w:p>
    <w:p w14:paraId="00000021"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w:t>
      </w:r>
      <w:r>
        <w:rPr>
          <w:rFonts w:ascii="Times New Roman" w:eastAsia="Times New Roman" w:hAnsi="Times New Roman" w:cs="Times New Roman"/>
          <w:sz w:val="24"/>
          <w:szCs w:val="24"/>
        </w:rPr>
        <w:t xml:space="preserve"> weight in kilograms</w:t>
      </w:r>
    </w:p>
    <w:p w14:paraId="00000022" w14:textId="61503144"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weight_low</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participants with body weight lower than 1 standard deviation below the mean were coded as, and participants with body weight above 1 standard deviation below the mean were coded as 0</w:t>
      </w:r>
    </w:p>
    <w:p w14:paraId="00000023"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alcexp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positive alcohol expectancy for drinking on the impending 21st birthday, a multi-item scale that ranges from 1-7, where a higher score indicates more positive expectations about the role alcohol will play</w:t>
      </w:r>
    </w:p>
    <w:p w14:paraId="00000024"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typ_drks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number of standard alcohol drinks consumed in the past 30 days</w:t>
      </w:r>
    </w:p>
    <w:p w14:paraId="00000025"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a rating on a scale from 1-9 on the respondent’s mood to party on the 21st birthday, where 1 means never been less in the mood to party, and 9 means never been more in the mood to party</w:t>
      </w:r>
    </w:p>
    <w:p w14:paraId="00000026"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absorb:</w:t>
      </w:r>
      <w:r>
        <w:rPr>
          <w:rFonts w:ascii="Times New Roman" w:eastAsia="Times New Roman" w:hAnsi="Times New Roman" w:cs="Times New Roman"/>
          <w:sz w:val="24"/>
          <w:szCs w:val="24"/>
        </w:rPr>
        <w:t xml:space="preserve"> a score calculated from the food diaries to determine how full the participant was when they began drinking, the score ranges from 1 to 8, where 1 means a completely full stomach, and 8 means a completely empty stomach</w:t>
      </w:r>
    </w:p>
    <w:p w14:paraId="00000027"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alc_gm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score calculated from the drinking diary to estimate the grams of alcohol consumed on the 21st birthday </w:t>
      </w:r>
    </w:p>
    <w:p w14:paraId="00000028"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bac:</w:t>
      </w:r>
      <w:r>
        <w:rPr>
          <w:rFonts w:ascii="Times New Roman" w:eastAsia="Times New Roman" w:hAnsi="Times New Roman" w:cs="Times New Roman"/>
          <w:sz w:val="24"/>
          <w:szCs w:val="24"/>
        </w:rPr>
        <w:t xml:space="preserve"> the participant’s blood alcohol content, measured as grams of alcohol per deciliter of blood on the 21st birthday</w:t>
      </w:r>
    </w:p>
    <w:p w14:paraId="00000029"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bac_over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participants were coded as 1 if their measured blood alcohol content was &gt; 0.08 and coded as 0 if their measured BAC was &lt; 0.08.</w:t>
      </w:r>
    </w:p>
    <w:p w14:paraId="0000002A" w14:textId="77777777" w:rsidR="00401979" w:rsidRDefault="00401979">
      <w:pPr>
        <w:ind w:left="720"/>
        <w:rPr>
          <w:rFonts w:ascii="Times New Roman" w:eastAsia="Times New Roman" w:hAnsi="Times New Roman" w:cs="Times New Roman"/>
          <w:b/>
          <w:sz w:val="24"/>
          <w:szCs w:val="24"/>
        </w:rPr>
      </w:pPr>
    </w:p>
    <w:p w14:paraId="571451EB" w14:textId="78EC1D00"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“bac_module5.csv” dataset from the module 05 lab module on canvas</w:t>
      </w:r>
    </w:p>
    <w:p w14:paraId="1C28C710" w14:textId="63BED012"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R notebook from your project file and name it “</w:t>
      </w:r>
      <w:proofErr w:type="spellStart"/>
      <w:r>
        <w:rPr>
          <w:rFonts w:ascii="Times New Roman" w:eastAsia="Times New Roman" w:hAnsi="Times New Roman" w:cs="Times New Roman"/>
          <w:sz w:val="24"/>
          <w:szCs w:val="24"/>
        </w:rPr>
        <w:t>logistic_regression_notebook</w:t>
      </w:r>
      <w:proofErr w:type="spellEnd"/>
      <w:r>
        <w:rPr>
          <w:rFonts w:ascii="Times New Roman" w:eastAsia="Times New Roman" w:hAnsi="Times New Roman" w:cs="Times New Roman"/>
          <w:sz w:val="24"/>
          <w:szCs w:val="24"/>
        </w:rPr>
        <w:t>”</w:t>
      </w:r>
    </w:p>
    <w:p w14:paraId="1F5AA1DE" w14:textId="01CFC22A"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“Load Libraries”</w:t>
      </w:r>
    </w:p>
    <w:p w14:paraId="1A58852D" w14:textId="5FB98101" w:rsidR="00401220" w:rsidRDefault="00401220" w:rsidP="0040122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new R chunk load in the psych &amp;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packages</w:t>
      </w:r>
    </w:p>
    <w:p w14:paraId="3A1275A8" w14:textId="276315EF"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R-chunk with the first level header: “Import data”</w:t>
      </w:r>
    </w:p>
    <w:p w14:paraId="0000002B" w14:textId="6A96E66B" w:rsidR="00401979" w:rsidRDefault="009C2D03" w:rsidP="0040122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“bac_module</w:t>
      </w:r>
      <w:r w:rsidR="00401220">
        <w:rPr>
          <w:rFonts w:ascii="Times New Roman" w:eastAsia="Times New Roman" w:hAnsi="Times New Roman" w:cs="Times New Roman"/>
          <w:sz w:val="24"/>
          <w:szCs w:val="24"/>
        </w:rPr>
        <w:t>5</w:t>
      </w:r>
      <w:r>
        <w:rPr>
          <w:rFonts w:ascii="Times New Roman" w:eastAsia="Times New Roman" w:hAnsi="Times New Roman" w:cs="Times New Roman"/>
          <w:sz w:val="24"/>
          <w:szCs w:val="24"/>
        </w:rPr>
        <w:t>.csv”.</w:t>
      </w:r>
      <w:r w:rsidR="00401220">
        <w:rPr>
          <w:rFonts w:ascii="Times New Roman" w:eastAsia="Times New Roman" w:hAnsi="Times New Roman" w:cs="Times New Roman"/>
          <w:sz w:val="24"/>
          <w:szCs w:val="24"/>
        </w:rPr>
        <w:t xml:space="preserve"> save it to an object named “bac”</w:t>
      </w:r>
    </w:p>
    <w:p w14:paraId="3D11CF2B" w14:textId="0664619A" w:rsidR="00401220" w:rsidRDefault="00E45C1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first level header: Get variable </w:t>
      </w:r>
      <w:proofErr w:type="spellStart"/>
      <w:r>
        <w:rPr>
          <w:rFonts w:ascii="Times New Roman" w:eastAsia="Times New Roman" w:hAnsi="Times New Roman" w:cs="Times New Roman"/>
          <w:sz w:val="24"/>
          <w:szCs w:val="24"/>
        </w:rPr>
        <w:t>descriptives</w:t>
      </w:r>
      <w:proofErr w:type="spellEnd"/>
    </w:p>
    <w:p w14:paraId="540114FB" w14:textId="378227FD" w:rsidR="00E45C18" w:rsidRDefault="00E45C18" w:rsidP="00E45C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any method to get the dataset </w:t>
      </w:r>
      <w:proofErr w:type="spellStart"/>
      <w:r>
        <w:rPr>
          <w:rFonts w:ascii="Times New Roman" w:eastAsia="Times New Roman" w:hAnsi="Times New Roman" w:cs="Times New Roman"/>
          <w:sz w:val="24"/>
          <w:szCs w:val="24"/>
        </w:rPr>
        <w:t>descriptives</w:t>
      </w:r>
      <w:proofErr w:type="spellEnd"/>
    </w:p>
    <w:p w14:paraId="1744D547" w14:textId="04A60AF4" w:rsidR="00E45C18" w:rsidRDefault="00E45C18" w:rsidP="00E45C1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“Logistic regression practice”</w:t>
      </w:r>
    </w:p>
    <w:p w14:paraId="0000002F" w14:textId="77777777" w:rsidR="00401979" w:rsidRPr="00E45C18" w:rsidRDefault="009C2D03" w:rsidP="00E45C18">
      <w:pPr>
        <w:numPr>
          <w:ilvl w:val="1"/>
          <w:numId w:val="4"/>
        </w:numPr>
        <w:rPr>
          <w:rFonts w:ascii="Times New Roman" w:eastAsia="Times New Roman" w:hAnsi="Times New Roman" w:cs="Times New Roman"/>
          <w:sz w:val="24"/>
          <w:szCs w:val="24"/>
        </w:rPr>
      </w:pPr>
      <w:r w:rsidRPr="00E45C18">
        <w:rPr>
          <w:rFonts w:ascii="Times New Roman" w:eastAsia="Times New Roman" w:hAnsi="Times New Roman" w:cs="Times New Roman"/>
          <w:sz w:val="24"/>
          <w:szCs w:val="24"/>
        </w:rPr>
        <w:t xml:space="preserve">Use logistic regression  to regress to regress </w:t>
      </w:r>
      <w:proofErr w:type="spellStart"/>
      <w:r w:rsidRPr="00E45C18">
        <w:rPr>
          <w:rFonts w:ascii="Times New Roman" w:eastAsia="Times New Roman" w:hAnsi="Times New Roman" w:cs="Times New Roman"/>
          <w:sz w:val="24"/>
          <w:szCs w:val="24"/>
        </w:rPr>
        <w:t>bac_over</w:t>
      </w:r>
      <w:proofErr w:type="spellEnd"/>
      <w:r w:rsidRPr="00E45C18">
        <w:rPr>
          <w:rFonts w:ascii="Times New Roman" w:eastAsia="Times New Roman" w:hAnsi="Times New Roman" w:cs="Times New Roman"/>
          <w:sz w:val="24"/>
          <w:szCs w:val="24"/>
        </w:rPr>
        <w:t xml:space="preserve"> on </w:t>
      </w:r>
      <w:proofErr w:type="spellStart"/>
      <w:r w:rsidRPr="00E45C18">
        <w:rPr>
          <w:rFonts w:ascii="Times New Roman" w:eastAsia="Times New Roman" w:hAnsi="Times New Roman" w:cs="Times New Roman"/>
          <w:sz w:val="24"/>
          <w:szCs w:val="24"/>
        </w:rPr>
        <w:t>alcexp</w:t>
      </w:r>
      <w:proofErr w:type="spellEnd"/>
      <w:r w:rsidRPr="00E45C18">
        <w:rPr>
          <w:rFonts w:ascii="Times New Roman" w:eastAsia="Times New Roman" w:hAnsi="Times New Roman" w:cs="Times New Roman"/>
          <w:sz w:val="24"/>
          <w:szCs w:val="24"/>
        </w:rPr>
        <w:t xml:space="preserve">, </w:t>
      </w:r>
      <w:proofErr w:type="spellStart"/>
      <w:r w:rsidRPr="00E45C18">
        <w:rPr>
          <w:rFonts w:ascii="Times New Roman" w:eastAsia="Times New Roman" w:hAnsi="Times New Roman" w:cs="Times New Roman"/>
          <w:sz w:val="24"/>
          <w:szCs w:val="24"/>
        </w:rPr>
        <w:t>pmood</w:t>
      </w:r>
      <w:proofErr w:type="spellEnd"/>
      <w:r w:rsidRPr="00E45C18">
        <w:rPr>
          <w:rFonts w:ascii="Times New Roman" w:eastAsia="Times New Roman" w:hAnsi="Times New Roman" w:cs="Times New Roman"/>
          <w:sz w:val="24"/>
          <w:szCs w:val="24"/>
        </w:rPr>
        <w:t xml:space="preserve">, </w:t>
      </w:r>
      <w:proofErr w:type="spellStart"/>
      <w:r w:rsidRPr="00E45C18">
        <w:rPr>
          <w:rFonts w:ascii="Times New Roman" w:eastAsia="Times New Roman" w:hAnsi="Times New Roman" w:cs="Times New Roman"/>
          <w:sz w:val="24"/>
          <w:szCs w:val="24"/>
        </w:rPr>
        <w:t>weight_low</w:t>
      </w:r>
      <w:proofErr w:type="spellEnd"/>
      <w:r w:rsidRPr="00E45C18">
        <w:rPr>
          <w:rFonts w:ascii="Times New Roman" w:eastAsia="Times New Roman" w:hAnsi="Times New Roman" w:cs="Times New Roman"/>
          <w:sz w:val="24"/>
          <w:szCs w:val="24"/>
        </w:rPr>
        <w:t xml:space="preserve">, and </w:t>
      </w:r>
      <w:proofErr w:type="spellStart"/>
      <w:r w:rsidRPr="00E45C18">
        <w:rPr>
          <w:rFonts w:ascii="Times New Roman" w:eastAsia="Times New Roman" w:hAnsi="Times New Roman" w:cs="Times New Roman"/>
          <w:sz w:val="24"/>
          <w:szCs w:val="24"/>
        </w:rPr>
        <w:t>typ_drks</w:t>
      </w:r>
      <w:proofErr w:type="spellEnd"/>
    </w:p>
    <w:p w14:paraId="00000030" w14:textId="7F6503D0" w:rsidR="00401979" w:rsidRDefault="009C2D03"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the values of each of the regression coefficients tells you</w:t>
      </w:r>
      <w:r w:rsidR="00E45C18">
        <w:rPr>
          <w:rFonts w:ascii="Times New Roman" w:eastAsia="Times New Roman" w:hAnsi="Times New Roman" w:cs="Times New Roman"/>
          <w:sz w:val="24"/>
          <w:szCs w:val="24"/>
        </w:rPr>
        <w:t>. Are these interpretable?</w:t>
      </w:r>
    </w:p>
    <w:p w14:paraId="0DF602DD" w14:textId="7E7CAFF2" w:rsidR="00E45C18" w:rsidRDefault="00E45C18" w:rsidP="00E45C18">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“Get exponentiated coefficients and confidence intervals”</w:t>
      </w:r>
    </w:p>
    <w:p w14:paraId="1076C9EF" w14:textId="17392A5F"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Exponentiate your model coefficients to get Odds ratios </w:t>
      </w:r>
    </w:p>
    <w:p w14:paraId="071B3B5B" w14:textId="09EE6101" w:rsidR="00E45C18" w:rsidRDefault="00E45C18" w:rsidP="00E45C18">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w:t>
      </w:r>
      <w:r w:rsidRPr="00E45C18">
        <w:rPr>
          <w:rFonts w:ascii="Times New Roman" w:eastAsia="Times New Roman" w:hAnsi="Times New Roman" w:cs="Times New Roman"/>
          <w:sz w:val="24"/>
          <w:szCs w:val="24"/>
        </w:rPr>
        <w:t>exp(coefficients(mod</w:t>
      </w:r>
      <w:r>
        <w:rPr>
          <w:rFonts w:ascii="Times New Roman" w:eastAsia="Times New Roman" w:hAnsi="Times New Roman" w:cs="Times New Roman"/>
          <w:sz w:val="24"/>
          <w:szCs w:val="24"/>
        </w:rPr>
        <w:t>el</w:t>
      </w:r>
      <w:r w:rsidRPr="00E45C18">
        <w:rPr>
          <w:rFonts w:ascii="Times New Roman" w:eastAsia="Times New Roman" w:hAnsi="Times New Roman" w:cs="Times New Roman"/>
          <w:sz w:val="24"/>
          <w:szCs w:val="24"/>
        </w:rPr>
        <w:t>))</w:t>
      </w:r>
    </w:p>
    <w:p w14:paraId="09EBA7C3" w14:textId="0F529C7D"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Exponentiate your 95% confidence intervals to get odds ratio confidence intervals</w:t>
      </w:r>
    </w:p>
    <w:p w14:paraId="6F4A14AA" w14:textId="7F904484" w:rsidR="00E45C18" w:rsidRDefault="00E45C18" w:rsidP="00E45C18">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w:t>
      </w:r>
      <w:r w:rsidRPr="00E45C18">
        <w:rPr>
          <w:rFonts w:ascii="Times New Roman" w:eastAsia="Times New Roman" w:hAnsi="Times New Roman" w:cs="Times New Roman"/>
          <w:sz w:val="24"/>
          <w:szCs w:val="24"/>
        </w:rPr>
        <w:t>exp(</w:t>
      </w:r>
      <w:proofErr w:type="spellStart"/>
      <w:r w:rsidRPr="00E45C18">
        <w:rPr>
          <w:rFonts w:ascii="Times New Roman" w:eastAsia="Times New Roman" w:hAnsi="Times New Roman" w:cs="Times New Roman"/>
          <w:sz w:val="24"/>
          <w:szCs w:val="24"/>
        </w:rPr>
        <w:t>confint</w:t>
      </w:r>
      <w:proofErr w:type="spellEnd"/>
      <w:r w:rsidRPr="00E45C18">
        <w:rPr>
          <w:rFonts w:ascii="Times New Roman" w:eastAsia="Times New Roman" w:hAnsi="Times New Roman" w:cs="Times New Roman"/>
          <w:sz w:val="24"/>
          <w:szCs w:val="24"/>
        </w:rPr>
        <w:t>(mod</w:t>
      </w:r>
      <w:r>
        <w:rPr>
          <w:rFonts w:ascii="Times New Roman" w:eastAsia="Times New Roman" w:hAnsi="Times New Roman" w:cs="Times New Roman"/>
          <w:sz w:val="24"/>
          <w:szCs w:val="24"/>
        </w:rPr>
        <w:t>el</w:t>
      </w:r>
      <w:r w:rsidRPr="00E45C18">
        <w:rPr>
          <w:rFonts w:ascii="Times New Roman" w:eastAsia="Times New Roman" w:hAnsi="Times New Roman" w:cs="Times New Roman"/>
          <w:sz w:val="24"/>
          <w:szCs w:val="24"/>
        </w:rPr>
        <w:t>))</w:t>
      </w:r>
    </w:p>
    <w:p w14:paraId="44B03422" w14:textId="051E6E52"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white space below, interpret each of your odds ratios.</w:t>
      </w:r>
    </w:p>
    <w:p w14:paraId="00000033" w14:textId="7074DA25" w:rsidR="00401979" w:rsidRDefault="00E45C18" w:rsidP="00E45C18">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second level header: “Use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to compare deviance of each model”</w:t>
      </w:r>
    </w:p>
    <w:p w14:paraId="4DE1AE82" w14:textId="4E9AD748"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function to compare the </w:t>
      </w:r>
      <w:r w:rsidR="008D626B">
        <w:rPr>
          <w:rFonts w:ascii="Times New Roman" w:eastAsia="Times New Roman" w:hAnsi="Times New Roman" w:cs="Times New Roman"/>
          <w:sz w:val="24"/>
          <w:szCs w:val="24"/>
        </w:rPr>
        <w:t>deviance of each model.</w:t>
      </w:r>
    </w:p>
    <w:p w14:paraId="2541D374" w14:textId="71E02D57" w:rsidR="008D626B" w:rsidRDefault="008D626B" w:rsidP="008D626B">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(model, test = “</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w:t>
      </w:r>
    </w:p>
    <w:p w14:paraId="403856BF" w14:textId="5832A1B0" w:rsidR="008D626B" w:rsidRPr="00E45C18" w:rsidRDefault="008D626B" w:rsidP="008D626B">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what this test is telling you. </w:t>
      </w:r>
    </w:p>
    <w:sectPr w:rsidR="008D626B" w:rsidRPr="00E45C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6781"/>
    <w:multiLevelType w:val="multilevel"/>
    <w:tmpl w:val="2BA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17C"/>
    <w:multiLevelType w:val="multilevel"/>
    <w:tmpl w:val="96E2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C67594"/>
    <w:multiLevelType w:val="multilevel"/>
    <w:tmpl w:val="00808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55000"/>
    <w:multiLevelType w:val="multilevel"/>
    <w:tmpl w:val="9D3E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79"/>
    <w:rsid w:val="00401220"/>
    <w:rsid w:val="00401979"/>
    <w:rsid w:val="008D626B"/>
    <w:rsid w:val="009C2D03"/>
    <w:rsid w:val="00E4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9C4"/>
  <w15:docId w15:val="{D50BD446-4BF1-4582-A29E-6D6E948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3</cp:revision>
  <dcterms:created xsi:type="dcterms:W3CDTF">2020-04-13T20:23:00Z</dcterms:created>
  <dcterms:modified xsi:type="dcterms:W3CDTF">2020-12-04T21:19:00Z</dcterms:modified>
</cp:coreProperties>
</file>