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86E55" w14:textId="77777777" w:rsidR="00F033D8" w:rsidRDefault="00E4454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PSY 653 Module 5: Repeated Measures and Mixed Designs in ANOVAs</w:t>
      </w:r>
    </w:p>
    <w:p w14:paraId="6A6D66F4" w14:textId="1AF7E946" w:rsidR="00F033D8" w:rsidRDefault="00E4454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 KEY</w:t>
      </w:r>
    </w:p>
    <w:p w14:paraId="33BCE976" w14:textId="32F31EE3" w:rsidR="00EB6493" w:rsidRDefault="00EB649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Gemma Wallace</w:t>
      </w:r>
      <w:r w:rsidR="00E44549">
        <w:rPr>
          <w:rFonts w:ascii="Times New Roman" w:eastAsia="Times New Roman" w:hAnsi="Times New Roman" w:cs="Times New Roman"/>
          <w:b/>
          <w:sz w:val="24"/>
          <w:szCs w:val="24"/>
        </w:rPr>
        <w:t>, MS</w:t>
      </w:r>
      <w:bookmarkStart w:id="0" w:name="_GoBack"/>
      <w:bookmarkEnd w:id="0"/>
      <w:r>
        <w:rPr>
          <w:rFonts w:ascii="Times New Roman" w:eastAsia="Times New Roman" w:hAnsi="Times New Roman" w:cs="Times New Roman"/>
          <w:b/>
          <w:sz w:val="24"/>
          <w:szCs w:val="24"/>
        </w:rPr>
        <w:t xml:space="preserve"> &amp; Neil </w:t>
      </w:r>
      <w:proofErr w:type="spellStart"/>
      <w:r>
        <w:rPr>
          <w:rFonts w:ascii="Times New Roman" w:eastAsia="Times New Roman" w:hAnsi="Times New Roman" w:cs="Times New Roman"/>
          <w:b/>
          <w:sz w:val="24"/>
          <w:szCs w:val="24"/>
        </w:rPr>
        <w:t>Yetz</w:t>
      </w:r>
      <w:proofErr w:type="spellEnd"/>
    </w:p>
    <w:p w14:paraId="021381B3" w14:textId="77777777" w:rsidR="00F033D8" w:rsidRDefault="00E4454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Feb 26, 2020</w:t>
      </w:r>
    </w:p>
    <w:p w14:paraId="41636873" w14:textId="77777777" w:rsidR="00F033D8" w:rsidRDefault="00F033D8">
      <w:pPr>
        <w:jc w:val="center"/>
        <w:rPr>
          <w:rFonts w:ascii="Times New Roman" w:eastAsia="Times New Roman" w:hAnsi="Times New Roman" w:cs="Times New Roman"/>
          <w:b/>
          <w:sz w:val="24"/>
          <w:szCs w:val="24"/>
        </w:rPr>
      </w:pPr>
    </w:p>
    <w:p w14:paraId="1DAAD501"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following experimental design to complete the tasks below: </w:t>
      </w:r>
    </w:p>
    <w:p w14:paraId="3DBA4DF2" w14:textId="77777777" w:rsidR="00F033D8" w:rsidRDefault="00E4454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There are 30 subjects who each read three passages from one book and rate their liking of the passage. Passages depict A – outdoor activities, B – interactions with family and C – interpersonal conflict, which is resolved.  Half of the books are written by</w:t>
      </w:r>
      <w:r>
        <w:rPr>
          <w:rFonts w:ascii="Times New Roman" w:eastAsia="Times New Roman" w:hAnsi="Times New Roman" w:cs="Times New Roman"/>
          <w:i/>
          <w:sz w:val="24"/>
          <w:szCs w:val="24"/>
        </w:rPr>
        <w:t xml:space="preserve"> male authors (M) and half are written by female authors (F). Books are sampled from two different genres, classic fiction (CF) or modern fiction (MF). </w:t>
      </w:r>
    </w:p>
    <w:p w14:paraId="2F4D1ACD" w14:textId="77777777" w:rsidR="00F033D8" w:rsidRDefault="00F033D8">
      <w:pPr>
        <w:rPr>
          <w:rFonts w:ascii="Times New Roman" w:eastAsia="Times New Roman" w:hAnsi="Times New Roman" w:cs="Times New Roman"/>
          <w:i/>
          <w:sz w:val="24"/>
          <w:szCs w:val="24"/>
        </w:rPr>
      </w:pPr>
    </w:p>
    <w:p w14:paraId="3C09F4CD" w14:textId="77777777" w:rsidR="00F033D8" w:rsidRDefault="00E4454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data contains the following variables:</w:t>
      </w:r>
    </w:p>
    <w:p w14:paraId="65013D81"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Y</w:t>
      </w:r>
      <w:r>
        <w:rPr>
          <w:rFonts w:ascii="Times New Roman" w:eastAsia="Times New Roman" w:hAnsi="Times New Roman" w:cs="Times New Roman"/>
          <w:sz w:val="24"/>
          <w:szCs w:val="24"/>
        </w:rPr>
        <w:t xml:space="preserve"> = participants’ ratings of how much they liked each passa</w:t>
      </w:r>
      <w:r>
        <w:rPr>
          <w:rFonts w:ascii="Times New Roman" w:eastAsia="Times New Roman" w:hAnsi="Times New Roman" w:cs="Times New Roman"/>
          <w:sz w:val="24"/>
          <w:szCs w:val="24"/>
        </w:rPr>
        <w:t>ge (the outcome variable)</w:t>
      </w:r>
    </w:p>
    <w:p w14:paraId="7BA16051"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w:t>
      </w:r>
      <w:r>
        <w:rPr>
          <w:rFonts w:ascii="Times New Roman" w:eastAsia="Times New Roman" w:hAnsi="Times New Roman" w:cs="Times New Roman"/>
          <w:sz w:val="24"/>
          <w:szCs w:val="24"/>
        </w:rPr>
        <w:t xml:space="preserve"> = participant ID number (N = 30)</w:t>
      </w:r>
    </w:p>
    <w:p w14:paraId="78F8F730"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Passage</w:t>
      </w:r>
      <w:r>
        <w:rPr>
          <w:rFonts w:ascii="Times New Roman" w:eastAsia="Times New Roman" w:hAnsi="Times New Roman" w:cs="Times New Roman"/>
          <w:sz w:val="24"/>
          <w:szCs w:val="24"/>
        </w:rPr>
        <w:t xml:space="preserve"> = a 3-level factor variable for the type of passage, coded as either A, B, or C</w:t>
      </w:r>
    </w:p>
    <w:p w14:paraId="022FDEB5"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xml:space="preserve"> = a 2-level factor variable for author self-identified sex, coded as either M or F</w:t>
      </w:r>
    </w:p>
    <w:p w14:paraId="017F7962"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Genre</w:t>
      </w:r>
      <w:r>
        <w:rPr>
          <w:rFonts w:ascii="Times New Roman" w:eastAsia="Times New Roman" w:hAnsi="Times New Roman" w:cs="Times New Roman"/>
          <w:sz w:val="24"/>
          <w:szCs w:val="24"/>
        </w:rPr>
        <w:t xml:space="preserve"> = a 2</w:t>
      </w:r>
      <w:r>
        <w:rPr>
          <w:rFonts w:ascii="Times New Roman" w:eastAsia="Times New Roman" w:hAnsi="Times New Roman" w:cs="Times New Roman"/>
          <w:sz w:val="24"/>
          <w:szCs w:val="24"/>
        </w:rPr>
        <w:t>-level factor variable for book genre, coded as either CF or MF</w:t>
      </w:r>
    </w:p>
    <w:p w14:paraId="12605DDA" w14:textId="77777777" w:rsidR="00F033D8" w:rsidRDefault="00F033D8">
      <w:pPr>
        <w:rPr>
          <w:rFonts w:ascii="Times New Roman" w:eastAsia="Times New Roman" w:hAnsi="Times New Roman" w:cs="Times New Roman"/>
          <w:b/>
          <w:sz w:val="24"/>
          <w:szCs w:val="24"/>
        </w:rPr>
      </w:pPr>
    </w:p>
    <w:p w14:paraId="15FD35FB" w14:textId="77777777" w:rsidR="00F033D8" w:rsidRDefault="00E44549">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Which are within vs. between subject factors? How do you know?</w:t>
      </w:r>
    </w:p>
    <w:p w14:paraId="2E0C90F8"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33223B44" w14:textId="77777777" w:rsidR="00F033D8" w:rsidRDefault="00E44549">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 within-subjects factor is a predictor variable that is manipulated by testing each subject at each level of the varia</w:t>
      </w:r>
      <w:r>
        <w:rPr>
          <w:rFonts w:ascii="Times New Roman" w:eastAsia="Times New Roman" w:hAnsi="Times New Roman" w:cs="Times New Roman"/>
          <w:color w:val="222222"/>
          <w:sz w:val="24"/>
          <w:szCs w:val="24"/>
          <w:highlight w:val="white"/>
        </w:rPr>
        <w:t>ble. In other words, in within-</w:t>
      </w:r>
      <w:proofErr w:type="gramStart"/>
      <w:r>
        <w:rPr>
          <w:rFonts w:ascii="Times New Roman" w:eastAsia="Times New Roman" w:hAnsi="Times New Roman" w:cs="Times New Roman"/>
          <w:color w:val="222222"/>
          <w:sz w:val="24"/>
          <w:szCs w:val="24"/>
          <w:highlight w:val="white"/>
        </w:rPr>
        <w:t>subjects</w:t>
      </w:r>
      <w:proofErr w:type="gramEnd"/>
      <w:r>
        <w:rPr>
          <w:rFonts w:ascii="Times New Roman" w:eastAsia="Times New Roman" w:hAnsi="Times New Roman" w:cs="Times New Roman"/>
          <w:color w:val="222222"/>
          <w:sz w:val="24"/>
          <w:szCs w:val="24"/>
          <w:highlight w:val="white"/>
        </w:rPr>
        <w:t xml:space="preserve"> effects, the </w:t>
      </w:r>
      <w:r>
        <w:rPr>
          <w:rFonts w:ascii="Times New Roman" w:eastAsia="Times New Roman" w:hAnsi="Times New Roman" w:cs="Times New Roman"/>
          <w:i/>
          <w:color w:val="222222"/>
          <w:sz w:val="24"/>
          <w:szCs w:val="24"/>
          <w:highlight w:val="white"/>
        </w:rPr>
        <w:t>same</w:t>
      </w:r>
      <w:r>
        <w:rPr>
          <w:rFonts w:ascii="Times New Roman" w:eastAsia="Times New Roman" w:hAnsi="Times New Roman" w:cs="Times New Roman"/>
          <w:color w:val="222222"/>
          <w:sz w:val="24"/>
          <w:szCs w:val="24"/>
          <w:highlight w:val="white"/>
        </w:rPr>
        <w:t xml:space="preserve"> participants contribute to multiple means. Within-</w:t>
      </w:r>
      <w:proofErr w:type="gramStart"/>
      <w:r>
        <w:rPr>
          <w:rFonts w:ascii="Times New Roman" w:eastAsia="Times New Roman" w:hAnsi="Times New Roman" w:cs="Times New Roman"/>
          <w:color w:val="222222"/>
          <w:sz w:val="24"/>
          <w:szCs w:val="24"/>
          <w:highlight w:val="white"/>
        </w:rPr>
        <w:t>subjects</w:t>
      </w:r>
      <w:proofErr w:type="gramEnd"/>
      <w:r>
        <w:rPr>
          <w:rFonts w:ascii="Times New Roman" w:eastAsia="Times New Roman" w:hAnsi="Times New Roman" w:cs="Times New Roman"/>
          <w:color w:val="222222"/>
          <w:sz w:val="24"/>
          <w:szCs w:val="24"/>
          <w:highlight w:val="white"/>
        </w:rPr>
        <w:t xml:space="preserve"> effects can also be referred to as repeated-measures effects (repeated effects involve measuring the same participants across multiple time</w:t>
      </w:r>
      <w:r>
        <w:rPr>
          <w:rFonts w:ascii="Times New Roman" w:eastAsia="Times New Roman" w:hAnsi="Times New Roman" w:cs="Times New Roman"/>
          <w:color w:val="222222"/>
          <w:sz w:val="24"/>
          <w:szCs w:val="24"/>
          <w:highlight w:val="white"/>
        </w:rPr>
        <w:t xml:space="preserve"> points). In contrast, a between-subjects factor is a predictor variable in which different groups of subjects are used for each level of the variable. In other words, in between-</w:t>
      </w:r>
      <w:proofErr w:type="gramStart"/>
      <w:r>
        <w:rPr>
          <w:rFonts w:ascii="Times New Roman" w:eastAsia="Times New Roman" w:hAnsi="Times New Roman" w:cs="Times New Roman"/>
          <w:color w:val="222222"/>
          <w:sz w:val="24"/>
          <w:szCs w:val="24"/>
          <w:highlight w:val="white"/>
        </w:rPr>
        <w:t>subjects</w:t>
      </w:r>
      <w:proofErr w:type="gramEnd"/>
      <w:r>
        <w:rPr>
          <w:rFonts w:ascii="Times New Roman" w:eastAsia="Times New Roman" w:hAnsi="Times New Roman" w:cs="Times New Roman"/>
          <w:color w:val="222222"/>
          <w:sz w:val="24"/>
          <w:szCs w:val="24"/>
          <w:highlight w:val="white"/>
        </w:rPr>
        <w:t xml:space="preserve"> effects, </w:t>
      </w:r>
      <w:r>
        <w:rPr>
          <w:rFonts w:ascii="Times New Roman" w:eastAsia="Times New Roman" w:hAnsi="Times New Roman" w:cs="Times New Roman"/>
          <w:i/>
          <w:color w:val="222222"/>
          <w:sz w:val="24"/>
          <w:szCs w:val="24"/>
          <w:highlight w:val="white"/>
        </w:rPr>
        <w:t xml:space="preserve">different </w:t>
      </w:r>
      <w:r>
        <w:rPr>
          <w:rFonts w:ascii="Times New Roman" w:eastAsia="Times New Roman" w:hAnsi="Times New Roman" w:cs="Times New Roman"/>
          <w:color w:val="222222"/>
          <w:sz w:val="24"/>
          <w:szCs w:val="24"/>
          <w:highlight w:val="white"/>
        </w:rPr>
        <w:t>participants contribute to different means.</w:t>
      </w:r>
    </w:p>
    <w:p w14:paraId="43485C18" w14:textId="77777777" w:rsidR="00F033D8" w:rsidRDefault="00F033D8">
      <w:pPr>
        <w:rPr>
          <w:rFonts w:ascii="Times New Roman" w:eastAsia="Times New Roman" w:hAnsi="Times New Roman" w:cs="Times New Roman"/>
          <w:sz w:val="24"/>
          <w:szCs w:val="24"/>
        </w:rPr>
      </w:pPr>
    </w:p>
    <w:p w14:paraId="4A01EDFE"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Passages = a within-subjects factor (every participant reads one of each of the three section types)</w:t>
      </w:r>
    </w:p>
    <w:p w14:paraId="47140AFB"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Author = a between-subjects  factor (every participant only reads one book by one author)</w:t>
      </w:r>
    </w:p>
    <w:p w14:paraId="66F613A0"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sz w:val="24"/>
          <w:szCs w:val="24"/>
        </w:rPr>
        <w:t>Genre = a between-subjects factor (every participant only reads o</w:t>
      </w:r>
      <w:r>
        <w:rPr>
          <w:rFonts w:ascii="Times New Roman" w:eastAsia="Times New Roman" w:hAnsi="Times New Roman" w:cs="Times New Roman"/>
          <w:sz w:val="24"/>
          <w:szCs w:val="24"/>
        </w:rPr>
        <w:t>ne book from one genre)</w:t>
      </w:r>
    </w:p>
    <w:p w14:paraId="095BD62B" w14:textId="77777777" w:rsidR="00F033D8" w:rsidRDefault="00F033D8">
      <w:pPr>
        <w:rPr>
          <w:rFonts w:ascii="Times New Roman" w:eastAsia="Times New Roman" w:hAnsi="Times New Roman" w:cs="Times New Roman"/>
          <w:sz w:val="24"/>
          <w:szCs w:val="24"/>
        </w:rPr>
      </w:pPr>
    </w:p>
    <w:p w14:paraId="2333D876" w14:textId="77777777" w:rsidR="00F033D8" w:rsidRDefault="00E44549">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4"/>
          <w:szCs w:val="24"/>
        </w:rPr>
        <w:t>Start the F table for this ANOVA by listing the factors (identified as either within-subjects or between-subjects) and their corresponding numerator df. Include the interaction terms that you can test in these data.</w:t>
      </w:r>
    </w:p>
    <w:p w14:paraId="1703DA1F" w14:textId="77777777" w:rsidR="00F033D8" w:rsidRDefault="00F033D8">
      <w:pPr>
        <w:rPr>
          <w:rFonts w:ascii="Times New Roman" w:eastAsia="Times New Roman" w:hAnsi="Times New Roman" w:cs="Times New Roman"/>
          <w:sz w:val="24"/>
          <w:szCs w:val="24"/>
          <w:shd w:val="clear" w:color="auto" w:fill="FF9900"/>
        </w:rPr>
      </w:pPr>
    </w:p>
    <w:p w14:paraId="09D39408"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sz w:val="24"/>
          <w:szCs w:val="24"/>
        </w:rPr>
        <w:t>df numerat</w:t>
      </w:r>
      <w:r>
        <w:rPr>
          <w:rFonts w:ascii="Times New Roman" w:eastAsia="Times New Roman" w:hAnsi="Times New Roman" w:cs="Times New Roman"/>
          <w:sz w:val="24"/>
          <w:szCs w:val="24"/>
        </w:rPr>
        <w:t>or = (# of levels - 1)</w:t>
      </w:r>
    </w:p>
    <w:p w14:paraId="14E2B64C" w14:textId="77777777" w:rsidR="00F033D8" w:rsidRDefault="00F033D8">
      <w:pPr>
        <w:rPr>
          <w:rFonts w:ascii="Times New Roman" w:eastAsia="Times New Roman" w:hAnsi="Times New Roman" w:cs="Times New Roman"/>
          <w:sz w:val="24"/>
          <w:szCs w:val="24"/>
        </w:rPr>
      </w:pPr>
    </w:p>
    <w:p w14:paraId="58784EB6" w14:textId="77777777" w:rsidR="00F033D8" w:rsidRDefault="00F033D8">
      <w:pPr>
        <w:ind w:left="720"/>
        <w:rPr>
          <w:rFonts w:ascii="Times New Roman" w:eastAsia="Times New Roman" w:hAnsi="Times New Roman" w:cs="Times New Roman"/>
          <w:sz w:val="24"/>
          <w:szCs w:val="24"/>
          <w:shd w:val="clear" w:color="auto" w:fill="FF9900"/>
        </w:rPr>
      </w:pPr>
    </w:p>
    <w:p w14:paraId="1A707270" w14:textId="77777777" w:rsidR="00F033D8" w:rsidRDefault="00F033D8">
      <w:pPr>
        <w:rPr>
          <w:rFonts w:ascii="Times New Roman" w:eastAsia="Times New Roman" w:hAnsi="Times New Roman" w:cs="Times New Roman"/>
          <w:sz w:val="24"/>
          <w:szCs w:val="24"/>
          <w:shd w:val="clear" w:color="auto" w:fill="FF990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2175"/>
        <w:gridCol w:w="4680"/>
      </w:tblGrid>
      <w:tr w:rsidR="00F033D8" w14:paraId="6F32A45F" w14:textId="77777777">
        <w:tc>
          <w:tcPr>
            <w:tcW w:w="2505" w:type="dxa"/>
            <w:shd w:val="clear" w:color="auto" w:fill="auto"/>
            <w:tcMar>
              <w:top w:w="100" w:type="dxa"/>
              <w:left w:w="100" w:type="dxa"/>
              <w:bottom w:w="100" w:type="dxa"/>
              <w:right w:w="100" w:type="dxa"/>
            </w:tcMar>
          </w:tcPr>
          <w:p w14:paraId="66E2EFC1" w14:textId="77777777" w:rsidR="00F033D8" w:rsidRDefault="00E44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w:t>
            </w:r>
          </w:p>
        </w:tc>
        <w:tc>
          <w:tcPr>
            <w:tcW w:w="2175" w:type="dxa"/>
            <w:shd w:val="clear" w:color="auto" w:fill="auto"/>
            <w:tcMar>
              <w:top w:w="100" w:type="dxa"/>
              <w:left w:w="100" w:type="dxa"/>
              <w:bottom w:w="100" w:type="dxa"/>
              <w:right w:w="100" w:type="dxa"/>
            </w:tcMar>
          </w:tcPr>
          <w:p w14:paraId="2B149A61" w14:textId="77777777" w:rsidR="00F033D8" w:rsidRDefault="00E44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Within-subjects or between-subjects?</w:t>
            </w:r>
          </w:p>
        </w:tc>
        <w:tc>
          <w:tcPr>
            <w:tcW w:w="4680" w:type="dxa"/>
            <w:shd w:val="clear" w:color="auto" w:fill="auto"/>
            <w:tcMar>
              <w:top w:w="100" w:type="dxa"/>
              <w:left w:w="100" w:type="dxa"/>
              <w:bottom w:w="100" w:type="dxa"/>
              <w:right w:w="100" w:type="dxa"/>
            </w:tcMar>
          </w:tcPr>
          <w:p w14:paraId="507337DB" w14:textId="77777777" w:rsidR="00F033D8" w:rsidRDefault="00E44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 numerator</w:t>
            </w:r>
          </w:p>
        </w:tc>
      </w:tr>
      <w:tr w:rsidR="00F033D8" w14:paraId="14B0E4E7" w14:textId="77777777">
        <w:tc>
          <w:tcPr>
            <w:tcW w:w="2505" w:type="dxa"/>
            <w:shd w:val="clear" w:color="auto" w:fill="auto"/>
            <w:tcMar>
              <w:top w:w="100" w:type="dxa"/>
              <w:left w:w="100" w:type="dxa"/>
              <w:bottom w:w="100" w:type="dxa"/>
              <w:right w:w="100" w:type="dxa"/>
            </w:tcMar>
          </w:tcPr>
          <w:p w14:paraId="04D8CC39" w14:textId="77777777" w:rsidR="00F033D8" w:rsidRDefault="00E44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Passage</w:t>
            </w:r>
          </w:p>
        </w:tc>
        <w:tc>
          <w:tcPr>
            <w:tcW w:w="2175" w:type="dxa"/>
            <w:shd w:val="clear" w:color="auto" w:fill="auto"/>
            <w:tcMar>
              <w:top w:w="100" w:type="dxa"/>
              <w:left w:w="100" w:type="dxa"/>
              <w:bottom w:w="100" w:type="dxa"/>
              <w:right w:w="100" w:type="dxa"/>
            </w:tcMar>
          </w:tcPr>
          <w:p w14:paraId="0C1F55FE"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within-subjects</w:t>
            </w:r>
          </w:p>
        </w:tc>
        <w:tc>
          <w:tcPr>
            <w:tcW w:w="4680" w:type="dxa"/>
            <w:shd w:val="clear" w:color="auto" w:fill="auto"/>
            <w:tcMar>
              <w:top w:w="100" w:type="dxa"/>
              <w:left w:w="100" w:type="dxa"/>
              <w:bottom w:w="100" w:type="dxa"/>
              <w:right w:w="100" w:type="dxa"/>
            </w:tcMar>
          </w:tcPr>
          <w:p w14:paraId="293295FD"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sz w:val="24"/>
                <w:szCs w:val="24"/>
              </w:rPr>
              <w:t>3 - 1 = 2</w:t>
            </w:r>
          </w:p>
        </w:tc>
      </w:tr>
      <w:tr w:rsidR="00F033D8" w14:paraId="3609FE56" w14:textId="77777777">
        <w:tc>
          <w:tcPr>
            <w:tcW w:w="2505" w:type="dxa"/>
            <w:shd w:val="clear" w:color="auto" w:fill="auto"/>
            <w:tcMar>
              <w:top w:w="100" w:type="dxa"/>
              <w:left w:w="100" w:type="dxa"/>
              <w:bottom w:w="100" w:type="dxa"/>
              <w:right w:w="100" w:type="dxa"/>
            </w:tcMar>
          </w:tcPr>
          <w:p w14:paraId="614A2B29" w14:textId="77777777" w:rsidR="00F033D8" w:rsidRDefault="00E44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w:t>
            </w:r>
          </w:p>
        </w:tc>
        <w:tc>
          <w:tcPr>
            <w:tcW w:w="2175" w:type="dxa"/>
            <w:shd w:val="clear" w:color="auto" w:fill="auto"/>
            <w:tcMar>
              <w:top w:w="100" w:type="dxa"/>
              <w:left w:w="100" w:type="dxa"/>
              <w:bottom w:w="100" w:type="dxa"/>
              <w:right w:w="100" w:type="dxa"/>
            </w:tcMar>
          </w:tcPr>
          <w:p w14:paraId="7566BB67"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sz w:val="24"/>
                <w:szCs w:val="24"/>
              </w:rPr>
              <w:t>between-subjects</w:t>
            </w:r>
          </w:p>
        </w:tc>
        <w:tc>
          <w:tcPr>
            <w:tcW w:w="4680" w:type="dxa"/>
            <w:shd w:val="clear" w:color="auto" w:fill="auto"/>
            <w:tcMar>
              <w:top w:w="100" w:type="dxa"/>
              <w:left w:w="100" w:type="dxa"/>
              <w:bottom w:w="100" w:type="dxa"/>
              <w:right w:w="100" w:type="dxa"/>
            </w:tcMar>
          </w:tcPr>
          <w:p w14:paraId="013053C3"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sz w:val="24"/>
                <w:szCs w:val="24"/>
              </w:rPr>
              <w:t>2 - 1 = 1</w:t>
            </w:r>
          </w:p>
        </w:tc>
      </w:tr>
      <w:tr w:rsidR="00F033D8" w14:paraId="1F1D64C8" w14:textId="77777777">
        <w:tc>
          <w:tcPr>
            <w:tcW w:w="2505" w:type="dxa"/>
            <w:shd w:val="clear" w:color="auto" w:fill="auto"/>
            <w:tcMar>
              <w:top w:w="100" w:type="dxa"/>
              <w:left w:w="100" w:type="dxa"/>
              <w:bottom w:w="100" w:type="dxa"/>
              <w:right w:w="100" w:type="dxa"/>
            </w:tcMar>
          </w:tcPr>
          <w:p w14:paraId="386F0050" w14:textId="77777777" w:rsidR="00F033D8" w:rsidRDefault="00E44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Genre</w:t>
            </w:r>
          </w:p>
        </w:tc>
        <w:tc>
          <w:tcPr>
            <w:tcW w:w="2175" w:type="dxa"/>
            <w:shd w:val="clear" w:color="auto" w:fill="auto"/>
            <w:tcMar>
              <w:top w:w="100" w:type="dxa"/>
              <w:left w:w="100" w:type="dxa"/>
              <w:bottom w:w="100" w:type="dxa"/>
              <w:right w:w="100" w:type="dxa"/>
            </w:tcMar>
          </w:tcPr>
          <w:p w14:paraId="156BBE8E" w14:textId="77777777" w:rsidR="00F033D8" w:rsidRDefault="00E44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between-subjects</w:t>
            </w:r>
          </w:p>
        </w:tc>
        <w:tc>
          <w:tcPr>
            <w:tcW w:w="4680" w:type="dxa"/>
            <w:shd w:val="clear" w:color="auto" w:fill="auto"/>
            <w:tcMar>
              <w:top w:w="100" w:type="dxa"/>
              <w:left w:w="100" w:type="dxa"/>
              <w:bottom w:w="100" w:type="dxa"/>
              <w:right w:w="100" w:type="dxa"/>
            </w:tcMar>
          </w:tcPr>
          <w:p w14:paraId="6179F79E" w14:textId="77777777" w:rsidR="00F033D8" w:rsidRDefault="00E44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2 - 1 = 1</w:t>
            </w:r>
          </w:p>
        </w:tc>
      </w:tr>
      <w:tr w:rsidR="00F033D8" w14:paraId="5AA1C29B" w14:textId="77777777">
        <w:tc>
          <w:tcPr>
            <w:tcW w:w="2505" w:type="dxa"/>
            <w:shd w:val="clear" w:color="auto" w:fill="auto"/>
            <w:tcMar>
              <w:top w:w="100" w:type="dxa"/>
              <w:left w:w="100" w:type="dxa"/>
              <w:bottom w:w="100" w:type="dxa"/>
              <w:right w:w="100" w:type="dxa"/>
            </w:tcMar>
          </w:tcPr>
          <w:p w14:paraId="45B01436" w14:textId="77777777" w:rsidR="00F033D8" w:rsidRDefault="00E44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Passage*Author</w:t>
            </w:r>
          </w:p>
        </w:tc>
        <w:tc>
          <w:tcPr>
            <w:tcW w:w="2175" w:type="dxa"/>
            <w:shd w:val="clear" w:color="auto" w:fill="auto"/>
            <w:tcMar>
              <w:top w:w="100" w:type="dxa"/>
              <w:left w:w="100" w:type="dxa"/>
              <w:bottom w:w="100" w:type="dxa"/>
              <w:right w:w="100" w:type="dxa"/>
            </w:tcMar>
          </w:tcPr>
          <w:p w14:paraId="0F04475E" w14:textId="77777777" w:rsidR="00F033D8" w:rsidRDefault="00E4454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680" w:type="dxa"/>
            <w:shd w:val="clear" w:color="auto" w:fill="auto"/>
            <w:tcMar>
              <w:top w:w="100" w:type="dxa"/>
              <w:left w:w="100" w:type="dxa"/>
              <w:bottom w:w="100" w:type="dxa"/>
              <w:right w:w="100" w:type="dxa"/>
            </w:tcMar>
          </w:tcPr>
          <w:p w14:paraId="32329C45" w14:textId="77777777" w:rsidR="00F033D8" w:rsidRDefault="00E44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1 = 2</w:t>
            </w:r>
          </w:p>
        </w:tc>
      </w:tr>
      <w:tr w:rsidR="00F033D8" w14:paraId="78D3B595" w14:textId="77777777">
        <w:tc>
          <w:tcPr>
            <w:tcW w:w="2505" w:type="dxa"/>
            <w:shd w:val="clear" w:color="auto" w:fill="auto"/>
            <w:tcMar>
              <w:top w:w="100" w:type="dxa"/>
              <w:left w:w="100" w:type="dxa"/>
              <w:bottom w:w="100" w:type="dxa"/>
              <w:right w:w="100" w:type="dxa"/>
            </w:tcMar>
          </w:tcPr>
          <w:p w14:paraId="0AB38F5A" w14:textId="77777777" w:rsidR="00F033D8" w:rsidRDefault="00E44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Passage*Genre</w:t>
            </w:r>
          </w:p>
        </w:tc>
        <w:tc>
          <w:tcPr>
            <w:tcW w:w="2175" w:type="dxa"/>
            <w:shd w:val="clear" w:color="auto" w:fill="auto"/>
            <w:tcMar>
              <w:top w:w="100" w:type="dxa"/>
              <w:left w:w="100" w:type="dxa"/>
              <w:bottom w:w="100" w:type="dxa"/>
              <w:right w:w="100" w:type="dxa"/>
            </w:tcMar>
          </w:tcPr>
          <w:p w14:paraId="258F1769" w14:textId="77777777" w:rsidR="00F033D8" w:rsidRDefault="00E4454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680" w:type="dxa"/>
            <w:shd w:val="clear" w:color="auto" w:fill="auto"/>
            <w:tcMar>
              <w:top w:w="100" w:type="dxa"/>
              <w:left w:w="100" w:type="dxa"/>
              <w:bottom w:w="100" w:type="dxa"/>
              <w:right w:w="100" w:type="dxa"/>
            </w:tcMar>
          </w:tcPr>
          <w:p w14:paraId="7D81D4F5" w14:textId="77777777" w:rsidR="00F033D8" w:rsidRDefault="00E44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1 = 2</w:t>
            </w:r>
          </w:p>
        </w:tc>
      </w:tr>
      <w:tr w:rsidR="00F033D8" w14:paraId="6BCCA920" w14:textId="77777777">
        <w:tc>
          <w:tcPr>
            <w:tcW w:w="2505" w:type="dxa"/>
            <w:shd w:val="clear" w:color="auto" w:fill="auto"/>
            <w:tcMar>
              <w:top w:w="100" w:type="dxa"/>
              <w:left w:w="100" w:type="dxa"/>
              <w:bottom w:w="100" w:type="dxa"/>
              <w:right w:w="100" w:type="dxa"/>
            </w:tcMar>
          </w:tcPr>
          <w:p w14:paraId="6CEA1B9F" w14:textId="77777777" w:rsidR="00F033D8" w:rsidRDefault="00E44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Author*Genre</w:t>
            </w:r>
          </w:p>
        </w:tc>
        <w:tc>
          <w:tcPr>
            <w:tcW w:w="2175" w:type="dxa"/>
            <w:shd w:val="clear" w:color="auto" w:fill="auto"/>
            <w:tcMar>
              <w:top w:w="100" w:type="dxa"/>
              <w:left w:w="100" w:type="dxa"/>
              <w:bottom w:w="100" w:type="dxa"/>
              <w:right w:w="100" w:type="dxa"/>
            </w:tcMar>
          </w:tcPr>
          <w:p w14:paraId="6C32A4C3" w14:textId="77777777" w:rsidR="00F033D8" w:rsidRDefault="00E4454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680" w:type="dxa"/>
            <w:shd w:val="clear" w:color="auto" w:fill="auto"/>
            <w:tcMar>
              <w:top w:w="100" w:type="dxa"/>
              <w:left w:w="100" w:type="dxa"/>
              <w:bottom w:w="100" w:type="dxa"/>
              <w:right w:w="100" w:type="dxa"/>
            </w:tcMar>
          </w:tcPr>
          <w:p w14:paraId="6DE7AC5F" w14:textId="77777777" w:rsidR="00F033D8" w:rsidRDefault="00E44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1 = 1</w:t>
            </w:r>
          </w:p>
        </w:tc>
      </w:tr>
      <w:tr w:rsidR="00F033D8" w14:paraId="2A0C7A72" w14:textId="77777777">
        <w:tc>
          <w:tcPr>
            <w:tcW w:w="2505" w:type="dxa"/>
            <w:shd w:val="clear" w:color="auto" w:fill="auto"/>
            <w:tcMar>
              <w:top w:w="100" w:type="dxa"/>
              <w:left w:w="100" w:type="dxa"/>
              <w:bottom w:w="100" w:type="dxa"/>
              <w:right w:w="100" w:type="dxa"/>
            </w:tcMar>
          </w:tcPr>
          <w:p w14:paraId="25813121" w14:textId="77777777" w:rsidR="00F033D8" w:rsidRDefault="00E44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Passage*Author*Genre</w:t>
            </w:r>
          </w:p>
        </w:tc>
        <w:tc>
          <w:tcPr>
            <w:tcW w:w="2175" w:type="dxa"/>
            <w:shd w:val="clear" w:color="auto" w:fill="auto"/>
            <w:tcMar>
              <w:top w:w="100" w:type="dxa"/>
              <w:left w:w="100" w:type="dxa"/>
              <w:bottom w:w="100" w:type="dxa"/>
              <w:right w:w="100" w:type="dxa"/>
            </w:tcMar>
          </w:tcPr>
          <w:p w14:paraId="6846863E" w14:textId="77777777" w:rsidR="00F033D8" w:rsidRDefault="00E4454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680" w:type="dxa"/>
            <w:shd w:val="clear" w:color="auto" w:fill="auto"/>
            <w:tcMar>
              <w:top w:w="100" w:type="dxa"/>
              <w:left w:w="100" w:type="dxa"/>
              <w:bottom w:w="100" w:type="dxa"/>
              <w:right w:w="100" w:type="dxa"/>
            </w:tcMar>
          </w:tcPr>
          <w:p w14:paraId="7498EEC2" w14:textId="77777777" w:rsidR="00F033D8" w:rsidRDefault="00E4454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 1 * 1 = 2</w:t>
            </w:r>
          </w:p>
        </w:tc>
      </w:tr>
      <w:tr w:rsidR="00F033D8" w14:paraId="0F7F66CD" w14:textId="77777777">
        <w:tc>
          <w:tcPr>
            <w:tcW w:w="2505" w:type="dxa"/>
            <w:shd w:val="clear" w:color="auto" w:fill="auto"/>
            <w:tcMar>
              <w:top w:w="100" w:type="dxa"/>
              <w:left w:w="100" w:type="dxa"/>
              <w:bottom w:w="100" w:type="dxa"/>
              <w:right w:w="100" w:type="dxa"/>
            </w:tcMar>
          </w:tcPr>
          <w:p w14:paraId="3BC22588" w14:textId="77777777" w:rsidR="00F033D8" w:rsidRDefault="00E44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Residual</w:t>
            </w:r>
          </w:p>
        </w:tc>
        <w:tc>
          <w:tcPr>
            <w:tcW w:w="2175" w:type="dxa"/>
            <w:shd w:val="clear" w:color="auto" w:fill="auto"/>
            <w:tcMar>
              <w:top w:w="100" w:type="dxa"/>
              <w:left w:w="100" w:type="dxa"/>
              <w:bottom w:w="100" w:type="dxa"/>
              <w:right w:w="100" w:type="dxa"/>
            </w:tcMar>
          </w:tcPr>
          <w:p w14:paraId="22269C23" w14:textId="77777777" w:rsidR="00F033D8" w:rsidRDefault="00E4454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680" w:type="dxa"/>
            <w:shd w:val="clear" w:color="auto" w:fill="auto"/>
            <w:tcMar>
              <w:top w:w="100" w:type="dxa"/>
              <w:left w:w="100" w:type="dxa"/>
              <w:bottom w:w="100" w:type="dxa"/>
              <w:right w:w="100" w:type="dxa"/>
            </w:tcMar>
          </w:tcPr>
          <w:p w14:paraId="3E40BA5D" w14:textId="77777777" w:rsidR="00F033D8" w:rsidRDefault="00E44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Calculated from df total = N -1 = 90 - 1 = 89</w:t>
            </w:r>
          </w:p>
          <w:p w14:paraId="543A5ED8" w14:textId="77777777" w:rsidR="00F033D8" w:rsidRDefault="00F033D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E55753C" w14:textId="77777777" w:rsidR="00F033D8" w:rsidRDefault="00E4454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89 - 2 - 1 - 1 - 2 - 2 - 1 - 2 = 78</w:t>
            </w:r>
          </w:p>
        </w:tc>
      </w:tr>
    </w:tbl>
    <w:p w14:paraId="25977E72" w14:textId="77777777" w:rsidR="00F033D8" w:rsidRDefault="00F033D8">
      <w:pPr>
        <w:rPr>
          <w:rFonts w:ascii="Times New Roman" w:eastAsia="Times New Roman" w:hAnsi="Times New Roman" w:cs="Times New Roman"/>
          <w:sz w:val="24"/>
          <w:szCs w:val="24"/>
        </w:rPr>
      </w:pPr>
    </w:p>
    <w:p w14:paraId="3FDAA931" w14:textId="77777777" w:rsidR="00F033D8" w:rsidRDefault="00F033D8">
      <w:pPr>
        <w:ind w:firstLine="720"/>
        <w:rPr>
          <w:rFonts w:ascii="Times New Roman" w:eastAsia="Times New Roman" w:hAnsi="Times New Roman" w:cs="Times New Roman"/>
          <w:sz w:val="24"/>
          <w:szCs w:val="24"/>
        </w:rPr>
      </w:pPr>
    </w:p>
    <w:p w14:paraId="4299851B" w14:textId="77777777" w:rsidR="00F033D8" w:rsidRDefault="00E44549">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Use the data file RMexample.csv to conduct the appropriate ANOVA that evaluates only the within-subject effect(s) for this data. You do not need to conduct any planned contrasts or post-hoc analyses.</w:t>
      </w:r>
    </w:p>
    <w:p w14:paraId="16944184" w14:textId="77777777" w:rsidR="00F033D8" w:rsidRDefault="00E44549">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34997CB0" wp14:editId="7F5146E6">
            <wp:extent cx="5943600" cy="38481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943600" cy="3848100"/>
                    </a:xfrm>
                    <a:prstGeom prst="rect">
                      <a:avLst/>
                    </a:prstGeom>
                    <a:ln/>
                  </pic:spPr>
                </pic:pic>
              </a:graphicData>
            </a:graphic>
          </wp:inline>
        </w:drawing>
      </w:r>
    </w:p>
    <w:p w14:paraId="50A21D39" w14:textId="77777777" w:rsidR="00F033D8" w:rsidRDefault="00F033D8">
      <w:pPr>
        <w:rPr>
          <w:rFonts w:ascii="Times New Roman" w:eastAsia="Times New Roman" w:hAnsi="Times New Roman" w:cs="Times New Roman"/>
          <w:b/>
          <w:sz w:val="24"/>
          <w:szCs w:val="24"/>
        </w:rPr>
      </w:pPr>
    </w:p>
    <w:p w14:paraId="7647FD5A" w14:textId="77777777" w:rsidR="00F033D8" w:rsidRDefault="00E44549">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C19D306" wp14:editId="35C1758E">
            <wp:extent cx="5943600" cy="1282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42CF6A3E"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sz w:val="24"/>
          <w:szCs w:val="24"/>
        </w:rPr>
        <w:t>Note: you don’t need to factor the variables, bu</w:t>
      </w:r>
      <w:r>
        <w:rPr>
          <w:rFonts w:ascii="Times New Roman" w:eastAsia="Times New Roman" w:hAnsi="Times New Roman" w:cs="Times New Roman"/>
          <w:sz w:val="24"/>
          <w:szCs w:val="24"/>
        </w:rPr>
        <w:t xml:space="preserve">t the </w:t>
      </w:r>
      <w:proofErr w:type="spellStart"/>
      <w:r>
        <w:rPr>
          <w:rFonts w:ascii="Times New Roman" w:eastAsia="Times New Roman" w:hAnsi="Times New Roman" w:cs="Times New Roman"/>
          <w:sz w:val="24"/>
          <w:szCs w:val="24"/>
        </w:rPr>
        <w:t>ezANOVA</w:t>
      </w:r>
      <w:proofErr w:type="spellEnd"/>
      <w:r>
        <w:rPr>
          <w:rFonts w:ascii="Times New Roman" w:eastAsia="Times New Roman" w:hAnsi="Times New Roman" w:cs="Times New Roman"/>
          <w:sz w:val="24"/>
          <w:szCs w:val="24"/>
        </w:rPr>
        <w:t>() function prefers to work with categorical variables that have been factored.</w:t>
      </w:r>
    </w:p>
    <w:p w14:paraId="2A2BB2CD" w14:textId="77777777" w:rsidR="00F033D8" w:rsidRDefault="00E44549">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9C7A379" wp14:editId="5AD73F75">
            <wp:extent cx="5943600" cy="16002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943600" cy="1600200"/>
                    </a:xfrm>
                    <a:prstGeom prst="rect">
                      <a:avLst/>
                    </a:prstGeom>
                    <a:ln/>
                  </pic:spPr>
                </pic:pic>
              </a:graphicData>
            </a:graphic>
          </wp:inline>
        </w:drawing>
      </w:r>
    </w:p>
    <w:p w14:paraId="697739FD" w14:textId="77777777" w:rsidR="00F033D8" w:rsidRDefault="00F033D8">
      <w:pPr>
        <w:rPr>
          <w:rFonts w:ascii="Times New Roman" w:eastAsia="Times New Roman" w:hAnsi="Times New Roman" w:cs="Times New Roman"/>
          <w:b/>
          <w:sz w:val="24"/>
          <w:szCs w:val="24"/>
        </w:rPr>
      </w:pPr>
    </w:p>
    <w:p w14:paraId="1DF87EBF" w14:textId="77777777" w:rsidR="00F033D8" w:rsidRDefault="00F033D8">
      <w:pPr>
        <w:rPr>
          <w:rFonts w:ascii="Times New Roman" w:eastAsia="Times New Roman" w:hAnsi="Times New Roman" w:cs="Times New Roman"/>
          <w:b/>
          <w:sz w:val="24"/>
          <w:szCs w:val="24"/>
        </w:rPr>
      </w:pPr>
    </w:p>
    <w:p w14:paraId="61232513" w14:textId="77777777" w:rsidR="00F033D8" w:rsidRDefault="00F033D8">
      <w:pPr>
        <w:rPr>
          <w:rFonts w:ascii="Times New Roman" w:eastAsia="Times New Roman" w:hAnsi="Times New Roman" w:cs="Times New Roman"/>
          <w:b/>
          <w:sz w:val="24"/>
          <w:szCs w:val="24"/>
        </w:rPr>
      </w:pPr>
    </w:p>
    <w:p w14:paraId="1C5232E1" w14:textId="77777777" w:rsidR="00F033D8" w:rsidRDefault="00F033D8">
      <w:pPr>
        <w:rPr>
          <w:rFonts w:ascii="Times New Roman" w:eastAsia="Times New Roman" w:hAnsi="Times New Roman" w:cs="Times New Roman"/>
          <w:b/>
          <w:sz w:val="24"/>
          <w:szCs w:val="24"/>
        </w:rPr>
      </w:pPr>
    </w:p>
    <w:p w14:paraId="1876A793" w14:textId="77777777" w:rsidR="00F033D8" w:rsidRDefault="00E44549">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Use the “</w:t>
      </w:r>
      <w:proofErr w:type="spellStart"/>
      <w:r>
        <w:rPr>
          <w:rFonts w:ascii="Times New Roman" w:eastAsia="Times New Roman" w:hAnsi="Times New Roman" w:cs="Times New Roman"/>
          <w:b/>
          <w:sz w:val="24"/>
          <w:szCs w:val="24"/>
        </w:rPr>
        <w:t>ez</w:t>
      </w:r>
      <w:proofErr w:type="spellEnd"/>
      <w:r>
        <w:rPr>
          <w:rFonts w:ascii="Times New Roman" w:eastAsia="Times New Roman" w:hAnsi="Times New Roman" w:cs="Times New Roman"/>
          <w:b/>
          <w:sz w:val="24"/>
          <w:szCs w:val="24"/>
        </w:rPr>
        <w:t xml:space="preserve">” package in R to conduct the analysis. </w:t>
      </w:r>
    </w:p>
    <w:p w14:paraId="1B0770F8" w14:textId="77777777" w:rsidR="00F033D8" w:rsidRDefault="00E44549">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EAA57EE" wp14:editId="37FBF292">
            <wp:extent cx="5943600" cy="1536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1536700"/>
                    </a:xfrm>
                    <a:prstGeom prst="rect">
                      <a:avLst/>
                    </a:prstGeom>
                    <a:ln/>
                  </pic:spPr>
                </pic:pic>
              </a:graphicData>
            </a:graphic>
          </wp:inline>
        </w:drawing>
      </w:r>
    </w:p>
    <w:p w14:paraId="0785A746" w14:textId="77777777" w:rsidR="00F033D8" w:rsidRDefault="00F033D8">
      <w:pPr>
        <w:rPr>
          <w:rFonts w:ascii="Times New Roman" w:eastAsia="Times New Roman" w:hAnsi="Times New Roman" w:cs="Times New Roman"/>
          <w:b/>
          <w:sz w:val="24"/>
          <w:szCs w:val="24"/>
        </w:rPr>
      </w:pPr>
    </w:p>
    <w:p w14:paraId="2D6EDF5B" w14:textId="77777777" w:rsidR="00F033D8" w:rsidRDefault="00E44549">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and interpret the model results. Include a statement about whether the assumptions of sphericit</w:t>
      </w:r>
      <w:r>
        <w:rPr>
          <w:rFonts w:ascii="Times New Roman" w:eastAsia="Times New Roman" w:hAnsi="Times New Roman" w:cs="Times New Roman"/>
          <w:b/>
          <w:sz w:val="24"/>
          <w:szCs w:val="24"/>
        </w:rPr>
        <w:t>y are violated.</w:t>
      </w:r>
    </w:p>
    <w:p w14:paraId="117B5F02" w14:textId="77777777" w:rsidR="00F033D8" w:rsidRDefault="00F033D8">
      <w:pPr>
        <w:rPr>
          <w:rFonts w:ascii="Times New Roman" w:eastAsia="Times New Roman" w:hAnsi="Times New Roman" w:cs="Times New Roman"/>
          <w:b/>
          <w:sz w:val="24"/>
          <w:szCs w:val="24"/>
        </w:rPr>
      </w:pPr>
    </w:p>
    <w:p w14:paraId="44F88500"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check if the assumption of sphericity is violated by looking at the 3rd output window:</w:t>
      </w:r>
    </w:p>
    <w:p w14:paraId="0D133076"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958BDA" wp14:editId="1F23089B">
            <wp:extent cx="5943600" cy="1562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1562100"/>
                    </a:xfrm>
                    <a:prstGeom prst="rect">
                      <a:avLst/>
                    </a:prstGeom>
                    <a:ln/>
                  </pic:spPr>
                </pic:pic>
              </a:graphicData>
            </a:graphic>
          </wp:inline>
        </w:drawing>
      </w:r>
    </w:p>
    <w:p w14:paraId="3436E214"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p&lt;0.05, we </w:t>
      </w:r>
      <w:r>
        <w:rPr>
          <w:rFonts w:ascii="Times New Roman" w:eastAsia="Times New Roman" w:hAnsi="Times New Roman" w:cs="Times New Roman"/>
          <w:i/>
          <w:sz w:val="24"/>
          <w:szCs w:val="24"/>
        </w:rPr>
        <w:t>did</w:t>
      </w:r>
      <w:r>
        <w:rPr>
          <w:rFonts w:ascii="Times New Roman" w:eastAsia="Times New Roman" w:hAnsi="Times New Roman" w:cs="Times New Roman"/>
          <w:sz w:val="24"/>
          <w:szCs w:val="24"/>
        </w:rPr>
        <w:t xml:space="preserve"> violate the assumption of sphericity in this analysis, indicating that there are differences in the variances across each level of the passage variable. Therefore, we do not interpret the ANOVA table in the second output window and instead, we use the cor</w:t>
      </w:r>
      <w:r>
        <w:rPr>
          <w:rFonts w:ascii="Times New Roman" w:eastAsia="Times New Roman" w:hAnsi="Times New Roman" w:cs="Times New Roman"/>
          <w:sz w:val="24"/>
          <w:szCs w:val="24"/>
        </w:rPr>
        <w:t>rected output from the fourth output window in our interpretations.</w:t>
      </w:r>
    </w:p>
    <w:p w14:paraId="388BF07C"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0DF70E" wp14:editId="18CB9846">
            <wp:extent cx="5943600" cy="14986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1498600"/>
                    </a:xfrm>
                    <a:prstGeom prst="rect">
                      <a:avLst/>
                    </a:prstGeom>
                    <a:ln/>
                  </pic:spPr>
                </pic:pic>
              </a:graphicData>
            </a:graphic>
          </wp:inline>
        </w:drawing>
      </w:r>
    </w:p>
    <w:p w14:paraId="6B958901" w14:textId="77777777" w:rsidR="00F033D8" w:rsidRDefault="00E4454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ezANOVA</w:t>
      </w:r>
      <w:proofErr w:type="spellEnd"/>
      <w:r>
        <w:rPr>
          <w:rFonts w:ascii="Times New Roman" w:eastAsia="Times New Roman" w:hAnsi="Times New Roman" w:cs="Times New Roman"/>
          <w:sz w:val="24"/>
          <w:szCs w:val="24"/>
        </w:rPr>
        <w:t xml:space="preserve">() function gives us model fit statistics for two different corrections: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Greenhouse-</w:t>
      </w:r>
      <w:proofErr w:type="spellStart"/>
      <w:r>
        <w:rPr>
          <w:rFonts w:ascii="Times New Roman" w:eastAsia="Times New Roman" w:hAnsi="Times New Roman" w:cs="Times New Roman"/>
          <w:sz w:val="24"/>
          <w:szCs w:val="24"/>
        </w:rPr>
        <w:t>Geisser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GGe</w:t>
      </w:r>
      <w:proofErr w:type="spellEnd"/>
      <w:r>
        <w:rPr>
          <w:rFonts w:ascii="Times New Roman" w:eastAsia="Times New Roman" w:hAnsi="Times New Roman" w:cs="Times New Roman"/>
          <w:sz w:val="24"/>
          <w:szCs w:val="24"/>
        </w:rPr>
        <w:t>) correction and the Huynh-Feldt (</w:t>
      </w:r>
      <w:proofErr w:type="spellStart"/>
      <w:r>
        <w:rPr>
          <w:rFonts w:ascii="Times New Roman" w:eastAsia="Times New Roman" w:hAnsi="Times New Roman" w:cs="Times New Roman"/>
          <w:sz w:val="24"/>
          <w:szCs w:val="24"/>
        </w:rPr>
        <w:t>HFe</w:t>
      </w:r>
      <w:proofErr w:type="spellEnd"/>
      <w:r>
        <w:rPr>
          <w:rFonts w:ascii="Times New Roman" w:eastAsia="Times New Roman" w:hAnsi="Times New Roman" w:cs="Times New Roman"/>
          <w:sz w:val="24"/>
          <w:szCs w:val="24"/>
        </w:rPr>
        <w:t xml:space="preserve">) correction. In general, use </w:t>
      </w:r>
      <w:proofErr w:type="spellStart"/>
      <w:r>
        <w:rPr>
          <w:rFonts w:ascii="Times New Roman" w:eastAsia="Times New Roman" w:hAnsi="Times New Roman" w:cs="Times New Roman"/>
          <w:sz w:val="24"/>
          <w:szCs w:val="24"/>
        </w:rPr>
        <w:t>GGe</w:t>
      </w:r>
      <w:proofErr w:type="spellEnd"/>
      <w:r>
        <w:rPr>
          <w:rFonts w:ascii="Times New Roman" w:eastAsia="Times New Roman" w:hAnsi="Times New Roman" w:cs="Times New Roman"/>
          <w:sz w:val="24"/>
          <w:szCs w:val="24"/>
        </w:rPr>
        <w:t xml:space="preserve"> if s</w:t>
      </w:r>
      <w:r>
        <w:rPr>
          <w:rFonts w:ascii="Times New Roman" w:eastAsia="Times New Roman" w:hAnsi="Times New Roman" w:cs="Times New Roman"/>
          <w:sz w:val="24"/>
          <w:szCs w:val="24"/>
        </w:rPr>
        <w:t xml:space="preserve">phericity (W) &lt; 0.75 and </w:t>
      </w:r>
      <w:proofErr w:type="spellStart"/>
      <w:r>
        <w:rPr>
          <w:rFonts w:ascii="Times New Roman" w:eastAsia="Times New Roman" w:hAnsi="Times New Roman" w:cs="Times New Roman"/>
          <w:sz w:val="24"/>
          <w:szCs w:val="24"/>
        </w:rPr>
        <w:t>HFe</w:t>
      </w:r>
      <w:proofErr w:type="spellEnd"/>
      <w:r>
        <w:rPr>
          <w:rFonts w:ascii="Times New Roman" w:eastAsia="Times New Roman" w:hAnsi="Times New Roman" w:cs="Times New Roman"/>
          <w:sz w:val="24"/>
          <w:szCs w:val="24"/>
        </w:rPr>
        <w:t xml:space="preserve"> if W &gt; 0.75. Here, the </w:t>
      </w:r>
      <w:proofErr w:type="spellStart"/>
      <w:r>
        <w:rPr>
          <w:rFonts w:ascii="Times New Roman" w:eastAsia="Times New Roman" w:hAnsi="Times New Roman" w:cs="Times New Roman"/>
          <w:sz w:val="24"/>
          <w:szCs w:val="24"/>
        </w:rPr>
        <w:t>GGe</w:t>
      </w:r>
      <w:proofErr w:type="spellEnd"/>
      <w:r>
        <w:rPr>
          <w:rFonts w:ascii="Times New Roman" w:eastAsia="Times New Roman" w:hAnsi="Times New Roman" w:cs="Times New Roman"/>
          <w:sz w:val="24"/>
          <w:szCs w:val="24"/>
        </w:rPr>
        <w:t xml:space="preserve"> corrected ANOVA results indicate that Y varies across levels of the passage variable, and since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&lt;0.05, this effect is considered statistically significant.</w:t>
      </w:r>
    </w:p>
    <w:p w14:paraId="62B5E1E6" w14:textId="77777777" w:rsidR="00F033D8" w:rsidRDefault="00F033D8">
      <w:pPr>
        <w:ind w:left="720"/>
        <w:rPr>
          <w:rFonts w:ascii="Times New Roman" w:eastAsia="Times New Roman" w:hAnsi="Times New Roman" w:cs="Times New Roman"/>
          <w:b/>
          <w:sz w:val="24"/>
          <w:szCs w:val="24"/>
        </w:rPr>
      </w:pPr>
    </w:p>
    <w:p w14:paraId="76A81C2D" w14:textId="77777777" w:rsidR="00F033D8" w:rsidRDefault="00E44549">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 Use the data file RMexample.csv to cond</w:t>
      </w:r>
      <w:r>
        <w:rPr>
          <w:rFonts w:ascii="Times New Roman" w:eastAsia="Times New Roman" w:hAnsi="Times New Roman" w:cs="Times New Roman"/>
          <w:b/>
          <w:sz w:val="24"/>
          <w:szCs w:val="24"/>
        </w:rPr>
        <w:t xml:space="preserve">uct the appropriate ANOVA that evaluates </w:t>
      </w:r>
      <w:r>
        <w:rPr>
          <w:rFonts w:ascii="Times New Roman" w:eastAsia="Times New Roman" w:hAnsi="Times New Roman" w:cs="Times New Roman"/>
          <w:b/>
          <w:i/>
          <w:sz w:val="24"/>
          <w:szCs w:val="24"/>
        </w:rPr>
        <w:t xml:space="preserve">both </w:t>
      </w:r>
      <w:r>
        <w:rPr>
          <w:rFonts w:ascii="Times New Roman" w:eastAsia="Times New Roman" w:hAnsi="Times New Roman" w:cs="Times New Roman"/>
          <w:b/>
          <w:sz w:val="24"/>
          <w:szCs w:val="24"/>
        </w:rPr>
        <w:t>the within-subject and between-subject effect(s) for this data. You do not need to conduct any planned contrasts or post-hoc analyses.</w:t>
      </w:r>
    </w:p>
    <w:p w14:paraId="2A4DF292" w14:textId="77777777" w:rsidR="00F033D8" w:rsidRDefault="00F033D8">
      <w:pPr>
        <w:ind w:left="720"/>
        <w:rPr>
          <w:rFonts w:ascii="Times New Roman" w:eastAsia="Times New Roman" w:hAnsi="Times New Roman" w:cs="Times New Roman"/>
          <w:sz w:val="24"/>
          <w:szCs w:val="24"/>
        </w:rPr>
      </w:pPr>
    </w:p>
    <w:p w14:paraId="0B5F8736" w14:textId="77777777" w:rsidR="00F033D8" w:rsidRDefault="00E44549">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the “</w:t>
      </w:r>
      <w:proofErr w:type="spellStart"/>
      <w:r>
        <w:rPr>
          <w:rFonts w:ascii="Times New Roman" w:eastAsia="Times New Roman" w:hAnsi="Times New Roman" w:cs="Times New Roman"/>
          <w:b/>
          <w:sz w:val="24"/>
          <w:szCs w:val="24"/>
        </w:rPr>
        <w:t>ez</w:t>
      </w:r>
      <w:proofErr w:type="spellEnd"/>
      <w:r>
        <w:rPr>
          <w:rFonts w:ascii="Times New Roman" w:eastAsia="Times New Roman" w:hAnsi="Times New Roman" w:cs="Times New Roman"/>
          <w:b/>
          <w:sz w:val="24"/>
          <w:szCs w:val="24"/>
        </w:rPr>
        <w:t xml:space="preserve">” package in R to conduct the analysis. </w:t>
      </w:r>
    </w:p>
    <w:p w14:paraId="6AD2D09F"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59D7425" wp14:editId="147D8A8F">
            <wp:extent cx="5943600" cy="12573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1257300"/>
                    </a:xfrm>
                    <a:prstGeom prst="rect">
                      <a:avLst/>
                    </a:prstGeom>
                    <a:ln/>
                  </pic:spPr>
                </pic:pic>
              </a:graphicData>
            </a:graphic>
          </wp:inline>
        </w:drawing>
      </w:r>
    </w:p>
    <w:p w14:paraId="349A51D5" w14:textId="77777777" w:rsidR="00F033D8" w:rsidRDefault="00F033D8">
      <w:pPr>
        <w:rPr>
          <w:rFonts w:ascii="Times New Roman" w:eastAsia="Times New Roman" w:hAnsi="Times New Roman" w:cs="Times New Roman"/>
          <w:sz w:val="24"/>
          <w:szCs w:val="24"/>
        </w:rPr>
      </w:pPr>
    </w:p>
    <w:p w14:paraId="1F422BC7" w14:textId="77777777" w:rsidR="00F033D8" w:rsidRDefault="00E44549">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and interpret the model results. Include a statement about whether the assumptions of sphericity are violated.</w:t>
      </w:r>
    </w:p>
    <w:p w14:paraId="48962B23" w14:textId="77777777" w:rsidR="00F033D8" w:rsidRDefault="00F033D8">
      <w:pPr>
        <w:rPr>
          <w:rFonts w:ascii="Times New Roman" w:eastAsia="Times New Roman" w:hAnsi="Times New Roman" w:cs="Times New Roman"/>
          <w:b/>
          <w:sz w:val="24"/>
          <w:szCs w:val="24"/>
        </w:rPr>
      </w:pPr>
    </w:p>
    <w:p w14:paraId="4401C03F" w14:textId="77777777" w:rsidR="00F033D8" w:rsidRDefault="00E44549">
      <w:pPr>
        <w:rPr>
          <w:rFonts w:ascii="Times New Roman" w:eastAsia="Times New Roman" w:hAnsi="Times New Roman" w:cs="Times New Roman"/>
          <w:b/>
          <w:sz w:val="24"/>
          <w:szCs w:val="24"/>
        </w:rPr>
      </w:pPr>
      <w:r>
        <w:rPr>
          <w:rFonts w:ascii="Times New Roman" w:eastAsia="Times New Roman" w:hAnsi="Times New Roman" w:cs="Times New Roman"/>
          <w:sz w:val="24"/>
          <w:szCs w:val="24"/>
        </w:rPr>
        <w:t>First, check if the assumption of sphericity is violated by looking at the 3rd output window:</w:t>
      </w:r>
    </w:p>
    <w:p w14:paraId="12390542" w14:textId="77777777" w:rsidR="00F033D8" w:rsidRDefault="00E44549">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2F393EA2" wp14:editId="4224868C">
            <wp:extent cx="5943600" cy="13462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1346200"/>
                    </a:xfrm>
                    <a:prstGeom prst="rect">
                      <a:avLst/>
                    </a:prstGeom>
                    <a:ln/>
                  </pic:spPr>
                </pic:pic>
              </a:graphicData>
            </a:graphic>
          </wp:inline>
        </w:drawing>
      </w:r>
    </w:p>
    <w:p w14:paraId="308B7CAF"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p&lt;0.05, we </w:t>
      </w:r>
      <w:r>
        <w:rPr>
          <w:rFonts w:ascii="Times New Roman" w:eastAsia="Times New Roman" w:hAnsi="Times New Roman" w:cs="Times New Roman"/>
          <w:i/>
          <w:sz w:val="24"/>
          <w:szCs w:val="24"/>
        </w:rPr>
        <w:t>did</w:t>
      </w:r>
      <w:r>
        <w:rPr>
          <w:rFonts w:ascii="Times New Roman" w:eastAsia="Times New Roman" w:hAnsi="Times New Roman" w:cs="Times New Roman"/>
          <w:sz w:val="24"/>
          <w:szCs w:val="24"/>
        </w:rPr>
        <w:t xml:space="preserve"> violate the assumpti</w:t>
      </w:r>
      <w:r>
        <w:rPr>
          <w:rFonts w:ascii="Times New Roman" w:eastAsia="Times New Roman" w:hAnsi="Times New Roman" w:cs="Times New Roman"/>
          <w:sz w:val="24"/>
          <w:szCs w:val="24"/>
        </w:rPr>
        <w:t>on of sphericity in this analysis, indicating that there are differences in the variances across each level of the passage variable. Therefore, we do not interpret the ANOVA table in the second output window and instead, we use the corrected output from th</w:t>
      </w:r>
      <w:r>
        <w:rPr>
          <w:rFonts w:ascii="Times New Roman" w:eastAsia="Times New Roman" w:hAnsi="Times New Roman" w:cs="Times New Roman"/>
          <w:sz w:val="24"/>
          <w:szCs w:val="24"/>
        </w:rPr>
        <w:t>e fourth output window in our interpretations.</w:t>
      </w:r>
    </w:p>
    <w:p w14:paraId="723B18E4" w14:textId="77777777"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E4A7D75" wp14:editId="5ABBA7C0">
            <wp:extent cx="5943600" cy="1397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1397000"/>
                    </a:xfrm>
                    <a:prstGeom prst="rect">
                      <a:avLst/>
                    </a:prstGeom>
                    <a:ln/>
                  </pic:spPr>
                </pic:pic>
              </a:graphicData>
            </a:graphic>
          </wp:inline>
        </w:drawing>
      </w:r>
    </w:p>
    <w:p w14:paraId="6036E26E" w14:textId="09373A9F" w:rsidR="00F033D8" w:rsidRDefault="00E44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ezANOVA</w:t>
      </w:r>
      <w:proofErr w:type="spellEnd"/>
      <w:r>
        <w:rPr>
          <w:rFonts w:ascii="Times New Roman" w:eastAsia="Times New Roman" w:hAnsi="Times New Roman" w:cs="Times New Roman"/>
          <w:sz w:val="24"/>
          <w:szCs w:val="24"/>
        </w:rPr>
        <w:t xml:space="preserve">() function gives us model fit statistics for two different corrections: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Greenhouse-</w:t>
      </w:r>
      <w:proofErr w:type="spellStart"/>
      <w:r>
        <w:rPr>
          <w:rFonts w:ascii="Times New Roman" w:eastAsia="Times New Roman" w:hAnsi="Times New Roman" w:cs="Times New Roman"/>
          <w:sz w:val="24"/>
          <w:szCs w:val="24"/>
        </w:rPr>
        <w:t>Geisser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GGe</w:t>
      </w:r>
      <w:proofErr w:type="spellEnd"/>
      <w:r>
        <w:rPr>
          <w:rFonts w:ascii="Times New Roman" w:eastAsia="Times New Roman" w:hAnsi="Times New Roman" w:cs="Times New Roman"/>
          <w:sz w:val="24"/>
          <w:szCs w:val="24"/>
        </w:rPr>
        <w:t>) correction and the Huynh-Feldt (</w:t>
      </w:r>
      <w:proofErr w:type="spellStart"/>
      <w:r>
        <w:rPr>
          <w:rFonts w:ascii="Times New Roman" w:eastAsia="Times New Roman" w:hAnsi="Times New Roman" w:cs="Times New Roman"/>
          <w:sz w:val="24"/>
          <w:szCs w:val="24"/>
        </w:rPr>
        <w:t>HFe</w:t>
      </w:r>
      <w:proofErr w:type="spellEnd"/>
      <w:r>
        <w:rPr>
          <w:rFonts w:ascii="Times New Roman" w:eastAsia="Times New Roman" w:hAnsi="Times New Roman" w:cs="Times New Roman"/>
          <w:sz w:val="24"/>
          <w:szCs w:val="24"/>
        </w:rPr>
        <w:t xml:space="preserve">) correction. In general, use </w:t>
      </w:r>
      <w:proofErr w:type="spellStart"/>
      <w:r>
        <w:rPr>
          <w:rFonts w:ascii="Times New Roman" w:eastAsia="Times New Roman" w:hAnsi="Times New Roman" w:cs="Times New Roman"/>
          <w:sz w:val="24"/>
          <w:szCs w:val="24"/>
        </w:rPr>
        <w:t>GGe</w:t>
      </w:r>
      <w:proofErr w:type="spellEnd"/>
      <w:r>
        <w:rPr>
          <w:rFonts w:ascii="Times New Roman" w:eastAsia="Times New Roman" w:hAnsi="Times New Roman" w:cs="Times New Roman"/>
          <w:sz w:val="24"/>
          <w:szCs w:val="24"/>
        </w:rPr>
        <w:t xml:space="preserve"> if sphericity (W) &lt; 0.75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sz w:val="24"/>
          <w:szCs w:val="24"/>
        </w:rPr>
        <w:t>HFe</w:t>
      </w:r>
      <w:proofErr w:type="spellEnd"/>
      <w:r>
        <w:rPr>
          <w:rFonts w:ascii="Times New Roman" w:eastAsia="Times New Roman" w:hAnsi="Times New Roman" w:cs="Times New Roman"/>
          <w:sz w:val="24"/>
          <w:szCs w:val="24"/>
        </w:rPr>
        <w:t xml:space="preserve"> if W &gt; 0.75. Here, the </w:t>
      </w:r>
      <w:proofErr w:type="spellStart"/>
      <w:r>
        <w:rPr>
          <w:rFonts w:ascii="Times New Roman" w:eastAsia="Times New Roman" w:hAnsi="Times New Roman" w:cs="Times New Roman"/>
          <w:sz w:val="24"/>
          <w:szCs w:val="24"/>
        </w:rPr>
        <w:t>GGe</w:t>
      </w:r>
      <w:proofErr w:type="spellEnd"/>
      <w:r>
        <w:rPr>
          <w:rFonts w:ascii="Times New Roman" w:eastAsia="Times New Roman" w:hAnsi="Times New Roman" w:cs="Times New Roman"/>
          <w:sz w:val="24"/>
          <w:szCs w:val="24"/>
        </w:rPr>
        <w:t xml:space="preserve"> corrected ANOVA results indicate that Y varies across levels of the passage variable, and since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&lt;0.05, this effect is considered statistically significant. However, </w:t>
      </w:r>
      <w:r w:rsidR="00B7536C">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interaction between Author &amp; passage, Genre </w:t>
      </w:r>
      <w:r>
        <w:rPr>
          <w:rFonts w:ascii="Times New Roman" w:eastAsia="Times New Roman" w:hAnsi="Times New Roman" w:cs="Times New Roman"/>
          <w:sz w:val="24"/>
          <w:szCs w:val="24"/>
        </w:rPr>
        <w:lastRenderedPageBreak/>
        <w:t>&amp; Passa</w:t>
      </w:r>
      <w:r>
        <w:rPr>
          <w:rFonts w:ascii="Times New Roman" w:eastAsia="Times New Roman" w:hAnsi="Times New Roman" w:cs="Times New Roman"/>
          <w:sz w:val="24"/>
          <w:szCs w:val="24"/>
        </w:rPr>
        <w:t xml:space="preserve">ge and the three way interaction between Author, Genre &amp; Passage are not statistically significant. None of the interactions are considered statistically significant. </w:t>
      </w:r>
    </w:p>
    <w:sectPr w:rsidR="00F033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A40E9"/>
    <w:multiLevelType w:val="multilevel"/>
    <w:tmpl w:val="D53844E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5ABC2F74"/>
    <w:multiLevelType w:val="multilevel"/>
    <w:tmpl w:val="797867B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3D8"/>
    <w:rsid w:val="00B7536C"/>
    <w:rsid w:val="00E44549"/>
    <w:rsid w:val="00EB6493"/>
    <w:rsid w:val="00F03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8B2E8"/>
  <w15:docId w15:val="{1307AD30-A08F-D94C-B3C5-96845CD8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4454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45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Wallace,Gemma</cp:lastModifiedBy>
  <cp:revision>3</cp:revision>
  <cp:lastPrinted>2020-03-02T00:53:00Z</cp:lastPrinted>
  <dcterms:created xsi:type="dcterms:W3CDTF">2020-03-02T00:53:00Z</dcterms:created>
  <dcterms:modified xsi:type="dcterms:W3CDTF">2020-03-02T00:53:00Z</dcterms:modified>
</cp:coreProperties>
</file>