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1694A" w14:textId="648C97C7" w:rsidR="007F6A0F" w:rsidRDefault="00750C33" w:rsidP="00750C33">
      <w:pPr>
        <w:jc w:val="center"/>
        <w:rPr>
          <w:rStyle w:val="normaltextrun"/>
          <w:rFonts w:ascii="Calibri Light" w:hAnsi="Calibri Light" w:cs="Calibri Light"/>
          <w:b/>
          <w:bCs/>
          <w:i/>
          <w:iCs/>
          <w:color w:val="0F7BB7"/>
          <w:position w:val="2"/>
          <w:sz w:val="34"/>
          <w:szCs w:val="34"/>
        </w:rPr>
      </w:pPr>
      <w:r>
        <w:rPr>
          <w:rStyle w:val="normaltextrun"/>
          <w:rFonts w:ascii="Calibri Light" w:hAnsi="Calibri Light" w:cs="Calibri Light"/>
          <w:b/>
          <w:bCs/>
          <w:i/>
          <w:iCs/>
          <w:color w:val="0F7BB7"/>
          <w:position w:val="2"/>
          <w:sz w:val="34"/>
          <w:szCs w:val="34"/>
        </w:rPr>
        <w:t>Architecture logicielle &amp; matérielle</w:t>
      </w:r>
    </w:p>
    <w:p w14:paraId="1F764914" w14:textId="7CE58239" w:rsidR="0089671A" w:rsidRPr="00750C33" w:rsidRDefault="0089671A" w:rsidP="00750C33">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750C33">
        <w:rPr>
          <w:rFonts w:ascii="Times New Roman" w:eastAsia="Times New Roman" w:hAnsi="Times New Roman" w:cs="Times New Roman"/>
          <w:b/>
          <w:bCs/>
          <w:sz w:val="36"/>
          <w:szCs w:val="36"/>
          <w:lang w:eastAsia="fr-FR"/>
        </w:rPr>
        <w:t>Qu’est-ce que Docker-</w:t>
      </w:r>
      <w:proofErr w:type="spellStart"/>
      <w:r w:rsidRPr="00750C33">
        <w:rPr>
          <w:rFonts w:ascii="Times New Roman" w:eastAsia="Times New Roman" w:hAnsi="Times New Roman" w:cs="Times New Roman"/>
          <w:b/>
          <w:bCs/>
          <w:sz w:val="36"/>
          <w:szCs w:val="36"/>
          <w:lang w:eastAsia="fr-FR"/>
        </w:rPr>
        <w:t>Swarm</w:t>
      </w:r>
      <w:proofErr w:type="spellEnd"/>
      <w:r w:rsidRPr="00750C33">
        <w:rPr>
          <w:rFonts w:ascii="Times New Roman" w:eastAsia="Times New Roman" w:hAnsi="Times New Roman" w:cs="Times New Roman"/>
          <w:b/>
          <w:bCs/>
          <w:sz w:val="36"/>
          <w:szCs w:val="36"/>
          <w:lang w:eastAsia="fr-FR"/>
        </w:rPr>
        <w:t xml:space="preserve"> ?</w:t>
      </w:r>
    </w:p>
    <w:p w14:paraId="7197FD44" w14:textId="77777777" w:rsidR="00750C33" w:rsidRPr="00750C33" w:rsidRDefault="00750C33" w:rsidP="00750C3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750C33">
        <w:rPr>
          <w:rFonts w:ascii="Times New Roman" w:eastAsia="Times New Roman" w:hAnsi="Times New Roman" w:cs="Times New Roman"/>
          <w:sz w:val="24"/>
          <w:szCs w:val="24"/>
          <w:lang w:eastAsia="fr-FR"/>
        </w:rPr>
        <w:t>Swarm</w:t>
      </w:r>
      <w:proofErr w:type="spellEnd"/>
      <w:r w:rsidRPr="00750C33">
        <w:rPr>
          <w:rFonts w:ascii="Times New Roman" w:eastAsia="Times New Roman" w:hAnsi="Times New Roman" w:cs="Times New Roman"/>
          <w:sz w:val="24"/>
          <w:szCs w:val="24"/>
          <w:lang w:eastAsia="fr-FR"/>
        </w:rPr>
        <w:t xml:space="preserve"> ou Docker-</w:t>
      </w:r>
      <w:proofErr w:type="spellStart"/>
      <w:r w:rsidRPr="00750C33">
        <w:rPr>
          <w:rFonts w:ascii="Times New Roman" w:eastAsia="Times New Roman" w:hAnsi="Times New Roman" w:cs="Times New Roman"/>
          <w:sz w:val="24"/>
          <w:szCs w:val="24"/>
          <w:lang w:eastAsia="fr-FR"/>
        </w:rPr>
        <w:t>Swarm</w:t>
      </w:r>
      <w:proofErr w:type="spellEnd"/>
      <w:r w:rsidRPr="00750C33">
        <w:rPr>
          <w:rFonts w:ascii="Times New Roman" w:eastAsia="Times New Roman" w:hAnsi="Times New Roman" w:cs="Times New Roman"/>
          <w:sz w:val="24"/>
          <w:szCs w:val="24"/>
          <w:lang w:eastAsia="fr-FR"/>
        </w:rPr>
        <w:t xml:space="preserve"> est un outil conçu pour enrichir </w:t>
      </w:r>
      <w:hyperlink r:id="rId6" w:history="1">
        <w:r w:rsidRPr="00750C33">
          <w:rPr>
            <w:rFonts w:ascii="Times New Roman" w:eastAsia="Times New Roman" w:hAnsi="Times New Roman" w:cs="Times New Roman"/>
            <w:sz w:val="24"/>
            <w:szCs w:val="24"/>
            <w:u w:val="single"/>
            <w:lang w:eastAsia="fr-FR"/>
          </w:rPr>
          <w:t>Docker Engine</w:t>
        </w:r>
      </w:hyperlink>
      <w:r w:rsidRPr="00750C33">
        <w:rPr>
          <w:rFonts w:ascii="Times New Roman" w:eastAsia="Times New Roman" w:hAnsi="Times New Roman" w:cs="Times New Roman"/>
          <w:sz w:val="24"/>
          <w:szCs w:val="24"/>
          <w:lang w:eastAsia="fr-FR"/>
        </w:rPr>
        <w:t xml:space="preserve">, qui est un moteur d’exécution, et permettre à </w:t>
      </w:r>
      <w:hyperlink r:id="rId7" w:history="1">
        <w:r w:rsidRPr="00750C33">
          <w:rPr>
            <w:rFonts w:ascii="Times New Roman" w:eastAsia="Times New Roman" w:hAnsi="Times New Roman" w:cs="Times New Roman"/>
            <w:sz w:val="24"/>
            <w:szCs w:val="24"/>
            <w:u w:val="single"/>
            <w:lang w:eastAsia="fr-FR"/>
          </w:rPr>
          <w:t>Docker</w:t>
        </w:r>
      </w:hyperlink>
      <w:r w:rsidRPr="00750C33">
        <w:rPr>
          <w:rFonts w:ascii="Times New Roman" w:eastAsia="Times New Roman" w:hAnsi="Times New Roman" w:cs="Times New Roman"/>
          <w:sz w:val="24"/>
          <w:szCs w:val="24"/>
          <w:lang w:eastAsia="fr-FR"/>
        </w:rPr>
        <w:t xml:space="preserve"> d’offrir un “mode </w:t>
      </w:r>
      <w:proofErr w:type="spellStart"/>
      <w:r w:rsidRPr="00750C33">
        <w:rPr>
          <w:rFonts w:ascii="Times New Roman" w:eastAsia="Times New Roman" w:hAnsi="Times New Roman" w:cs="Times New Roman"/>
          <w:sz w:val="24"/>
          <w:szCs w:val="24"/>
          <w:lang w:eastAsia="fr-FR"/>
        </w:rPr>
        <w:t>Swarm</w:t>
      </w:r>
      <w:proofErr w:type="spellEnd"/>
      <w:r w:rsidRPr="00750C33">
        <w:rPr>
          <w:rFonts w:ascii="Times New Roman" w:eastAsia="Times New Roman" w:hAnsi="Times New Roman" w:cs="Times New Roman"/>
          <w:sz w:val="24"/>
          <w:szCs w:val="24"/>
          <w:lang w:eastAsia="fr-FR"/>
        </w:rPr>
        <w:t>”. Ce mode donne la possibilité de créer des clusters de machines exécutants des conteneurs Docker, qui fonctionnent</w:t>
      </w:r>
      <w:r w:rsidRPr="00750C33">
        <w:rPr>
          <w:rFonts w:ascii="Times New Roman" w:eastAsia="Times New Roman" w:hAnsi="Times New Roman" w:cs="Times New Roman"/>
          <w:b/>
          <w:bCs/>
          <w:sz w:val="24"/>
          <w:szCs w:val="24"/>
          <w:lang w:eastAsia="fr-FR"/>
        </w:rPr>
        <w:t xml:space="preserve"> </w:t>
      </w:r>
      <w:r w:rsidRPr="00750C33">
        <w:rPr>
          <w:rFonts w:ascii="Times New Roman" w:eastAsia="Times New Roman" w:hAnsi="Times New Roman" w:cs="Times New Roman"/>
          <w:sz w:val="24"/>
          <w:szCs w:val="24"/>
          <w:lang w:eastAsia="fr-FR"/>
        </w:rPr>
        <w:t>ensemble comme une seule machine.</w:t>
      </w:r>
    </w:p>
    <w:p w14:paraId="6EDC0C44" w14:textId="707B3D1B" w:rsidR="00750C33" w:rsidRDefault="0089671A" w:rsidP="00750C3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On peut</w:t>
      </w:r>
      <w:r w:rsidR="00750C33" w:rsidRPr="00750C33">
        <w:rPr>
          <w:rFonts w:ascii="Times New Roman" w:eastAsia="Times New Roman" w:hAnsi="Times New Roman" w:cs="Times New Roman"/>
          <w:sz w:val="24"/>
          <w:szCs w:val="24"/>
          <w:lang w:eastAsia="fr-FR"/>
        </w:rPr>
        <w:t xml:space="preserve"> ainsi exécuter des commandes Docker sur les machines composant le cluster, comme s’il s’agissait d’une seule et même machine. Le cluster est contrôlé depuis </w:t>
      </w:r>
      <w:r w:rsidRPr="00750C33">
        <w:rPr>
          <w:rFonts w:ascii="Times New Roman" w:eastAsia="Times New Roman" w:hAnsi="Times New Roman" w:cs="Times New Roman"/>
          <w:sz w:val="24"/>
          <w:szCs w:val="24"/>
          <w:lang w:eastAsia="fr-FR"/>
        </w:rPr>
        <w:t xml:space="preserve">une </w:t>
      </w:r>
      <w:r w:rsidRPr="0089671A">
        <w:rPr>
          <w:rFonts w:ascii="Times New Roman" w:eastAsia="Times New Roman" w:hAnsi="Times New Roman" w:cs="Times New Roman"/>
          <w:sz w:val="24"/>
          <w:szCs w:val="24"/>
          <w:lang w:eastAsia="fr-FR"/>
        </w:rPr>
        <w:t>machine maîtresse</w:t>
      </w:r>
      <w:r w:rsidR="00750C33" w:rsidRPr="00750C33">
        <w:rPr>
          <w:rFonts w:ascii="Times New Roman" w:eastAsia="Times New Roman" w:hAnsi="Times New Roman" w:cs="Times New Roman"/>
          <w:sz w:val="24"/>
          <w:szCs w:val="24"/>
          <w:lang w:eastAsia="fr-FR"/>
        </w:rPr>
        <w:t>, appelée Node Manager</w:t>
      </w:r>
      <w:r w:rsidR="00750C33" w:rsidRPr="00750C33">
        <w:rPr>
          <w:rFonts w:ascii="Times New Roman" w:eastAsia="Times New Roman" w:hAnsi="Times New Roman" w:cs="Times New Roman"/>
          <w:b/>
          <w:bCs/>
          <w:sz w:val="24"/>
          <w:szCs w:val="24"/>
          <w:lang w:eastAsia="fr-FR"/>
        </w:rPr>
        <w:t xml:space="preserve"> </w:t>
      </w:r>
      <w:r w:rsidR="00750C33" w:rsidRPr="00750C33">
        <w:rPr>
          <w:rFonts w:ascii="Times New Roman" w:eastAsia="Times New Roman" w:hAnsi="Times New Roman" w:cs="Times New Roman"/>
          <w:sz w:val="24"/>
          <w:szCs w:val="24"/>
          <w:lang w:eastAsia="fr-FR"/>
        </w:rPr>
        <w:t>(nœud manager).</w:t>
      </w:r>
      <w:r>
        <w:rPr>
          <w:rFonts w:ascii="Times New Roman" w:eastAsia="Times New Roman" w:hAnsi="Times New Roman" w:cs="Times New Roman"/>
          <w:sz w:val="24"/>
          <w:szCs w:val="24"/>
          <w:lang w:eastAsia="fr-FR"/>
        </w:rPr>
        <w:t xml:space="preserve"> Accompagné de Node </w:t>
      </w:r>
      <w:proofErr w:type="spellStart"/>
      <w:r>
        <w:rPr>
          <w:rFonts w:ascii="Times New Roman" w:eastAsia="Times New Roman" w:hAnsi="Times New Roman" w:cs="Times New Roman"/>
          <w:sz w:val="24"/>
          <w:szCs w:val="24"/>
          <w:lang w:eastAsia="fr-FR"/>
        </w:rPr>
        <w:t>Workers</w:t>
      </w:r>
      <w:proofErr w:type="spellEnd"/>
      <w:r>
        <w:rPr>
          <w:rFonts w:ascii="Times New Roman" w:eastAsia="Times New Roman" w:hAnsi="Times New Roman" w:cs="Times New Roman"/>
          <w:sz w:val="24"/>
          <w:szCs w:val="24"/>
          <w:lang w:eastAsia="fr-FR"/>
        </w:rPr>
        <w:t xml:space="preserve"> (nœud </w:t>
      </w:r>
      <w:proofErr w:type="spellStart"/>
      <w:r>
        <w:rPr>
          <w:rFonts w:ascii="Times New Roman" w:eastAsia="Times New Roman" w:hAnsi="Times New Roman" w:cs="Times New Roman"/>
          <w:sz w:val="24"/>
          <w:szCs w:val="24"/>
          <w:lang w:eastAsia="fr-FR"/>
        </w:rPr>
        <w:t>worker</w:t>
      </w:r>
      <w:proofErr w:type="spellEnd"/>
      <w:r>
        <w:rPr>
          <w:rFonts w:ascii="Times New Roman" w:eastAsia="Times New Roman" w:hAnsi="Times New Roman" w:cs="Times New Roman"/>
          <w:sz w:val="24"/>
          <w:szCs w:val="24"/>
          <w:lang w:eastAsia="fr-FR"/>
        </w:rPr>
        <w:t xml:space="preserve">). </w:t>
      </w:r>
    </w:p>
    <w:p w14:paraId="0F0EF3DC" w14:textId="77777777" w:rsidR="0089671A" w:rsidRPr="0089671A" w:rsidRDefault="0089671A" w:rsidP="0089671A">
      <w:pPr>
        <w:spacing w:before="100" w:beforeAutospacing="1" w:after="100" w:afterAutospacing="1" w:line="240" w:lineRule="auto"/>
        <w:rPr>
          <w:rFonts w:ascii="Times New Roman" w:eastAsia="Times New Roman" w:hAnsi="Times New Roman" w:cs="Times New Roman"/>
          <w:sz w:val="24"/>
          <w:szCs w:val="24"/>
          <w:lang w:eastAsia="fr-FR"/>
        </w:rPr>
      </w:pPr>
      <w:r w:rsidRPr="0089671A">
        <w:rPr>
          <w:rFonts w:ascii="Times New Roman" w:eastAsia="Times New Roman" w:hAnsi="Times New Roman" w:cs="Times New Roman"/>
          <w:sz w:val="24"/>
          <w:szCs w:val="24"/>
          <w:lang w:eastAsia="fr-FR"/>
        </w:rPr>
        <w:t xml:space="preserve">Les nœuds sont de deux types, les </w:t>
      </w:r>
      <w:r w:rsidRPr="0089671A">
        <w:rPr>
          <w:rFonts w:ascii="Times New Roman" w:eastAsia="Times New Roman" w:hAnsi="Times New Roman" w:cs="Times New Roman"/>
          <w:b/>
          <w:bCs/>
          <w:sz w:val="24"/>
          <w:szCs w:val="24"/>
          <w:lang w:eastAsia="fr-FR"/>
        </w:rPr>
        <w:t xml:space="preserve">Managers </w:t>
      </w:r>
      <w:r w:rsidRPr="0089671A">
        <w:rPr>
          <w:rFonts w:ascii="Times New Roman" w:eastAsia="Times New Roman" w:hAnsi="Times New Roman" w:cs="Times New Roman"/>
          <w:sz w:val="24"/>
          <w:szCs w:val="24"/>
          <w:lang w:eastAsia="fr-FR"/>
        </w:rPr>
        <w:t xml:space="preserve">et les </w:t>
      </w:r>
      <w:proofErr w:type="spellStart"/>
      <w:r w:rsidRPr="0089671A">
        <w:rPr>
          <w:rFonts w:ascii="Times New Roman" w:eastAsia="Times New Roman" w:hAnsi="Times New Roman" w:cs="Times New Roman"/>
          <w:b/>
          <w:bCs/>
          <w:sz w:val="24"/>
          <w:szCs w:val="24"/>
          <w:lang w:eastAsia="fr-FR"/>
        </w:rPr>
        <w:t>Workers</w:t>
      </w:r>
      <w:proofErr w:type="spellEnd"/>
      <w:r w:rsidRPr="0089671A">
        <w:rPr>
          <w:rFonts w:ascii="Times New Roman" w:eastAsia="Times New Roman" w:hAnsi="Times New Roman" w:cs="Times New Roman"/>
          <w:b/>
          <w:bCs/>
          <w:sz w:val="24"/>
          <w:szCs w:val="24"/>
          <w:lang w:eastAsia="fr-FR"/>
        </w:rPr>
        <w:t>.</w:t>
      </w:r>
    </w:p>
    <w:p w14:paraId="4BAE0727" w14:textId="77777777" w:rsidR="0089671A" w:rsidRPr="0089671A" w:rsidRDefault="0089671A" w:rsidP="008967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89671A">
        <w:rPr>
          <w:rFonts w:ascii="Times New Roman" w:eastAsia="Times New Roman" w:hAnsi="Times New Roman" w:cs="Times New Roman"/>
          <w:i/>
          <w:iCs/>
          <w:sz w:val="24"/>
          <w:szCs w:val="24"/>
          <w:u w:val="single"/>
          <w:lang w:eastAsia="fr-FR"/>
        </w:rPr>
        <w:t xml:space="preserve">Les Manager </w:t>
      </w:r>
      <w:proofErr w:type="spellStart"/>
      <w:r w:rsidRPr="0089671A">
        <w:rPr>
          <w:rFonts w:ascii="Times New Roman" w:eastAsia="Times New Roman" w:hAnsi="Times New Roman" w:cs="Times New Roman"/>
          <w:i/>
          <w:iCs/>
          <w:sz w:val="24"/>
          <w:szCs w:val="24"/>
          <w:u w:val="single"/>
          <w:lang w:eastAsia="fr-FR"/>
        </w:rPr>
        <w:t>Nodes</w:t>
      </w:r>
      <w:proofErr w:type="spellEnd"/>
      <w:r w:rsidRPr="0089671A">
        <w:rPr>
          <w:rFonts w:ascii="Times New Roman" w:eastAsia="Times New Roman" w:hAnsi="Times New Roman" w:cs="Times New Roman"/>
          <w:sz w:val="24"/>
          <w:szCs w:val="24"/>
          <w:lang w:eastAsia="fr-FR"/>
        </w:rPr>
        <w:t xml:space="preserve"> s’occupent des tâches de gestion, de supervision et de contrôle</w:t>
      </w:r>
      <w:r w:rsidRPr="0089671A">
        <w:rPr>
          <w:rFonts w:ascii="Times New Roman" w:eastAsia="Times New Roman" w:hAnsi="Times New Roman" w:cs="Times New Roman"/>
          <w:b/>
          <w:bCs/>
          <w:sz w:val="24"/>
          <w:szCs w:val="24"/>
          <w:lang w:eastAsia="fr-FR"/>
        </w:rPr>
        <w:t xml:space="preserve"> </w:t>
      </w:r>
      <w:r w:rsidRPr="0089671A">
        <w:rPr>
          <w:rFonts w:ascii="Times New Roman" w:eastAsia="Times New Roman" w:hAnsi="Times New Roman" w:cs="Times New Roman"/>
          <w:sz w:val="24"/>
          <w:szCs w:val="24"/>
          <w:lang w:eastAsia="fr-FR"/>
        </w:rPr>
        <w:t xml:space="preserve">du cluster. Les managers assurent donc la stabilité et la performance du </w:t>
      </w:r>
      <w:proofErr w:type="spellStart"/>
      <w:r w:rsidRPr="0089671A">
        <w:rPr>
          <w:rFonts w:ascii="Times New Roman" w:eastAsia="Times New Roman" w:hAnsi="Times New Roman" w:cs="Times New Roman"/>
          <w:sz w:val="24"/>
          <w:szCs w:val="24"/>
          <w:lang w:eastAsia="fr-FR"/>
        </w:rPr>
        <w:t>Swarm</w:t>
      </w:r>
      <w:proofErr w:type="spellEnd"/>
      <w:r w:rsidRPr="0089671A">
        <w:rPr>
          <w:rFonts w:ascii="Times New Roman" w:eastAsia="Times New Roman" w:hAnsi="Times New Roman" w:cs="Times New Roman"/>
          <w:sz w:val="24"/>
          <w:szCs w:val="24"/>
          <w:lang w:eastAsia="fr-FR"/>
        </w:rPr>
        <w:t xml:space="preserve"> et des services qu’il exécute.</w:t>
      </w:r>
    </w:p>
    <w:p w14:paraId="6E5540E7" w14:textId="6C84BDF5" w:rsidR="0089671A" w:rsidRDefault="009E0FE2" w:rsidP="0089671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anchor distT="0" distB="0" distL="114300" distR="114300" simplePos="0" relativeHeight="251658240" behindDoc="1" locked="0" layoutInCell="1" allowOverlap="1" wp14:anchorId="3DF7CD56" wp14:editId="549C1597">
            <wp:simplePos x="0" y="0"/>
            <wp:positionH relativeFrom="column">
              <wp:posOffset>83185</wp:posOffset>
            </wp:positionH>
            <wp:positionV relativeFrom="paragraph">
              <wp:posOffset>757555</wp:posOffset>
            </wp:positionV>
            <wp:extent cx="5760720" cy="4227830"/>
            <wp:effectExtent l="0" t="0" r="0" b="1270"/>
            <wp:wrapTight wrapText="bothSides">
              <wp:wrapPolygon edited="0">
                <wp:start x="0" y="0"/>
                <wp:lineTo x="0" y="21509"/>
                <wp:lineTo x="21500" y="21509"/>
                <wp:lineTo x="21500"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5760720" cy="4227830"/>
                    </a:xfrm>
                    <a:prstGeom prst="rect">
                      <a:avLst/>
                    </a:prstGeom>
                  </pic:spPr>
                </pic:pic>
              </a:graphicData>
            </a:graphic>
          </wp:anchor>
        </w:drawing>
      </w:r>
      <w:r w:rsidR="0089671A" w:rsidRPr="0089671A">
        <w:rPr>
          <w:rFonts w:ascii="Times New Roman" w:eastAsia="Times New Roman" w:hAnsi="Times New Roman" w:cs="Times New Roman"/>
          <w:i/>
          <w:iCs/>
          <w:sz w:val="24"/>
          <w:szCs w:val="24"/>
          <w:u w:val="single"/>
          <w:lang w:eastAsia="fr-FR"/>
        </w:rPr>
        <w:t xml:space="preserve">Les </w:t>
      </w:r>
      <w:proofErr w:type="spellStart"/>
      <w:r w:rsidR="0089671A" w:rsidRPr="0089671A">
        <w:rPr>
          <w:rFonts w:ascii="Times New Roman" w:eastAsia="Times New Roman" w:hAnsi="Times New Roman" w:cs="Times New Roman"/>
          <w:i/>
          <w:iCs/>
          <w:sz w:val="24"/>
          <w:szCs w:val="24"/>
          <w:u w:val="single"/>
          <w:lang w:eastAsia="fr-FR"/>
        </w:rPr>
        <w:t>Workers</w:t>
      </w:r>
      <w:proofErr w:type="spellEnd"/>
      <w:r w:rsidR="0089671A" w:rsidRPr="0089671A">
        <w:rPr>
          <w:rFonts w:ascii="Times New Roman" w:eastAsia="Times New Roman" w:hAnsi="Times New Roman" w:cs="Times New Roman"/>
          <w:i/>
          <w:iCs/>
          <w:sz w:val="24"/>
          <w:szCs w:val="24"/>
          <w:u w:val="single"/>
          <w:lang w:eastAsia="fr-FR"/>
        </w:rPr>
        <w:t> </w:t>
      </w:r>
      <w:proofErr w:type="spellStart"/>
      <w:r w:rsidR="0089671A" w:rsidRPr="0089671A">
        <w:rPr>
          <w:rFonts w:ascii="Times New Roman" w:eastAsia="Times New Roman" w:hAnsi="Times New Roman" w:cs="Times New Roman"/>
          <w:i/>
          <w:iCs/>
          <w:sz w:val="24"/>
          <w:szCs w:val="24"/>
          <w:u w:val="single"/>
          <w:lang w:eastAsia="fr-FR"/>
        </w:rPr>
        <w:t>Nodes</w:t>
      </w:r>
      <w:proofErr w:type="spellEnd"/>
      <w:r w:rsidR="0089671A" w:rsidRPr="0089671A">
        <w:rPr>
          <w:rFonts w:ascii="Times New Roman" w:eastAsia="Times New Roman" w:hAnsi="Times New Roman" w:cs="Times New Roman"/>
          <w:sz w:val="24"/>
          <w:szCs w:val="24"/>
          <w:lang w:eastAsia="fr-FR"/>
        </w:rPr>
        <w:t xml:space="preserve"> en revanche n’ont aucun droit de gestion</w:t>
      </w:r>
      <w:r w:rsidR="0089671A" w:rsidRPr="0089671A">
        <w:rPr>
          <w:rFonts w:ascii="Times New Roman" w:eastAsia="Times New Roman" w:hAnsi="Times New Roman" w:cs="Times New Roman"/>
          <w:b/>
          <w:bCs/>
          <w:sz w:val="24"/>
          <w:szCs w:val="24"/>
          <w:lang w:eastAsia="fr-FR"/>
        </w:rPr>
        <w:t xml:space="preserve"> </w:t>
      </w:r>
      <w:r w:rsidR="0089671A" w:rsidRPr="0089671A">
        <w:rPr>
          <w:rFonts w:ascii="Times New Roman" w:eastAsia="Times New Roman" w:hAnsi="Times New Roman" w:cs="Times New Roman"/>
          <w:sz w:val="24"/>
          <w:szCs w:val="24"/>
          <w:lang w:eastAsia="fr-FR"/>
        </w:rPr>
        <w:t xml:space="preserve">et se chargent uniquement d’exécuter les conteneurs. Chaque </w:t>
      </w:r>
      <w:proofErr w:type="spellStart"/>
      <w:r w:rsidR="0089671A" w:rsidRPr="0089671A">
        <w:rPr>
          <w:rFonts w:ascii="Times New Roman" w:eastAsia="Times New Roman" w:hAnsi="Times New Roman" w:cs="Times New Roman"/>
          <w:sz w:val="24"/>
          <w:szCs w:val="24"/>
          <w:lang w:eastAsia="fr-FR"/>
        </w:rPr>
        <w:t>Worker</w:t>
      </w:r>
      <w:proofErr w:type="spellEnd"/>
      <w:r w:rsidR="0089671A" w:rsidRPr="0089671A">
        <w:rPr>
          <w:rFonts w:ascii="Times New Roman" w:eastAsia="Times New Roman" w:hAnsi="Times New Roman" w:cs="Times New Roman"/>
          <w:sz w:val="24"/>
          <w:szCs w:val="24"/>
          <w:lang w:eastAsia="fr-FR"/>
        </w:rPr>
        <w:t xml:space="preserve"> a besoin d’au moins un Manager pour fonctionner.</w:t>
      </w:r>
    </w:p>
    <w:p w14:paraId="736F9952" w14:textId="56FE1552" w:rsidR="009E0FE2" w:rsidRPr="0089671A" w:rsidRDefault="009E0FE2" w:rsidP="009E0FE2">
      <w:pPr>
        <w:spacing w:before="100" w:beforeAutospacing="1" w:after="100" w:afterAutospacing="1" w:line="240" w:lineRule="auto"/>
        <w:ind w:left="720"/>
        <w:rPr>
          <w:rFonts w:ascii="Times New Roman" w:eastAsia="Times New Roman" w:hAnsi="Times New Roman" w:cs="Times New Roman"/>
          <w:sz w:val="24"/>
          <w:szCs w:val="24"/>
          <w:lang w:eastAsia="fr-FR"/>
        </w:rPr>
      </w:pPr>
    </w:p>
    <w:p w14:paraId="42E43310" w14:textId="0D979503" w:rsidR="0089671A" w:rsidRPr="00750C33" w:rsidRDefault="000233D7" w:rsidP="00750C33">
      <w:pPr>
        <w:spacing w:before="100" w:beforeAutospacing="1" w:after="100" w:afterAutospacing="1" w:line="240" w:lineRule="auto"/>
        <w:rPr>
          <w:rFonts w:ascii="Times New Roman" w:eastAsia="Times New Roman" w:hAnsi="Times New Roman" w:cs="Times New Roman"/>
          <w:sz w:val="24"/>
          <w:szCs w:val="24"/>
          <w:lang w:eastAsia="fr-FR"/>
        </w:rPr>
      </w:pPr>
      <w:r w:rsidRPr="000233D7">
        <w:rPr>
          <w:sz w:val="24"/>
          <w:szCs w:val="24"/>
        </w:rPr>
        <w:lastRenderedPageBreak/>
        <w:t xml:space="preserve">Le diagramme ci-dessous montre comment le mode </w:t>
      </w:r>
      <w:proofErr w:type="spellStart"/>
      <w:r w:rsidRPr="000233D7">
        <w:rPr>
          <w:sz w:val="24"/>
          <w:szCs w:val="24"/>
        </w:rPr>
        <w:t>Swarm</w:t>
      </w:r>
      <w:proofErr w:type="spellEnd"/>
      <w:r w:rsidRPr="000233D7">
        <w:rPr>
          <w:sz w:val="24"/>
          <w:szCs w:val="24"/>
        </w:rPr>
        <w:t xml:space="preserve"> accepte les demandes de création de service et planifie les tâches vers les nœuds de travail.</w:t>
      </w:r>
    </w:p>
    <w:p w14:paraId="00A78B1B" w14:textId="5AD3545D" w:rsidR="00750C33" w:rsidRDefault="000233D7" w:rsidP="000233D7">
      <w:r>
        <w:rPr>
          <w:noProof/>
        </w:rPr>
        <w:drawing>
          <wp:inline distT="0" distB="0" distL="0" distR="0" wp14:anchorId="47EC94D3" wp14:editId="7C86CF80">
            <wp:extent cx="5760720" cy="48228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5760720" cy="4822825"/>
                    </a:xfrm>
                    <a:prstGeom prst="rect">
                      <a:avLst/>
                    </a:prstGeom>
                  </pic:spPr>
                </pic:pic>
              </a:graphicData>
            </a:graphic>
          </wp:inline>
        </w:drawing>
      </w:r>
    </w:p>
    <w:p w14:paraId="78585F27" w14:textId="71476688" w:rsidR="000233D7" w:rsidRDefault="000233D7" w:rsidP="000233D7"/>
    <w:p w14:paraId="5B3569EA" w14:textId="2B2D0F40" w:rsidR="000233D7" w:rsidRDefault="000233D7" w:rsidP="000233D7"/>
    <w:p w14:paraId="7AAECA89" w14:textId="1E9CE421" w:rsidR="000233D7" w:rsidRDefault="000233D7" w:rsidP="000233D7"/>
    <w:p w14:paraId="03E8914C" w14:textId="0C1AB2C8" w:rsidR="000233D7" w:rsidRDefault="000233D7" w:rsidP="000233D7"/>
    <w:p w14:paraId="77494F89" w14:textId="527D3367" w:rsidR="000233D7" w:rsidRDefault="000233D7" w:rsidP="000233D7"/>
    <w:p w14:paraId="2829E158" w14:textId="69B6A829" w:rsidR="000233D7" w:rsidRDefault="000233D7" w:rsidP="000233D7"/>
    <w:p w14:paraId="1F5E19C5" w14:textId="780F4B1E" w:rsidR="000233D7" w:rsidRDefault="000233D7" w:rsidP="000233D7"/>
    <w:p w14:paraId="7DC1B2B5" w14:textId="0AF1D0DA" w:rsidR="000233D7" w:rsidRDefault="000233D7" w:rsidP="000233D7"/>
    <w:p w14:paraId="79E601D9" w14:textId="07E1ED0D" w:rsidR="000233D7" w:rsidRDefault="000233D7" w:rsidP="000233D7"/>
    <w:p w14:paraId="014FD216" w14:textId="6E3B389B" w:rsidR="000233D7" w:rsidRDefault="000233D7" w:rsidP="000233D7"/>
    <w:p w14:paraId="70F78F5D" w14:textId="6443CE4E" w:rsidR="000233D7" w:rsidRDefault="000233D7" w:rsidP="000233D7"/>
    <w:p w14:paraId="184E795B" w14:textId="15924492" w:rsidR="000233D7" w:rsidRDefault="000233D7" w:rsidP="000233D7"/>
    <w:p w14:paraId="3A4C2028" w14:textId="7FD7ADDA" w:rsidR="000233D7" w:rsidRDefault="000233D7" w:rsidP="000233D7">
      <w:pPr>
        <w:jc w:val="center"/>
        <w:rPr>
          <w:rStyle w:val="normaltextrun"/>
          <w:rFonts w:ascii="Calibri Light" w:hAnsi="Calibri Light" w:cs="Calibri Light"/>
          <w:b/>
          <w:bCs/>
          <w:i/>
          <w:iCs/>
          <w:color w:val="0F7BB7"/>
          <w:position w:val="2"/>
          <w:sz w:val="34"/>
          <w:szCs w:val="34"/>
        </w:rPr>
      </w:pPr>
      <w:r>
        <w:rPr>
          <w:rStyle w:val="normaltextrun"/>
          <w:rFonts w:ascii="Calibri Light" w:hAnsi="Calibri Light" w:cs="Calibri Light"/>
          <w:b/>
          <w:bCs/>
          <w:i/>
          <w:iCs/>
          <w:color w:val="0F7BB7"/>
          <w:position w:val="2"/>
          <w:sz w:val="34"/>
          <w:szCs w:val="34"/>
        </w:rPr>
        <w:lastRenderedPageBreak/>
        <w:t>Organisation humaine</w:t>
      </w:r>
    </w:p>
    <w:p w14:paraId="275D4478" w14:textId="4018889C" w:rsidR="000233D7" w:rsidRDefault="000233D7" w:rsidP="000233D7"/>
    <w:p w14:paraId="083D9A6C" w14:textId="3E59DB3B" w:rsidR="000233D7" w:rsidRDefault="000233D7" w:rsidP="000233D7"/>
    <w:p w14:paraId="76D4B297" w14:textId="77777777" w:rsidR="000233D7" w:rsidRPr="000233D7" w:rsidRDefault="00964605" w:rsidP="000233D7">
      <w:pPr>
        <w:pStyle w:val="Titre2"/>
        <w:rPr>
          <w:i/>
          <w:iCs/>
        </w:rPr>
      </w:pPr>
      <w:hyperlink r:id="rId10" w:history="1">
        <w:r w:rsidR="000233D7" w:rsidRPr="000233D7">
          <w:rPr>
            <w:rStyle w:val="Lienhypertexte"/>
            <w:i/>
            <w:iCs/>
            <w:color w:val="auto"/>
          </w:rPr>
          <w:t>L’organisation cellulaire</w:t>
        </w:r>
      </w:hyperlink>
    </w:p>
    <w:p w14:paraId="58D43088" w14:textId="14EC6D69" w:rsidR="000233D7" w:rsidRPr="000233D7" w:rsidRDefault="000233D7" w:rsidP="000233D7">
      <w:pPr>
        <w:pStyle w:val="NormalWeb"/>
      </w:pPr>
      <w:r>
        <w:t xml:space="preserve">Etant deux dans l’équipe pour le projet nous avons opté </w:t>
      </w:r>
      <w:r w:rsidR="002543CA">
        <w:t>pour ce type d’organisation cellulaire car l</w:t>
      </w:r>
      <w:r w:rsidRPr="000233D7">
        <w:t>’autorité est ici répartie entre l’ensemble des membres de l’organisation qui portent collectivement la responsabilité de la performance produite. L’autorité est distribuée selon le principe de la subsidiarité plutôt que celui de la délégation. Le pouvoir de décision est complètement décentralisé.</w:t>
      </w:r>
    </w:p>
    <w:p w14:paraId="5F56BDFA" w14:textId="4D2E1223" w:rsidR="000233D7" w:rsidRDefault="000233D7" w:rsidP="000233D7">
      <w:pPr>
        <w:pStyle w:val="NormalWeb"/>
      </w:pPr>
      <w:r w:rsidRPr="000233D7">
        <w:t>La fonction de management est partagée sans qu’il y ait, à proprement parler, de managers sauf si les membres de l’organisation en décident autrement. Ils peuvent, par exemple, pour des raisons d’efficacité et/ou d’efficience, affecter à l’un d’entre eux un rôle managérial plus ou moins éphémère. Celui ou celle qui se trouve ainsi en situation de management est au service des autres membres de l’organisation et non l’inverse comme dans l’organisation personnalisée ou managériale</w:t>
      </w:r>
      <w:r>
        <w:t xml:space="preserve">. </w:t>
      </w:r>
    </w:p>
    <w:p w14:paraId="7B7A9D02" w14:textId="327251B7" w:rsidR="002543CA" w:rsidRPr="000233D7" w:rsidRDefault="002543CA" w:rsidP="000233D7">
      <w:pPr>
        <w:pStyle w:val="NormalWeb"/>
      </w:pPr>
      <w:r w:rsidRPr="002543CA">
        <w:rPr>
          <w:noProof/>
        </w:rPr>
        <w:drawing>
          <wp:inline distT="0" distB="0" distL="0" distR="0" wp14:anchorId="66B5A049" wp14:editId="457C02EB">
            <wp:extent cx="5760720" cy="34575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7575"/>
                    </a:xfrm>
                    <a:prstGeom prst="rect">
                      <a:avLst/>
                    </a:prstGeom>
                  </pic:spPr>
                </pic:pic>
              </a:graphicData>
            </a:graphic>
          </wp:inline>
        </w:drawing>
      </w:r>
    </w:p>
    <w:p w14:paraId="183C308A" w14:textId="77777777" w:rsidR="000233D7" w:rsidRDefault="000233D7" w:rsidP="000233D7"/>
    <w:sectPr w:rsidR="00023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42477"/>
    <w:multiLevelType w:val="multilevel"/>
    <w:tmpl w:val="57445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C33"/>
    <w:rsid w:val="000233D7"/>
    <w:rsid w:val="0003075D"/>
    <w:rsid w:val="001875F0"/>
    <w:rsid w:val="00221086"/>
    <w:rsid w:val="002543CA"/>
    <w:rsid w:val="00696EA5"/>
    <w:rsid w:val="00750C33"/>
    <w:rsid w:val="0089671A"/>
    <w:rsid w:val="00964605"/>
    <w:rsid w:val="009E0F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0E02"/>
  <w15:chartTrackingRefBased/>
  <w15:docId w15:val="{0038D32F-F580-48F4-8E02-067C41C6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750C3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textrun">
    <w:name w:val="normaltextrun"/>
    <w:basedOn w:val="Policepardfaut"/>
    <w:rsid w:val="00750C33"/>
  </w:style>
  <w:style w:type="character" w:customStyle="1" w:styleId="Titre2Car">
    <w:name w:val="Titre 2 Car"/>
    <w:basedOn w:val="Policepardfaut"/>
    <w:link w:val="Titre2"/>
    <w:uiPriority w:val="9"/>
    <w:rsid w:val="00750C3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750C3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50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4594">
      <w:bodyDiv w:val="1"/>
      <w:marLeft w:val="0"/>
      <w:marRight w:val="0"/>
      <w:marTop w:val="0"/>
      <w:marBottom w:val="0"/>
      <w:divBdr>
        <w:top w:val="none" w:sz="0" w:space="0" w:color="auto"/>
        <w:left w:val="none" w:sz="0" w:space="0" w:color="auto"/>
        <w:bottom w:val="none" w:sz="0" w:space="0" w:color="auto"/>
        <w:right w:val="none" w:sz="0" w:space="0" w:color="auto"/>
      </w:divBdr>
    </w:div>
    <w:div w:id="1856533296">
      <w:bodyDiv w:val="1"/>
      <w:marLeft w:val="0"/>
      <w:marRight w:val="0"/>
      <w:marTop w:val="0"/>
      <w:marBottom w:val="0"/>
      <w:divBdr>
        <w:top w:val="none" w:sz="0" w:space="0" w:color="auto"/>
        <w:left w:val="none" w:sz="0" w:space="0" w:color="auto"/>
        <w:bottom w:val="none" w:sz="0" w:space="0" w:color="auto"/>
        <w:right w:val="none" w:sz="0" w:space="0" w:color="auto"/>
      </w:divBdr>
    </w:div>
    <w:div w:id="193666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yloe.com/glossaire/docke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docker.com/engine/"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questions-de-management.com/lorganisation-cellulaire-lart-de-combiner-les-competenc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3EE76-7789-4AD2-8750-6B9F5385D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2011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Angélique NEGOCE</dc:creator>
  <cp:keywords/>
  <dc:description/>
  <cp:lastModifiedBy>Angélique NEGOCE</cp:lastModifiedBy>
  <cp:revision>2</cp:revision>
  <dcterms:created xsi:type="dcterms:W3CDTF">2021-05-11T23:52:00Z</dcterms:created>
  <dcterms:modified xsi:type="dcterms:W3CDTF">2021-05-11T23:52:00Z</dcterms:modified>
</cp:coreProperties>
</file>