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71E" w:rsidRDefault="0067271E" w:rsidP="0067271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</w:t>
      </w:r>
    </w:p>
    <w:p w:rsidR="0067271E" w:rsidRDefault="0067271E" w:rsidP="0067271E">
      <w:pPr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«Белорусский государственный технологический университет»</w:t>
      </w:r>
    </w:p>
    <w:p w:rsidR="0067271E" w:rsidRDefault="0067271E" w:rsidP="0067271E">
      <w:pPr>
        <w:jc w:val="center"/>
        <w:rPr>
          <w:rFonts w:cs="Times New Roman"/>
          <w:szCs w:val="28"/>
        </w:rPr>
      </w:pPr>
    </w:p>
    <w:p w:rsidR="0067271E" w:rsidRDefault="0067271E" w:rsidP="0067271E">
      <w:pPr>
        <w:jc w:val="center"/>
        <w:rPr>
          <w:rFonts w:cs="Times New Roman"/>
          <w:b/>
          <w:szCs w:val="28"/>
        </w:rPr>
      </w:pPr>
    </w:p>
    <w:p w:rsidR="0067271E" w:rsidRDefault="0067271E" w:rsidP="0067271E">
      <w:pPr>
        <w:jc w:val="center"/>
        <w:rPr>
          <w:rFonts w:cs="Times New Roman"/>
          <w:b/>
          <w:szCs w:val="28"/>
        </w:rPr>
      </w:pPr>
    </w:p>
    <w:p w:rsidR="0067271E" w:rsidRDefault="0067271E" w:rsidP="0067271E">
      <w:pPr>
        <w:jc w:val="center"/>
        <w:rPr>
          <w:rFonts w:cs="Times New Roman"/>
          <w:b/>
          <w:szCs w:val="28"/>
        </w:rPr>
      </w:pPr>
    </w:p>
    <w:p w:rsidR="0067271E" w:rsidRDefault="0067271E" w:rsidP="0067271E">
      <w:pPr>
        <w:jc w:val="center"/>
        <w:rPr>
          <w:rFonts w:cs="Times New Roman"/>
          <w:b/>
          <w:szCs w:val="28"/>
        </w:rPr>
      </w:pPr>
    </w:p>
    <w:p w:rsidR="0067271E" w:rsidRDefault="0067271E" w:rsidP="0067271E">
      <w:pPr>
        <w:jc w:val="center"/>
        <w:rPr>
          <w:rFonts w:cs="Times New Roman"/>
          <w:b/>
          <w:szCs w:val="28"/>
        </w:rPr>
      </w:pPr>
    </w:p>
    <w:p w:rsidR="0067271E" w:rsidRDefault="0067271E" w:rsidP="0067271E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Отчеты по практическим работам</w:t>
      </w:r>
    </w:p>
    <w:p w:rsidR="0067271E" w:rsidRDefault="0067271E" w:rsidP="0067271E">
      <w:pPr>
        <w:jc w:val="center"/>
        <w:rPr>
          <w:rFonts w:cs="Times New Roman"/>
          <w:szCs w:val="28"/>
        </w:rPr>
      </w:pPr>
      <w:r>
        <w:rPr>
          <w:rFonts w:cs="Times New Roman"/>
          <w:sz w:val="36"/>
          <w:szCs w:val="36"/>
        </w:rPr>
        <w:t>По дисциплине: «Основы защиты информации»</w:t>
      </w:r>
    </w:p>
    <w:p w:rsidR="0067271E" w:rsidRDefault="0067271E" w:rsidP="0067271E">
      <w:pPr>
        <w:jc w:val="center"/>
        <w:rPr>
          <w:rFonts w:cs="Times New Roman"/>
          <w:szCs w:val="28"/>
        </w:rPr>
      </w:pPr>
    </w:p>
    <w:p w:rsidR="0067271E" w:rsidRDefault="0067271E" w:rsidP="0067271E">
      <w:pPr>
        <w:jc w:val="center"/>
        <w:rPr>
          <w:rFonts w:cs="Times New Roman"/>
          <w:szCs w:val="28"/>
        </w:rPr>
      </w:pPr>
    </w:p>
    <w:p w:rsidR="0067271E" w:rsidRDefault="0067271E" w:rsidP="0067271E">
      <w:pPr>
        <w:jc w:val="center"/>
        <w:rPr>
          <w:rFonts w:cs="Times New Roman"/>
          <w:szCs w:val="28"/>
        </w:rPr>
      </w:pPr>
    </w:p>
    <w:p w:rsidR="0067271E" w:rsidRDefault="0067271E" w:rsidP="0067271E">
      <w:pPr>
        <w:jc w:val="center"/>
        <w:rPr>
          <w:rFonts w:cs="Times New Roman"/>
          <w:szCs w:val="28"/>
        </w:rPr>
      </w:pPr>
    </w:p>
    <w:p w:rsidR="0067271E" w:rsidRDefault="0067271E" w:rsidP="0067271E">
      <w:pPr>
        <w:jc w:val="center"/>
        <w:rPr>
          <w:rFonts w:cs="Times New Roman"/>
          <w:szCs w:val="28"/>
        </w:rPr>
      </w:pPr>
    </w:p>
    <w:p w:rsidR="0067271E" w:rsidRDefault="0067271E" w:rsidP="0067271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Студента 2 курса 1 группы ФИТ</w:t>
      </w:r>
    </w:p>
    <w:p w:rsidR="0067271E" w:rsidRDefault="0067271E" w:rsidP="0067271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Пригодич Вера Валерьевна</w:t>
      </w:r>
    </w:p>
    <w:p w:rsidR="0067271E" w:rsidRDefault="0067271E" w:rsidP="0067271E">
      <w:pPr>
        <w:jc w:val="center"/>
        <w:rPr>
          <w:rFonts w:cs="Times New Roman"/>
          <w:szCs w:val="28"/>
        </w:rPr>
      </w:pPr>
    </w:p>
    <w:p w:rsidR="0067271E" w:rsidRDefault="0067271E" w:rsidP="0067271E">
      <w:pPr>
        <w:jc w:val="center"/>
        <w:rPr>
          <w:rFonts w:cs="Times New Roman"/>
          <w:szCs w:val="28"/>
        </w:rPr>
      </w:pPr>
    </w:p>
    <w:p w:rsidR="0067271E" w:rsidRDefault="0067271E" w:rsidP="0067271E">
      <w:pPr>
        <w:jc w:val="center"/>
        <w:rPr>
          <w:rFonts w:cs="Times New Roman"/>
          <w:szCs w:val="28"/>
        </w:rPr>
      </w:pPr>
    </w:p>
    <w:p w:rsidR="0067271E" w:rsidRDefault="0067271E" w:rsidP="0067271E">
      <w:pPr>
        <w:jc w:val="center"/>
        <w:rPr>
          <w:rFonts w:cs="Times New Roman"/>
          <w:b/>
          <w:szCs w:val="28"/>
        </w:rPr>
      </w:pPr>
    </w:p>
    <w:p w:rsidR="0067271E" w:rsidRDefault="0067271E" w:rsidP="0067271E">
      <w:pPr>
        <w:jc w:val="center"/>
        <w:rPr>
          <w:rFonts w:cs="Times New Roman"/>
          <w:b/>
          <w:szCs w:val="28"/>
        </w:rPr>
      </w:pPr>
    </w:p>
    <w:p w:rsidR="0067271E" w:rsidRDefault="0067271E" w:rsidP="0067271E">
      <w:pPr>
        <w:jc w:val="center"/>
        <w:rPr>
          <w:rFonts w:cs="Times New Roman"/>
          <w:b/>
          <w:szCs w:val="28"/>
        </w:rPr>
      </w:pPr>
    </w:p>
    <w:p w:rsidR="0067271E" w:rsidRDefault="0067271E" w:rsidP="0067271E">
      <w:pPr>
        <w:jc w:val="center"/>
        <w:rPr>
          <w:rFonts w:cs="Times New Roman"/>
          <w:b/>
          <w:szCs w:val="28"/>
        </w:rPr>
      </w:pPr>
    </w:p>
    <w:p w:rsidR="0067271E" w:rsidRDefault="0067271E" w:rsidP="0067271E">
      <w:pPr>
        <w:jc w:val="center"/>
        <w:rPr>
          <w:rFonts w:cs="Times New Roman"/>
          <w:b/>
          <w:szCs w:val="28"/>
        </w:rPr>
      </w:pPr>
    </w:p>
    <w:p w:rsidR="0067271E" w:rsidRDefault="0067271E" w:rsidP="0067271E">
      <w:pPr>
        <w:jc w:val="center"/>
        <w:rPr>
          <w:rFonts w:cs="Times New Roman"/>
          <w:b/>
          <w:szCs w:val="28"/>
        </w:rPr>
      </w:pPr>
    </w:p>
    <w:p w:rsidR="0067271E" w:rsidRDefault="0067271E" w:rsidP="0067271E">
      <w:pPr>
        <w:jc w:val="center"/>
        <w:rPr>
          <w:rFonts w:cs="Times New Roman"/>
          <w:b/>
          <w:szCs w:val="28"/>
        </w:rPr>
      </w:pPr>
    </w:p>
    <w:p w:rsidR="0067271E" w:rsidRDefault="0067271E" w:rsidP="0067271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Минск 2022 г.</w:t>
      </w:r>
    </w:p>
    <w:p w:rsidR="0067271E" w:rsidRPr="006D2F49" w:rsidRDefault="0067271E" w:rsidP="0067271E">
      <w:pPr>
        <w:shd w:val="clear" w:color="auto" w:fill="FFFFFF"/>
        <w:spacing w:after="0"/>
        <w:ind w:firstLine="567"/>
        <w:outlineLvl w:val="1"/>
        <w:rPr>
          <w:rFonts w:eastAsia="Times New Roman" w:cs="Times New Roman"/>
          <w:bCs/>
          <w:color w:val="000000" w:themeColor="text1"/>
          <w:szCs w:val="28"/>
          <w:lang w:eastAsia="be-BY"/>
        </w:rPr>
      </w:pPr>
      <w:r w:rsidRPr="006D2F49">
        <w:rPr>
          <w:rFonts w:cs="Times New Roman"/>
          <w:color w:val="000000" w:themeColor="text1"/>
          <w:szCs w:val="28"/>
        </w:rPr>
        <w:lastRenderedPageBreak/>
        <w:t xml:space="preserve">Цель: </w:t>
      </w:r>
      <w:r w:rsidRPr="006D2F49">
        <w:rPr>
          <w:rFonts w:eastAsia="Times New Roman" w:cs="Times New Roman"/>
          <w:bCs/>
          <w:color w:val="000000" w:themeColor="text1"/>
          <w:szCs w:val="28"/>
          <w:lang w:eastAsia="be-BY"/>
        </w:rPr>
        <w:t xml:space="preserve">Овладение </w:t>
      </w:r>
      <w:r>
        <w:rPr>
          <w:rFonts w:eastAsia="Times New Roman" w:cs="Times New Roman"/>
          <w:bCs/>
          <w:color w:val="000000" w:themeColor="text1"/>
          <w:szCs w:val="28"/>
          <w:lang w:eastAsia="be-BY"/>
        </w:rPr>
        <w:t>основными криптографическими алгоритмами симметричного шифрования</w:t>
      </w:r>
      <w:r w:rsidRPr="006D2F49">
        <w:rPr>
          <w:rFonts w:cs="Times New Roman"/>
          <w:color w:val="000000" w:themeColor="text1"/>
          <w:szCs w:val="28"/>
        </w:rPr>
        <w:t>.</w:t>
      </w:r>
    </w:p>
    <w:p w:rsidR="0067271E" w:rsidRPr="006D2F49" w:rsidRDefault="0067271E" w:rsidP="0067271E">
      <w:pPr>
        <w:shd w:val="clear" w:color="auto" w:fill="FFFFFF"/>
        <w:spacing w:after="0"/>
        <w:outlineLvl w:val="1"/>
        <w:rPr>
          <w:rFonts w:eastAsia="Times New Roman" w:cs="Times New Roman"/>
          <w:b/>
          <w:bCs/>
          <w:color w:val="000000" w:themeColor="text1"/>
          <w:szCs w:val="28"/>
          <w:lang w:eastAsia="be-BY"/>
        </w:rPr>
      </w:pPr>
    </w:p>
    <w:p w:rsidR="0067271E" w:rsidRPr="006D2F49" w:rsidRDefault="0067271E" w:rsidP="0067271E">
      <w:pPr>
        <w:shd w:val="clear" w:color="auto" w:fill="FFFFFF"/>
        <w:spacing w:after="0"/>
        <w:jc w:val="center"/>
        <w:outlineLvl w:val="1"/>
        <w:rPr>
          <w:rFonts w:eastAsia="Times New Roman" w:cs="Times New Roman"/>
          <w:b/>
          <w:bCs/>
          <w:color w:val="000000" w:themeColor="text1"/>
          <w:szCs w:val="28"/>
          <w:lang w:eastAsia="be-BY"/>
        </w:rPr>
      </w:pPr>
      <w:r w:rsidRPr="006D2F49">
        <w:rPr>
          <w:rFonts w:eastAsia="Times New Roman" w:cs="Times New Roman"/>
          <w:b/>
          <w:bCs/>
          <w:color w:val="000000" w:themeColor="text1"/>
          <w:szCs w:val="28"/>
          <w:lang w:eastAsia="be-BY"/>
        </w:rPr>
        <w:t>Теоретическое введение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6D2F49">
        <w:rPr>
          <w:color w:val="000000"/>
          <w:sz w:val="28"/>
          <w:szCs w:val="28"/>
          <w:lang w:val="ru-RU"/>
        </w:rPr>
        <w:t>Криптография - наука о методах обеспечения конфиденциальности (невозможности прочтения информации посторонним) и аутентичности (целостности и подлинности авторства) информации.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6D2F49">
        <w:rPr>
          <w:color w:val="000000"/>
          <w:sz w:val="28"/>
          <w:szCs w:val="28"/>
          <w:lang w:val="ru-RU"/>
        </w:rPr>
        <w:t>Изначально криптография изучала методы шифрования информации – обратимого преобразования открытого (исходного) текста на основе секретного алгоритма и/или ключа в шифрованный текст (</w:t>
      </w:r>
      <w:proofErr w:type="spellStart"/>
      <w:r w:rsidRPr="006D2F49">
        <w:rPr>
          <w:color w:val="000000"/>
          <w:sz w:val="28"/>
          <w:szCs w:val="28"/>
          <w:lang w:val="ru-RU"/>
        </w:rPr>
        <w:t>шифротекст</w:t>
      </w:r>
      <w:proofErr w:type="spellEnd"/>
      <w:r w:rsidRPr="006D2F49">
        <w:rPr>
          <w:color w:val="000000"/>
          <w:sz w:val="28"/>
          <w:szCs w:val="28"/>
          <w:lang w:val="ru-RU"/>
        </w:rPr>
        <w:t xml:space="preserve">). Традиционная криптография образует раздел симметричных криптосистем, в которых </w:t>
      </w:r>
      <w:proofErr w:type="spellStart"/>
      <w:r w:rsidRPr="006D2F49">
        <w:rPr>
          <w:color w:val="000000"/>
          <w:sz w:val="28"/>
          <w:szCs w:val="28"/>
          <w:lang w:val="ru-RU"/>
        </w:rPr>
        <w:t>зашифрование</w:t>
      </w:r>
      <w:proofErr w:type="spellEnd"/>
      <w:r w:rsidRPr="006D2F49">
        <w:rPr>
          <w:color w:val="000000"/>
          <w:sz w:val="28"/>
          <w:szCs w:val="28"/>
          <w:lang w:val="ru-RU"/>
        </w:rPr>
        <w:t xml:space="preserve"> и </w:t>
      </w:r>
      <w:proofErr w:type="spellStart"/>
      <w:r w:rsidRPr="006D2F49">
        <w:rPr>
          <w:color w:val="000000"/>
          <w:sz w:val="28"/>
          <w:szCs w:val="28"/>
          <w:lang w:val="ru-RU"/>
        </w:rPr>
        <w:t>расшифрование</w:t>
      </w:r>
      <w:proofErr w:type="spellEnd"/>
      <w:r w:rsidRPr="006D2F49">
        <w:rPr>
          <w:color w:val="000000"/>
          <w:sz w:val="28"/>
          <w:szCs w:val="28"/>
          <w:lang w:val="ru-RU"/>
        </w:rPr>
        <w:t xml:space="preserve"> проводится с использованием одного и того же секретного ключа. </w:t>
      </w:r>
    </w:p>
    <w:p w:rsidR="0067271E" w:rsidRPr="006D2F49" w:rsidRDefault="00426C56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Помимо</w:t>
      </w:r>
      <w:r w:rsidRPr="00426C56">
        <w:rPr>
          <w:color w:val="000000"/>
          <w:sz w:val="28"/>
          <w:szCs w:val="28"/>
          <w:lang w:val="ru-RU"/>
        </w:rPr>
        <w:t xml:space="preserve"> </w:t>
      </w:r>
      <w:r w:rsidR="0067271E" w:rsidRPr="006D2F49">
        <w:rPr>
          <w:color w:val="000000"/>
          <w:sz w:val="28"/>
          <w:szCs w:val="28"/>
          <w:lang w:val="ru-RU"/>
        </w:rPr>
        <w:t>этого</w:t>
      </w:r>
      <w:r>
        <w:rPr>
          <w:color w:val="000000"/>
          <w:sz w:val="28"/>
          <w:szCs w:val="28"/>
          <w:lang w:val="ru-RU"/>
        </w:rPr>
        <w:t>,</w:t>
      </w:r>
      <w:r w:rsidR="0067271E" w:rsidRPr="006D2F49">
        <w:rPr>
          <w:color w:val="000000"/>
          <w:sz w:val="28"/>
          <w:szCs w:val="28"/>
          <w:lang w:val="ru-RU"/>
        </w:rPr>
        <w:t xml:space="preserve"> современная криптография включает в себя асимметричные криптосистемы, системы электронной цифровой подписи, хеш-функции, управление ключами, получение скрытой информации, квантовую криптографию.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>Шифрованием (</w:t>
      </w:r>
      <w:proofErr w:type="spellStart"/>
      <w:r w:rsidRPr="006D2F49">
        <w:rPr>
          <w:color w:val="000000"/>
          <w:sz w:val="28"/>
          <w:szCs w:val="28"/>
          <w:lang w:val="ru-RU"/>
        </w:rPr>
        <w:t>encryption</w:t>
      </w:r>
      <w:proofErr w:type="spellEnd"/>
      <w:r w:rsidRPr="006D2F49">
        <w:rPr>
          <w:color w:val="000000"/>
          <w:sz w:val="28"/>
          <w:szCs w:val="28"/>
          <w:lang w:val="ru-RU"/>
        </w:rPr>
        <w:t>) называют процесс преобразования открытых данных (</w:t>
      </w:r>
      <w:proofErr w:type="spellStart"/>
      <w:r w:rsidRPr="006D2F49">
        <w:rPr>
          <w:color w:val="000000"/>
          <w:sz w:val="28"/>
          <w:szCs w:val="28"/>
          <w:lang w:val="ru-RU"/>
        </w:rPr>
        <w:t>plaintext</w:t>
      </w:r>
      <w:proofErr w:type="spellEnd"/>
      <w:r w:rsidRPr="006D2F49">
        <w:rPr>
          <w:color w:val="000000"/>
          <w:sz w:val="28"/>
          <w:szCs w:val="28"/>
          <w:lang w:val="ru-RU"/>
        </w:rPr>
        <w:t>) в зашифрованные (</w:t>
      </w:r>
      <w:proofErr w:type="spellStart"/>
      <w:r w:rsidRPr="006D2F49">
        <w:rPr>
          <w:color w:val="000000"/>
          <w:sz w:val="28"/>
          <w:szCs w:val="28"/>
          <w:lang w:val="ru-RU"/>
        </w:rPr>
        <w:t>шифртекст</w:t>
      </w:r>
      <w:proofErr w:type="spellEnd"/>
      <w:r w:rsidRPr="006D2F49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6D2F49">
        <w:rPr>
          <w:color w:val="000000"/>
          <w:sz w:val="28"/>
          <w:szCs w:val="28"/>
          <w:lang w:val="ru-RU"/>
        </w:rPr>
        <w:t>ciphertext</w:t>
      </w:r>
      <w:proofErr w:type="spellEnd"/>
      <w:r w:rsidRPr="006D2F49">
        <w:rPr>
          <w:color w:val="000000"/>
          <w:sz w:val="28"/>
          <w:szCs w:val="28"/>
          <w:lang w:val="ru-RU"/>
        </w:rPr>
        <w:t>) или зашифрованных данных в открытые по определенным правилам с применением ключей.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 xml:space="preserve">В англоязычной литературе </w:t>
      </w:r>
      <w:proofErr w:type="spellStart"/>
      <w:r w:rsidRPr="006D2F49">
        <w:rPr>
          <w:color w:val="000000"/>
          <w:sz w:val="28"/>
          <w:szCs w:val="28"/>
          <w:lang w:val="ru-RU"/>
        </w:rPr>
        <w:t>зашифрование</w:t>
      </w:r>
      <w:proofErr w:type="spellEnd"/>
      <w:r w:rsidRPr="006D2F49">
        <w:rPr>
          <w:color w:val="000000"/>
          <w:sz w:val="28"/>
          <w:szCs w:val="28"/>
          <w:lang w:val="ru-RU"/>
        </w:rPr>
        <w:t xml:space="preserve"> / </w:t>
      </w:r>
      <w:proofErr w:type="spellStart"/>
      <w:r w:rsidRPr="006D2F49">
        <w:rPr>
          <w:color w:val="000000"/>
          <w:sz w:val="28"/>
          <w:szCs w:val="28"/>
          <w:lang w:val="ru-RU"/>
        </w:rPr>
        <w:t>расшифрование</w:t>
      </w:r>
      <w:proofErr w:type="spellEnd"/>
      <w:r w:rsidRPr="006D2F49">
        <w:rPr>
          <w:color w:val="000000"/>
          <w:sz w:val="28"/>
          <w:szCs w:val="28"/>
          <w:lang w:val="ru-RU"/>
        </w:rPr>
        <w:t xml:space="preserve"> – </w:t>
      </w:r>
      <w:proofErr w:type="spellStart"/>
      <w:r w:rsidRPr="006D2F49">
        <w:rPr>
          <w:color w:val="000000"/>
          <w:sz w:val="28"/>
          <w:szCs w:val="28"/>
          <w:lang w:val="ru-RU"/>
        </w:rPr>
        <w:t>enciphering</w:t>
      </w:r>
      <w:proofErr w:type="spellEnd"/>
      <w:r w:rsidRPr="006D2F49">
        <w:rPr>
          <w:color w:val="000000"/>
          <w:sz w:val="28"/>
          <w:szCs w:val="28"/>
          <w:lang w:val="ru-RU"/>
        </w:rPr>
        <w:t xml:space="preserve"> / </w:t>
      </w:r>
      <w:proofErr w:type="spellStart"/>
      <w:r w:rsidRPr="006D2F49">
        <w:rPr>
          <w:color w:val="000000"/>
          <w:sz w:val="28"/>
          <w:szCs w:val="28"/>
          <w:lang w:val="ru-RU"/>
        </w:rPr>
        <w:t>deciphering</w:t>
      </w:r>
      <w:proofErr w:type="spellEnd"/>
      <w:r w:rsidRPr="006D2F49">
        <w:rPr>
          <w:color w:val="000000"/>
          <w:sz w:val="28"/>
          <w:szCs w:val="28"/>
          <w:lang w:val="ru-RU"/>
        </w:rPr>
        <w:t>.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</w:rPr>
        <w:t>Классификация алгоритмов шифрования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</w:rPr>
        <w:t xml:space="preserve">1. Симметричные (с секретным, единым ключом, одноключевые, </w:t>
      </w:r>
      <w:r w:rsidRPr="006D2F49">
        <w:rPr>
          <w:color w:val="000000"/>
          <w:sz w:val="28"/>
          <w:szCs w:val="28"/>
          <w:lang w:val="en-US"/>
        </w:rPr>
        <w:t>single</w:t>
      </w:r>
      <w:r w:rsidRPr="006D2F49">
        <w:rPr>
          <w:color w:val="000000"/>
          <w:sz w:val="28"/>
          <w:szCs w:val="28"/>
          <w:lang w:val="ru-RU"/>
        </w:rPr>
        <w:t>-</w:t>
      </w:r>
      <w:r w:rsidRPr="006D2F49">
        <w:rPr>
          <w:color w:val="000000"/>
          <w:sz w:val="28"/>
          <w:szCs w:val="28"/>
          <w:lang w:val="en-US"/>
        </w:rPr>
        <w:t>key</w:t>
      </w:r>
      <w:r w:rsidRPr="006D2F49">
        <w:rPr>
          <w:color w:val="000000"/>
          <w:sz w:val="28"/>
          <w:szCs w:val="28"/>
          <w:lang w:val="ru-RU"/>
        </w:rPr>
        <w:t>).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 xml:space="preserve">1.1. </w:t>
      </w:r>
      <w:r w:rsidRPr="006D2F49">
        <w:rPr>
          <w:color w:val="000000"/>
          <w:sz w:val="28"/>
          <w:szCs w:val="28"/>
        </w:rPr>
        <w:t>Потоковые: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</w:rPr>
        <w:t>·   с одноразовым или бесконечным ключом (</w:t>
      </w:r>
      <w:r w:rsidRPr="006D2F49">
        <w:rPr>
          <w:color w:val="000000"/>
          <w:sz w:val="28"/>
          <w:szCs w:val="28"/>
          <w:lang w:val="en-US"/>
        </w:rPr>
        <w:t>infinite</w:t>
      </w:r>
      <w:r w:rsidRPr="006D2F49">
        <w:rPr>
          <w:color w:val="000000"/>
          <w:sz w:val="28"/>
          <w:szCs w:val="28"/>
          <w:lang w:val="ru-RU"/>
        </w:rPr>
        <w:t>-</w:t>
      </w:r>
      <w:r w:rsidRPr="006D2F49">
        <w:rPr>
          <w:color w:val="000000"/>
          <w:sz w:val="28"/>
          <w:szCs w:val="28"/>
          <w:lang w:val="en-US"/>
        </w:rPr>
        <w:t>key</w:t>
      </w:r>
      <w:r w:rsidRPr="006D2F49">
        <w:rPr>
          <w:color w:val="000000"/>
          <w:sz w:val="28"/>
          <w:szCs w:val="28"/>
          <w:lang w:val="ru-RU"/>
        </w:rPr>
        <w:t xml:space="preserve"> </w:t>
      </w:r>
      <w:r w:rsidRPr="006D2F49">
        <w:rPr>
          <w:color w:val="000000"/>
          <w:sz w:val="28"/>
          <w:szCs w:val="28"/>
          <w:lang w:val="en-US"/>
        </w:rPr>
        <w:t>cipher</w:t>
      </w:r>
      <w:r w:rsidRPr="006D2F49">
        <w:rPr>
          <w:color w:val="000000"/>
          <w:sz w:val="28"/>
          <w:szCs w:val="28"/>
          <w:lang w:val="ru-RU"/>
        </w:rPr>
        <w:t>);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 xml:space="preserve">·   </w:t>
      </w:r>
      <w:r w:rsidRPr="006D2F49">
        <w:rPr>
          <w:color w:val="000000"/>
          <w:sz w:val="28"/>
          <w:szCs w:val="28"/>
        </w:rPr>
        <w:t>с конечным ключом</w:t>
      </w:r>
      <w:r w:rsidRPr="006D2F49">
        <w:rPr>
          <w:color w:val="000000"/>
          <w:sz w:val="28"/>
          <w:szCs w:val="28"/>
          <w:lang w:val="ru-RU"/>
        </w:rPr>
        <w:t>;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 xml:space="preserve">·   </w:t>
      </w:r>
      <w:r w:rsidRPr="006D2F49">
        <w:rPr>
          <w:color w:val="000000"/>
          <w:sz w:val="28"/>
          <w:szCs w:val="28"/>
        </w:rPr>
        <w:t>на основе генератора псевдослучайных чисел.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</w:rPr>
        <w:t>1.2. Блочные: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</w:rPr>
        <w:t>1.2.1. Шифры перестановки (</w:t>
      </w:r>
      <w:r w:rsidRPr="006D2F49">
        <w:rPr>
          <w:color w:val="000000"/>
          <w:sz w:val="28"/>
          <w:szCs w:val="28"/>
          <w:lang w:val="en-US"/>
        </w:rPr>
        <w:t>permutation</w:t>
      </w:r>
      <w:r w:rsidRPr="006D2F49">
        <w:rPr>
          <w:color w:val="000000"/>
          <w:sz w:val="28"/>
          <w:szCs w:val="28"/>
          <w:lang w:val="ru-RU"/>
        </w:rPr>
        <w:t xml:space="preserve">, </w:t>
      </w:r>
      <w:r w:rsidRPr="006D2F49">
        <w:rPr>
          <w:color w:val="000000"/>
          <w:sz w:val="28"/>
          <w:szCs w:val="28"/>
          <w:lang w:val="en-US"/>
        </w:rPr>
        <w:t>P</w:t>
      </w:r>
      <w:r w:rsidRPr="006D2F49">
        <w:rPr>
          <w:color w:val="000000"/>
          <w:sz w:val="28"/>
          <w:szCs w:val="28"/>
          <w:lang w:val="ru-RU"/>
        </w:rPr>
        <w:t>-</w:t>
      </w:r>
      <w:r w:rsidRPr="006D2F49">
        <w:rPr>
          <w:color w:val="000000"/>
          <w:sz w:val="28"/>
          <w:szCs w:val="28"/>
        </w:rPr>
        <w:t>блоки);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</w:rPr>
        <w:t>1.2.2. Шифры замены (</w:t>
      </w:r>
      <w:r w:rsidRPr="006D2F49">
        <w:rPr>
          <w:color w:val="000000"/>
          <w:sz w:val="28"/>
          <w:szCs w:val="28"/>
          <w:lang w:val="en-US"/>
        </w:rPr>
        <w:t>substitution, S-</w:t>
      </w:r>
      <w:r w:rsidRPr="006D2F49">
        <w:rPr>
          <w:color w:val="000000"/>
          <w:sz w:val="28"/>
          <w:szCs w:val="28"/>
        </w:rPr>
        <w:t>блоки):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</w:rPr>
        <w:t>·   моноалфавитные;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</w:rPr>
        <w:t>·   полиалфавитные</w:t>
      </w:r>
      <w:r w:rsidRPr="006D2F49">
        <w:rPr>
          <w:color w:val="000000"/>
          <w:sz w:val="28"/>
          <w:szCs w:val="28"/>
          <w:lang w:val="ru-RU"/>
        </w:rPr>
        <w:t>;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 xml:space="preserve">2. </w:t>
      </w:r>
      <w:r w:rsidRPr="006D2F49">
        <w:rPr>
          <w:color w:val="000000"/>
          <w:sz w:val="28"/>
          <w:szCs w:val="28"/>
        </w:rPr>
        <w:t xml:space="preserve">Асимметричные (с открытым ключом, </w:t>
      </w:r>
      <w:r w:rsidRPr="006D2F49">
        <w:rPr>
          <w:color w:val="000000"/>
          <w:sz w:val="28"/>
          <w:szCs w:val="28"/>
          <w:lang w:val="en-US"/>
        </w:rPr>
        <w:t>public</w:t>
      </w:r>
      <w:r w:rsidRPr="006D2F49">
        <w:rPr>
          <w:color w:val="000000"/>
          <w:sz w:val="28"/>
          <w:szCs w:val="28"/>
          <w:lang w:val="ru-RU"/>
        </w:rPr>
        <w:t>-</w:t>
      </w:r>
      <w:r w:rsidRPr="006D2F49">
        <w:rPr>
          <w:color w:val="000000"/>
          <w:sz w:val="28"/>
          <w:szCs w:val="28"/>
          <w:lang w:val="en-US"/>
        </w:rPr>
        <w:t>key</w:t>
      </w:r>
      <w:r w:rsidRPr="006D2F49">
        <w:rPr>
          <w:color w:val="000000"/>
          <w:sz w:val="28"/>
          <w:szCs w:val="28"/>
          <w:lang w:val="ru-RU"/>
        </w:rPr>
        <w:t>):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en-US"/>
        </w:rPr>
        <w:t xml:space="preserve">·    </w:t>
      </w:r>
      <w:r w:rsidRPr="006D2F49">
        <w:rPr>
          <w:color w:val="000000"/>
          <w:sz w:val="28"/>
          <w:szCs w:val="28"/>
        </w:rPr>
        <w:t xml:space="preserve">Диффи-Хеллман </w:t>
      </w:r>
      <w:r w:rsidRPr="006D2F49">
        <w:rPr>
          <w:color w:val="000000"/>
          <w:sz w:val="28"/>
          <w:szCs w:val="28"/>
          <w:lang w:val="en-US"/>
        </w:rPr>
        <w:t>DH (</w:t>
      </w:r>
      <w:proofErr w:type="spellStart"/>
      <w:r w:rsidRPr="006D2F49">
        <w:rPr>
          <w:color w:val="000000"/>
          <w:sz w:val="28"/>
          <w:szCs w:val="28"/>
          <w:lang w:val="en-US"/>
        </w:rPr>
        <w:t>Diffie</w:t>
      </w:r>
      <w:proofErr w:type="spellEnd"/>
      <w:r w:rsidRPr="006D2F49">
        <w:rPr>
          <w:color w:val="000000"/>
          <w:sz w:val="28"/>
          <w:szCs w:val="28"/>
          <w:lang w:val="en-US"/>
        </w:rPr>
        <w:t>, Hellman);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en-US"/>
        </w:rPr>
        <w:t xml:space="preserve">·    </w:t>
      </w:r>
      <w:r w:rsidRPr="006D2F49">
        <w:rPr>
          <w:color w:val="000000"/>
          <w:sz w:val="28"/>
          <w:szCs w:val="28"/>
        </w:rPr>
        <w:t>Райвест-Шамир-Адл</w:t>
      </w:r>
      <w:r w:rsidRPr="006D2F49">
        <w:rPr>
          <w:color w:val="000000"/>
          <w:sz w:val="28"/>
          <w:szCs w:val="28"/>
          <w:lang w:val="en-US"/>
        </w:rPr>
        <w:t>e</w:t>
      </w:r>
      <w:r w:rsidRPr="006D2F49">
        <w:rPr>
          <w:color w:val="000000"/>
          <w:sz w:val="28"/>
          <w:szCs w:val="28"/>
        </w:rPr>
        <w:t xml:space="preserve">ман </w:t>
      </w:r>
      <w:r w:rsidRPr="006D2F49">
        <w:rPr>
          <w:color w:val="000000"/>
          <w:sz w:val="28"/>
          <w:szCs w:val="28"/>
          <w:lang w:val="en-US"/>
        </w:rPr>
        <w:t>RSA (</w:t>
      </w:r>
      <w:proofErr w:type="spellStart"/>
      <w:r w:rsidRPr="006D2F49">
        <w:rPr>
          <w:color w:val="000000"/>
          <w:sz w:val="28"/>
          <w:szCs w:val="28"/>
          <w:lang w:val="en-US"/>
        </w:rPr>
        <w:t>Rivest</w:t>
      </w:r>
      <w:proofErr w:type="spellEnd"/>
      <w:r w:rsidRPr="006D2F49">
        <w:rPr>
          <w:color w:val="000000"/>
          <w:sz w:val="28"/>
          <w:szCs w:val="28"/>
          <w:lang w:val="en-US"/>
        </w:rPr>
        <w:t xml:space="preserve">, Shamir, </w:t>
      </w:r>
      <w:proofErr w:type="spellStart"/>
      <w:r w:rsidRPr="006D2F49">
        <w:rPr>
          <w:color w:val="000000"/>
          <w:sz w:val="28"/>
          <w:szCs w:val="28"/>
          <w:lang w:val="en-US"/>
        </w:rPr>
        <w:t>Adleman</w:t>
      </w:r>
      <w:proofErr w:type="spellEnd"/>
      <w:r w:rsidRPr="006D2F49">
        <w:rPr>
          <w:color w:val="000000"/>
          <w:sz w:val="28"/>
          <w:szCs w:val="28"/>
          <w:lang w:val="en-US"/>
        </w:rPr>
        <w:t>);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 xml:space="preserve">·    </w:t>
      </w:r>
      <w:r w:rsidRPr="006D2F49">
        <w:rPr>
          <w:color w:val="000000"/>
          <w:sz w:val="28"/>
          <w:szCs w:val="28"/>
        </w:rPr>
        <w:t>Эль-Гамаль (</w:t>
      </w:r>
      <w:r w:rsidRPr="006D2F49">
        <w:rPr>
          <w:color w:val="000000"/>
          <w:sz w:val="28"/>
          <w:szCs w:val="28"/>
          <w:lang w:val="en-US"/>
        </w:rPr>
        <w:t>ElGamal</w:t>
      </w:r>
      <w:r w:rsidRPr="006D2F49">
        <w:rPr>
          <w:color w:val="000000"/>
          <w:sz w:val="28"/>
          <w:szCs w:val="28"/>
          <w:lang w:val="ru-RU"/>
        </w:rPr>
        <w:t>).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>Симметричные алгоритмы шифрования (или криптография с секретными ключами) основаны на том, что отправитель и получатель информации используют один и тот же ключ. Этот ключ должен храниться в тайне и передаваться способом, исключающим его перехват.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ab/>
        <w:t>Обмен информацией осуществляется в 3 этапа:</w:t>
      </w:r>
    </w:p>
    <w:p w:rsidR="0067271E" w:rsidRPr="006D2F49" w:rsidRDefault="0067271E" w:rsidP="0067271E">
      <w:pPr>
        <w:pStyle w:val="2"/>
        <w:numPr>
          <w:ilvl w:val="0"/>
          <w:numId w:val="1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>отправитель передает получателю ключ (в случае сети с несколькими абонентами у каждой пары абонентов должен быть свой ключ, отличный от ключей других пар);</w:t>
      </w:r>
    </w:p>
    <w:p w:rsidR="0067271E" w:rsidRPr="006D2F49" w:rsidRDefault="0067271E" w:rsidP="0067271E">
      <w:pPr>
        <w:pStyle w:val="2"/>
        <w:numPr>
          <w:ilvl w:val="0"/>
          <w:numId w:val="1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>отправитель, используя ключ, зашифровывает сообщение, которое пересылается получателю;</w:t>
      </w:r>
    </w:p>
    <w:p w:rsidR="0067271E" w:rsidRPr="006D2F49" w:rsidRDefault="0067271E" w:rsidP="0067271E">
      <w:pPr>
        <w:pStyle w:val="2"/>
        <w:numPr>
          <w:ilvl w:val="0"/>
          <w:numId w:val="1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>получатель получает сообщение и расшифровывает его.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>Если для каждого дня и для каждого сеанса связи будет использоваться уникальный ключ, это повысит защищенность системы.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 xml:space="preserve">При блочном шифровании информация разбивается на блоки фиксированной длины и шифруется </w:t>
      </w:r>
      <w:proofErr w:type="spellStart"/>
      <w:r w:rsidRPr="006D2F49">
        <w:rPr>
          <w:color w:val="000000"/>
          <w:sz w:val="28"/>
          <w:szCs w:val="28"/>
          <w:lang w:val="ru-RU"/>
        </w:rPr>
        <w:t>поблочно</w:t>
      </w:r>
      <w:proofErr w:type="spellEnd"/>
      <w:r w:rsidRPr="006D2F49">
        <w:rPr>
          <w:color w:val="000000"/>
          <w:sz w:val="28"/>
          <w:szCs w:val="28"/>
          <w:lang w:val="ru-RU"/>
        </w:rPr>
        <w:t>. Блочные шифры бывают двух основных видов: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>·          шифры перестановки (</w:t>
      </w:r>
      <w:proofErr w:type="spellStart"/>
      <w:r w:rsidRPr="006D2F49">
        <w:rPr>
          <w:color w:val="000000"/>
          <w:sz w:val="28"/>
          <w:szCs w:val="28"/>
          <w:lang w:val="ru-RU"/>
        </w:rPr>
        <w:t>transposition</w:t>
      </w:r>
      <w:proofErr w:type="spellEnd"/>
      <w:r w:rsidRPr="006D2F49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6D2F49">
        <w:rPr>
          <w:color w:val="000000"/>
          <w:sz w:val="28"/>
          <w:szCs w:val="28"/>
          <w:lang w:val="ru-RU"/>
        </w:rPr>
        <w:t>permutation</w:t>
      </w:r>
      <w:proofErr w:type="spellEnd"/>
      <w:r w:rsidRPr="006D2F49">
        <w:rPr>
          <w:color w:val="000000"/>
          <w:sz w:val="28"/>
          <w:szCs w:val="28"/>
          <w:lang w:val="ru-RU"/>
        </w:rPr>
        <w:t>, P-блоки);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 xml:space="preserve">·          шифры замены (подстановки, </w:t>
      </w:r>
      <w:proofErr w:type="spellStart"/>
      <w:r w:rsidRPr="006D2F49">
        <w:rPr>
          <w:color w:val="000000"/>
          <w:sz w:val="28"/>
          <w:szCs w:val="28"/>
          <w:lang w:val="ru-RU"/>
        </w:rPr>
        <w:t>substitution</w:t>
      </w:r>
      <w:proofErr w:type="spellEnd"/>
      <w:r w:rsidRPr="006D2F49">
        <w:rPr>
          <w:color w:val="000000"/>
          <w:sz w:val="28"/>
          <w:szCs w:val="28"/>
          <w:lang w:val="ru-RU"/>
        </w:rPr>
        <w:t>, S-блоки).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>Шифры перестановок переставляют элементы открытых данных (биты, буквы, символы) в некотором новом порядке. Различают шифры горизонтальной, вертикальной, двойной перестановки, решетки, лабиринты, лозунговые и др.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 xml:space="preserve">Шифры замены заменяют элементы открытых данных на другие элементы по определенному правилу. </w:t>
      </w:r>
      <w:proofErr w:type="spellStart"/>
      <w:r w:rsidRPr="006D2F49">
        <w:rPr>
          <w:color w:val="000000"/>
          <w:sz w:val="28"/>
          <w:szCs w:val="28"/>
          <w:lang w:val="ru-RU"/>
        </w:rPr>
        <w:t>Paзличают</w:t>
      </w:r>
      <w:proofErr w:type="spellEnd"/>
      <w:r w:rsidRPr="006D2F49">
        <w:rPr>
          <w:color w:val="000000"/>
          <w:sz w:val="28"/>
          <w:szCs w:val="28"/>
          <w:lang w:val="ru-RU"/>
        </w:rPr>
        <w:t xml:space="preserve"> шифры простой, сложной, парной замены, буквенно-слоговое шифрование и шифры колонной замены. Шифры замены делятся на две группы: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D2F49">
        <w:rPr>
          <w:color w:val="000000"/>
          <w:sz w:val="28"/>
          <w:szCs w:val="28"/>
          <w:lang w:val="ru-RU"/>
        </w:rPr>
        <w:t xml:space="preserve">·  </w:t>
      </w:r>
      <w:proofErr w:type="spellStart"/>
      <w:r w:rsidRPr="006D2F49">
        <w:rPr>
          <w:color w:val="000000"/>
          <w:sz w:val="28"/>
          <w:szCs w:val="28"/>
          <w:lang w:val="ru-RU"/>
        </w:rPr>
        <w:t>моноалфавитные</w:t>
      </w:r>
      <w:proofErr w:type="spellEnd"/>
      <w:proofErr w:type="gramEnd"/>
      <w:r w:rsidRPr="006D2F49">
        <w:rPr>
          <w:color w:val="000000"/>
          <w:sz w:val="28"/>
          <w:szCs w:val="28"/>
          <w:lang w:val="ru-RU"/>
        </w:rPr>
        <w:t xml:space="preserve"> (код Цезаря);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6D2F49">
        <w:rPr>
          <w:color w:val="000000"/>
          <w:sz w:val="28"/>
          <w:szCs w:val="28"/>
          <w:lang w:val="ru-RU"/>
        </w:rPr>
        <w:t xml:space="preserve">·  </w:t>
      </w:r>
      <w:proofErr w:type="spellStart"/>
      <w:r w:rsidRPr="006D2F49">
        <w:rPr>
          <w:color w:val="000000"/>
          <w:sz w:val="28"/>
          <w:szCs w:val="28"/>
          <w:lang w:val="ru-RU"/>
        </w:rPr>
        <w:t>полиалфавитные</w:t>
      </w:r>
      <w:proofErr w:type="spellEnd"/>
      <w:proofErr w:type="gramEnd"/>
      <w:r w:rsidRPr="006D2F49">
        <w:rPr>
          <w:color w:val="000000"/>
          <w:sz w:val="28"/>
          <w:szCs w:val="28"/>
          <w:lang w:val="ru-RU"/>
        </w:rPr>
        <w:t xml:space="preserve"> (шифр </w:t>
      </w:r>
      <w:proofErr w:type="spellStart"/>
      <w:r w:rsidRPr="006D2F49">
        <w:rPr>
          <w:color w:val="000000"/>
          <w:sz w:val="28"/>
          <w:szCs w:val="28"/>
          <w:lang w:val="ru-RU"/>
        </w:rPr>
        <w:t>Видженера</w:t>
      </w:r>
      <w:proofErr w:type="spellEnd"/>
      <w:r w:rsidRPr="006D2F49">
        <w:rPr>
          <w:color w:val="000000"/>
          <w:sz w:val="28"/>
          <w:szCs w:val="28"/>
          <w:lang w:val="ru-RU"/>
        </w:rPr>
        <w:t xml:space="preserve">, цилиндр </w:t>
      </w:r>
      <w:proofErr w:type="spellStart"/>
      <w:r w:rsidRPr="006D2F49">
        <w:rPr>
          <w:color w:val="000000"/>
          <w:sz w:val="28"/>
          <w:szCs w:val="28"/>
          <w:lang w:val="ru-RU"/>
        </w:rPr>
        <w:t>Джефферсона</w:t>
      </w:r>
      <w:proofErr w:type="spellEnd"/>
      <w:r w:rsidRPr="006D2F49">
        <w:rPr>
          <w:color w:val="000000"/>
          <w:sz w:val="28"/>
          <w:szCs w:val="28"/>
          <w:lang w:val="ru-RU"/>
        </w:rPr>
        <w:t xml:space="preserve">, диск </w:t>
      </w:r>
      <w:proofErr w:type="spellStart"/>
      <w:r w:rsidRPr="006D2F49">
        <w:rPr>
          <w:color w:val="000000"/>
          <w:sz w:val="28"/>
          <w:szCs w:val="28"/>
          <w:lang w:val="ru-RU"/>
        </w:rPr>
        <w:t>Уэтстоуна</w:t>
      </w:r>
      <w:proofErr w:type="spellEnd"/>
      <w:r w:rsidRPr="006D2F49">
        <w:rPr>
          <w:color w:val="000000"/>
          <w:sz w:val="28"/>
          <w:szCs w:val="28"/>
          <w:lang w:val="ru-RU"/>
        </w:rPr>
        <w:t xml:space="preserve">, </w:t>
      </w:r>
      <w:proofErr w:type="spellStart"/>
      <w:r w:rsidRPr="006D2F49">
        <w:rPr>
          <w:color w:val="000000"/>
          <w:sz w:val="28"/>
          <w:szCs w:val="28"/>
          <w:lang w:val="ru-RU"/>
        </w:rPr>
        <w:t>Enigma</w:t>
      </w:r>
      <w:proofErr w:type="spellEnd"/>
      <w:r w:rsidRPr="006D2F49">
        <w:rPr>
          <w:color w:val="000000"/>
          <w:sz w:val="28"/>
          <w:szCs w:val="28"/>
          <w:lang w:val="ru-RU"/>
        </w:rPr>
        <w:t>).</w:t>
      </w:r>
    </w:p>
    <w:p w:rsidR="0067271E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6D2F49">
        <w:rPr>
          <w:color w:val="000000"/>
          <w:sz w:val="28"/>
          <w:szCs w:val="28"/>
          <w:lang w:val="ru-RU"/>
        </w:rPr>
        <w:t xml:space="preserve">В </w:t>
      </w:r>
      <w:proofErr w:type="spellStart"/>
      <w:r w:rsidRPr="006D2F49">
        <w:rPr>
          <w:color w:val="000000"/>
          <w:sz w:val="28"/>
          <w:szCs w:val="28"/>
          <w:lang w:val="ru-RU"/>
        </w:rPr>
        <w:t>моноалфавитных</w:t>
      </w:r>
      <w:proofErr w:type="spellEnd"/>
      <w:r w:rsidRPr="006D2F49">
        <w:rPr>
          <w:color w:val="000000"/>
          <w:sz w:val="28"/>
          <w:szCs w:val="28"/>
          <w:lang w:val="ru-RU"/>
        </w:rPr>
        <w:t xml:space="preserve"> шифрах замены буква исходного текста заменяется на другую, заранее определенную букву. </w:t>
      </w:r>
      <w:proofErr w:type="gramStart"/>
      <w:r w:rsidRPr="006D2F49">
        <w:rPr>
          <w:color w:val="000000"/>
          <w:sz w:val="28"/>
          <w:szCs w:val="28"/>
          <w:lang w:val="ru-RU"/>
        </w:rPr>
        <w:t>Например</w:t>
      </w:r>
      <w:proofErr w:type="gramEnd"/>
      <w:r w:rsidRPr="006D2F49">
        <w:rPr>
          <w:color w:val="000000"/>
          <w:sz w:val="28"/>
          <w:szCs w:val="28"/>
          <w:lang w:val="ru-RU"/>
        </w:rPr>
        <w:t xml:space="preserve"> в коде Цезаря буква заменяется на букву, отстоящую от нее в латинском алфавите на некоторое число позиций. </w:t>
      </w:r>
    </w:p>
    <w:p w:rsidR="0067271E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757B98">
        <w:rPr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31A5C3AB" wp14:editId="3F5054DB">
            <wp:extent cx="3886200" cy="1643063"/>
            <wp:effectExtent l="0" t="0" r="0" b="0"/>
            <wp:docPr id="6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643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:rsidR="0067271E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>Очевидно, что такой шифр взламывается совсем просто. Нужно подсчитать, как часто встречаются буквы в зашифрованном тексте, и сопоставить результат с известной для каждого языка частотой встречаемости букв.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 xml:space="preserve">В </w:t>
      </w:r>
      <w:proofErr w:type="spellStart"/>
      <w:r w:rsidRPr="006D2F49">
        <w:rPr>
          <w:color w:val="000000"/>
          <w:sz w:val="28"/>
          <w:szCs w:val="28"/>
          <w:lang w:val="ru-RU"/>
        </w:rPr>
        <w:t>полиалфавитных</w:t>
      </w:r>
      <w:proofErr w:type="spellEnd"/>
      <w:r w:rsidRPr="006D2F49">
        <w:rPr>
          <w:color w:val="000000"/>
          <w:sz w:val="28"/>
          <w:szCs w:val="28"/>
          <w:lang w:val="ru-RU"/>
        </w:rPr>
        <w:t xml:space="preserve"> подстановках для замены некоторого символа исходного сообщения в каждом случае его появления последовательно используются различные символы из некоторого набора. Понятно, что этот набор не бесконечен, через какое-то количество символов его нужно использовать снова. В этом слабость чисто </w:t>
      </w:r>
      <w:proofErr w:type="spellStart"/>
      <w:r w:rsidRPr="006D2F49">
        <w:rPr>
          <w:color w:val="000000"/>
          <w:sz w:val="28"/>
          <w:szCs w:val="28"/>
          <w:lang w:val="ru-RU"/>
        </w:rPr>
        <w:t>полиалфавитных</w:t>
      </w:r>
      <w:proofErr w:type="spellEnd"/>
      <w:r w:rsidRPr="006D2F49">
        <w:rPr>
          <w:color w:val="000000"/>
          <w:sz w:val="28"/>
          <w:szCs w:val="28"/>
          <w:lang w:val="ru-RU"/>
        </w:rPr>
        <w:t xml:space="preserve"> шифров.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6D2F49">
        <w:rPr>
          <w:color w:val="000000"/>
          <w:sz w:val="28"/>
          <w:szCs w:val="28"/>
          <w:lang w:val="ru-RU"/>
        </w:rPr>
        <w:t>В современных криптографических системах, как правило, используют оба способа шифрования (замены и перестановки). Такой шифратор называют составным (</w:t>
      </w:r>
      <w:proofErr w:type="spellStart"/>
      <w:r w:rsidRPr="006D2F49">
        <w:rPr>
          <w:color w:val="000000"/>
          <w:sz w:val="28"/>
          <w:szCs w:val="28"/>
          <w:lang w:val="ru-RU"/>
        </w:rPr>
        <w:t>product</w:t>
      </w:r>
      <w:proofErr w:type="spellEnd"/>
      <w:r w:rsidRPr="006D2F49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6D2F49">
        <w:rPr>
          <w:color w:val="000000"/>
          <w:sz w:val="28"/>
          <w:szCs w:val="28"/>
          <w:lang w:val="ru-RU"/>
        </w:rPr>
        <w:t>cipher</w:t>
      </w:r>
      <w:proofErr w:type="spellEnd"/>
      <w:r w:rsidRPr="006D2F49">
        <w:rPr>
          <w:color w:val="000000"/>
          <w:sz w:val="28"/>
          <w:szCs w:val="28"/>
          <w:lang w:val="ru-RU"/>
        </w:rPr>
        <w:t xml:space="preserve">). </w:t>
      </w:r>
      <w:proofErr w:type="spellStart"/>
      <w:r w:rsidRPr="006D2F49">
        <w:rPr>
          <w:color w:val="000000"/>
          <w:sz w:val="28"/>
          <w:szCs w:val="28"/>
          <w:lang w:val="ru-RU"/>
        </w:rPr>
        <w:t>Oн</w:t>
      </w:r>
      <w:proofErr w:type="spellEnd"/>
      <w:r w:rsidRPr="006D2F49">
        <w:rPr>
          <w:color w:val="000000"/>
          <w:sz w:val="28"/>
          <w:szCs w:val="28"/>
          <w:lang w:val="ru-RU"/>
        </w:rPr>
        <w:t xml:space="preserve"> более стойкий, чем шифратор, использующий только замены или перестановки.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>В асимметричных алгоритмах шифрования (или криптографии с открытым ключом) для зашифровывания информации используют один ключ (открытый), а для расшифровывания - другой (секретный). Эти ключи различны и не могут быть получены один из другого.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>Схема обмена информацией такова: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>·</w:t>
      </w:r>
      <w:r>
        <w:rPr>
          <w:color w:val="000000"/>
          <w:sz w:val="28"/>
          <w:szCs w:val="28"/>
          <w:lang w:val="ru-RU"/>
        </w:rPr>
        <w:t xml:space="preserve"> </w:t>
      </w:r>
      <w:r w:rsidRPr="006D2F49">
        <w:rPr>
          <w:color w:val="000000"/>
          <w:sz w:val="28"/>
          <w:szCs w:val="28"/>
          <w:lang w:val="ru-RU"/>
        </w:rPr>
        <w:t>получатель вычисляет открытый и секретный ключи, секретный ключ хранит в тайне, открытый же делает доступным (сообщает отправителю, группе пользователей сети, публикует);</w:t>
      </w:r>
    </w:p>
    <w:p w:rsidR="0067271E" w:rsidRPr="006D2F49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2F49">
        <w:rPr>
          <w:color w:val="000000"/>
          <w:sz w:val="28"/>
          <w:szCs w:val="28"/>
          <w:lang w:val="ru-RU"/>
        </w:rPr>
        <w:t>·</w:t>
      </w:r>
      <w:r>
        <w:rPr>
          <w:color w:val="000000"/>
          <w:sz w:val="28"/>
          <w:szCs w:val="28"/>
          <w:lang w:val="ru-RU"/>
        </w:rPr>
        <w:t xml:space="preserve"> </w:t>
      </w:r>
      <w:r w:rsidRPr="006D2F49">
        <w:rPr>
          <w:color w:val="000000"/>
          <w:sz w:val="28"/>
          <w:szCs w:val="28"/>
          <w:lang w:val="ru-RU"/>
        </w:rPr>
        <w:t>отправитель, используя открытый ключ получателя, зашифровывает сообщение, которое пересылается получателю;</w:t>
      </w:r>
    </w:p>
    <w:p w:rsidR="00780A2D" w:rsidRDefault="0067271E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6D2F49">
        <w:rPr>
          <w:color w:val="000000"/>
          <w:sz w:val="28"/>
          <w:szCs w:val="28"/>
          <w:lang w:val="ru-RU"/>
        </w:rPr>
        <w:t>· получатель получает сообщение и расшифровывает его, используя свой секретный ключ.</w:t>
      </w:r>
    </w:p>
    <w:p w:rsidR="0067271E" w:rsidRDefault="0067271E" w:rsidP="0067271E">
      <w:pPr>
        <w:spacing w:after="0"/>
        <w:jc w:val="center"/>
        <w:rPr>
          <w:rFonts w:cs="Times New Roman"/>
          <w:b/>
          <w:color w:val="000000" w:themeColor="text1"/>
          <w:szCs w:val="28"/>
        </w:rPr>
      </w:pPr>
    </w:p>
    <w:p w:rsidR="0067271E" w:rsidRDefault="0067271E" w:rsidP="0067271E">
      <w:pPr>
        <w:spacing w:after="0"/>
        <w:jc w:val="center"/>
        <w:rPr>
          <w:rFonts w:cs="Times New Roman"/>
          <w:b/>
          <w:color w:val="000000" w:themeColor="text1"/>
          <w:szCs w:val="28"/>
        </w:rPr>
      </w:pPr>
      <w:r w:rsidRPr="006D2F49">
        <w:rPr>
          <w:rFonts w:cs="Times New Roman"/>
          <w:b/>
          <w:color w:val="000000" w:themeColor="text1"/>
          <w:szCs w:val="28"/>
        </w:rPr>
        <w:t>Задание к выполнению</w:t>
      </w:r>
    </w:p>
    <w:p w:rsidR="0067271E" w:rsidRPr="008659BF" w:rsidRDefault="0067271E" w:rsidP="0067271E">
      <w:pPr>
        <w:pStyle w:val="a3"/>
        <w:numPr>
          <w:ilvl w:val="0"/>
          <w:numId w:val="2"/>
        </w:numPr>
        <w:tabs>
          <w:tab w:val="left" w:pos="993"/>
        </w:tabs>
        <w:spacing w:after="0"/>
        <w:ind w:firstLine="349"/>
        <w:rPr>
          <w:rFonts w:cs="Times New Roman"/>
          <w:color w:val="000000" w:themeColor="text1"/>
          <w:szCs w:val="28"/>
        </w:rPr>
      </w:pPr>
      <w:r w:rsidRPr="008659BF">
        <w:rPr>
          <w:rFonts w:cs="Times New Roman"/>
          <w:color w:val="000000" w:themeColor="text1"/>
          <w:szCs w:val="28"/>
        </w:rPr>
        <w:t>Изучить теоретическ</w:t>
      </w:r>
      <w:r>
        <w:rPr>
          <w:rFonts w:cs="Times New Roman"/>
          <w:color w:val="000000" w:themeColor="text1"/>
          <w:szCs w:val="28"/>
        </w:rPr>
        <w:t>и</w:t>
      </w:r>
      <w:r w:rsidRPr="008659BF">
        <w:rPr>
          <w:rFonts w:cs="Times New Roman"/>
          <w:color w:val="000000" w:themeColor="text1"/>
          <w:szCs w:val="28"/>
        </w:rPr>
        <w:t xml:space="preserve">е </w:t>
      </w:r>
      <w:r>
        <w:rPr>
          <w:rFonts w:cs="Times New Roman"/>
          <w:color w:val="000000" w:themeColor="text1"/>
          <w:szCs w:val="28"/>
        </w:rPr>
        <w:t xml:space="preserve">сведения </w:t>
      </w:r>
      <w:r w:rsidRPr="008659BF">
        <w:rPr>
          <w:rFonts w:cs="Times New Roman"/>
          <w:color w:val="000000" w:themeColor="text1"/>
          <w:szCs w:val="28"/>
        </w:rPr>
        <w:t>по данной теме</w:t>
      </w:r>
      <w:r>
        <w:rPr>
          <w:rFonts w:cs="Times New Roman"/>
          <w:color w:val="000000" w:themeColor="text1"/>
          <w:szCs w:val="28"/>
        </w:rPr>
        <w:t>.</w:t>
      </w:r>
    </w:p>
    <w:p w:rsidR="007774B0" w:rsidRDefault="0067271E" w:rsidP="007774B0">
      <w:pPr>
        <w:pStyle w:val="a3"/>
        <w:numPr>
          <w:ilvl w:val="0"/>
          <w:numId w:val="2"/>
        </w:numPr>
        <w:tabs>
          <w:tab w:val="left" w:pos="993"/>
          <w:tab w:val="left" w:pos="1276"/>
        </w:tabs>
        <w:spacing w:after="0"/>
        <w:ind w:firstLine="349"/>
        <w:rPr>
          <w:rFonts w:cs="Times New Roman"/>
          <w:color w:val="000000" w:themeColor="text1"/>
          <w:szCs w:val="28"/>
        </w:rPr>
      </w:pPr>
      <w:r w:rsidRPr="006334FD">
        <w:rPr>
          <w:rFonts w:cs="Times New Roman"/>
          <w:color w:val="000000" w:themeColor="text1"/>
          <w:szCs w:val="28"/>
          <w:lang w:val="be-BY"/>
        </w:rPr>
        <w:t>Заш</w:t>
      </w:r>
      <w:proofErr w:type="spellStart"/>
      <w:r w:rsidRPr="006334FD">
        <w:rPr>
          <w:rFonts w:cs="Times New Roman"/>
          <w:color w:val="000000" w:themeColor="text1"/>
          <w:szCs w:val="28"/>
        </w:rPr>
        <w:t>ифровать</w:t>
      </w:r>
      <w:proofErr w:type="spellEnd"/>
      <w:r w:rsidRPr="006334FD">
        <w:rPr>
          <w:rFonts w:cs="Times New Roman"/>
          <w:color w:val="000000" w:themeColor="text1"/>
          <w:szCs w:val="28"/>
        </w:rPr>
        <w:t xml:space="preserve"> сообщение с использованием шифра Цезаря, </w:t>
      </w:r>
      <w:proofErr w:type="spellStart"/>
      <w:r w:rsidRPr="00012A0E">
        <w:rPr>
          <w:rFonts w:cs="Times New Roman"/>
          <w:color w:val="000000" w:themeColor="text1"/>
          <w:szCs w:val="28"/>
        </w:rPr>
        <w:t>Трисемуса</w:t>
      </w:r>
      <w:proofErr w:type="spellEnd"/>
      <w:r w:rsidRPr="00012A0E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Pr="00012A0E">
        <w:rPr>
          <w:rFonts w:cs="Times New Roman"/>
          <w:color w:val="000000" w:themeColor="text1"/>
          <w:szCs w:val="28"/>
        </w:rPr>
        <w:t>Плейфейра</w:t>
      </w:r>
      <w:proofErr w:type="spellEnd"/>
      <w:r w:rsidRPr="006334FD">
        <w:rPr>
          <w:rFonts w:cs="Times New Roman"/>
          <w:color w:val="000000" w:themeColor="text1"/>
          <w:szCs w:val="28"/>
        </w:rPr>
        <w:t xml:space="preserve"> и </w:t>
      </w:r>
      <w:proofErr w:type="spellStart"/>
      <w:r w:rsidRPr="00012A0E">
        <w:rPr>
          <w:rFonts w:cs="Times New Roman"/>
          <w:color w:val="000000" w:themeColor="text1"/>
          <w:szCs w:val="28"/>
        </w:rPr>
        <w:t>Вижинера</w:t>
      </w:r>
      <w:proofErr w:type="spellEnd"/>
      <w:r w:rsidRPr="006334FD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 xml:space="preserve">и </w:t>
      </w:r>
      <w:r w:rsidRPr="006334FD">
        <w:rPr>
          <w:rFonts w:cs="Times New Roman"/>
          <w:color w:val="000000" w:themeColor="text1"/>
          <w:szCs w:val="28"/>
        </w:rPr>
        <w:t>полученного секретного ключа (по номеру варианта</w:t>
      </w:r>
      <w:r>
        <w:rPr>
          <w:rFonts w:cs="Times New Roman"/>
          <w:color w:val="000000" w:themeColor="text1"/>
          <w:szCs w:val="28"/>
        </w:rPr>
        <w:t xml:space="preserve"> и ключевому слову «Защита»</w:t>
      </w:r>
      <w:r w:rsidRPr="006334FD">
        <w:rPr>
          <w:rFonts w:cs="Times New Roman"/>
          <w:color w:val="000000" w:themeColor="text1"/>
          <w:szCs w:val="28"/>
        </w:rPr>
        <w:t>). В качестве сообщения использовать свою Фамилию Имя Отчество.</w:t>
      </w:r>
    </w:p>
    <w:p w:rsidR="00E35759" w:rsidRDefault="009F4277" w:rsidP="00E35759">
      <w:pPr>
        <w:pStyle w:val="a3"/>
        <w:tabs>
          <w:tab w:val="left" w:pos="993"/>
          <w:tab w:val="left" w:pos="1276"/>
        </w:tabs>
        <w:spacing w:after="0"/>
        <w:ind w:left="709" w:firstLine="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По шифру Ц</w:t>
      </w:r>
      <w:r w:rsidR="00E35759">
        <w:rPr>
          <w:rFonts w:cs="Times New Roman"/>
          <w:color w:val="000000" w:themeColor="text1"/>
          <w:szCs w:val="28"/>
        </w:rPr>
        <w:t xml:space="preserve">езаря: </w:t>
      </w:r>
      <w:proofErr w:type="spellStart"/>
      <w:r w:rsidR="00651D4C">
        <w:rPr>
          <w:rFonts w:cs="Times New Roman"/>
          <w:color w:val="000000" w:themeColor="text1"/>
          <w:szCs w:val="28"/>
        </w:rPr>
        <w:t>Вгыхбьы</w:t>
      </w:r>
      <w:r w:rsidR="00647A1C">
        <w:rPr>
          <w:rFonts w:cs="Times New Roman"/>
          <w:color w:val="000000" w:themeColor="text1"/>
          <w:szCs w:val="28"/>
        </w:rPr>
        <w:t>й</w:t>
      </w:r>
      <w:proofErr w:type="spellEnd"/>
      <w:r w:rsidR="00647A1C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647A1C">
        <w:rPr>
          <w:rFonts w:cs="Times New Roman"/>
          <w:color w:val="000000" w:themeColor="text1"/>
          <w:szCs w:val="28"/>
        </w:rPr>
        <w:t>Фчгт</w:t>
      </w:r>
      <w:proofErr w:type="spellEnd"/>
      <w:r w:rsidR="00647A1C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647A1C">
        <w:rPr>
          <w:rFonts w:cs="Times New Roman"/>
          <w:color w:val="000000" w:themeColor="text1"/>
          <w:szCs w:val="28"/>
        </w:rPr>
        <w:t>Фтючг</w:t>
      </w:r>
      <w:r w:rsidR="00D56505">
        <w:rPr>
          <w:rFonts w:cs="Times New Roman"/>
          <w:color w:val="000000" w:themeColor="text1"/>
          <w:szCs w:val="28"/>
        </w:rPr>
        <w:t>очфат</w:t>
      </w:r>
      <w:proofErr w:type="spellEnd"/>
    </w:p>
    <w:p w:rsidR="00651D4C" w:rsidRPr="00D56505" w:rsidRDefault="00651D4C" w:rsidP="00D56505">
      <w:pPr>
        <w:tabs>
          <w:tab w:val="left" w:pos="993"/>
          <w:tab w:val="left" w:pos="1276"/>
        </w:tabs>
        <w:spacing w:after="0"/>
        <w:rPr>
          <w:rFonts w:cs="Times New Roman"/>
          <w:color w:val="000000" w:themeColor="text1"/>
          <w:szCs w:val="28"/>
        </w:rPr>
      </w:pPr>
    </w:p>
    <w:tbl>
      <w:tblPr>
        <w:tblW w:w="5000" w:type="pct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505"/>
        <w:gridCol w:w="519"/>
        <w:gridCol w:w="519"/>
        <w:gridCol w:w="519"/>
        <w:gridCol w:w="519"/>
        <w:gridCol w:w="519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04"/>
      </w:tblGrid>
      <w:tr w:rsidR="00084D0D" w:rsidRPr="00F10257" w:rsidTr="00E35759">
        <w:trPr>
          <w:trHeight w:val="450"/>
        </w:trPr>
        <w:tc>
          <w:tcPr>
            <w:tcW w:w="27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А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Б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В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Г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Д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Е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Ё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Ж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З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И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Й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К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Л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М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Н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О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П</w:t>
            </w:r>
          </w:p>
        </w:tc>
        <w:tc>
          <w:tcPr>
            <w:tcW w:w="27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Р</w:t>
            </w:r>
          </w:p>
        </w:tc>
      </w:tr>
      <w:tr w:rsidR="00084D0D" w:rsidRPr="00F10257" w:rsidTr="00E35759">
        <w:trPr>
          <w:trHeight w:val="576"/>
        </w:trPr>
        <w:tc>
          <w:tcPr>
            <w:tcW w:w="27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27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</w:tr>
      <w:tr w:rsidR="00084D0D" w:rsidRPr="00F10257" w:rsidTr="00E35759">
        <w:trPr>
          <w:trHeight w:val="450"/>
        </w:trPr>
        <w:tc>
          <w:tcPr>
            <w:tcW w:w="27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С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Т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У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Ф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Х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Ц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Ч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Ш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Щ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Ъ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Ы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Ь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Э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Ю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Я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</w:p>
        </w:tc>
        <w:tc>
          <w:tcPr>
            <w:tcW w:w="27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4E3D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</w:p>
        </w:tc>
      </w:tr>
      <w:tr w:rsidR="00084D0D" w:rsidRPr="00F10257" w:rsidTr="00E35759">
        <w:trPr>
          <w:trHeight w:val="576"/>
        </w:trPr>
        <w:tc>
          <w:tcPr>
            <w:tcW w:w="27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278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  <w:r w:rsidRPr="00F10257">
              <w:rPr>
                <w:sz w:val="20"/>
              </w:rPr>
              <w:t>3</w:t>
            </w:r>
            <w:r w:rsidR="00084D0D">
              <w:rPr>
                <w:sz w:val="20"/>
              </w:rPr>
              <w:t>1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084D0D" w:rsidP="00C971D4">
            <w:pPr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</w:p>
        </w:tc>
        <w:tc>
          <w:tcPr>
            <w:tcW w:w="27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</w:p>
        </w:tc>
        <w:tc>
          <w:tcPr>
            <w:tcW w:w="27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F1E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E35759" w:rsidRPr="00F10257" w:rsidRDefault="00E35759" w:rsidP="00C971D4">
            <w:pPr>
              <w:rPr>
                <w:sz w:val="20"/>
              </w:rPr>
            </w:pPr>
          </w:p>
        </w:tc>
      </w:tr>
    </w:tbl>
    <w:p w:rsidR="0004288F" w:rsidRPr="006A6AE5" w:rsidRDefault="009F4277" w:rsidP="00883525">
      <w:pPr>
        <w:pStyle w:val="a3"/>
        <w:tabs>
          <w:tab w:val="left" w:pos="993"/>
          <w:tab w:val="left" w:pos="1276"/>
        </w:tabs>
        <w:spacing w:before="280" w:after="280"/>
        <w:ind w:left="0" w:firstLine="51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По </w:t>
      </w:r>
      <w:r w:rsidR="0004288F">
        <w:rPr>
          <w:rFonts w:cs="Times New Roman"/>
          <w:color w:val="000000" w:themeColor="text1"/>
          <w:szCs w:val="28"/>
        </w:rPr>
        <w:t xml:space="preserve">шифру </w:t>
      </w:r>
      <w:proofErr w:type="spellStart"/>
      <w:r w:rsidR="0004288F">
        <w:rPr>
          <w:rFonts w:cs="Times New Roman"/>
          <w:color w:val="000000" w:themeColor="text1"/>
          <w:szCs w:val="28"/>
        </w:rPr>
        <w:t>Трисемуса</w:t>
      </w:r>
      <w:proofErr w:type="spellEnd"/>
      <w:r w:rsidR="0004288F">
        <w:rPr>
          <w:rFonts w:cs="Times New Roman"/>
          <w:color w:val="000000" w:themeColor="text1"/>
          <w:szCs w:val="28"/>
        </w:rPr>
        <w:t xml:space="preserve">: </w:t>
      </w:r>
      <w:proofErr w:type="spellStart"/>
      <w:r w:rsidR="0004288F" w:rsidRPr="006A6AE5">
        <w:rPr>
          <w:rFonts w:cs="Times New Roman"/>
          <w:color w:val="000000" w:themeColor="text1"/>
          <w:szCs w:val="28"/>
        </w:rPr>
        <w:t>Шъйнчойз</w:t>
      </w:r>
      <w:proofErr w:type="spellEnd"/>
      <w:r w:rsidR="0004288F" w:rsidRPr="006A6AE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04288F" w:rsidRPr="006A6AE5">
        <w:rPr>
          <w:rFonts w:cs="Times New Roman"/>
          <w:color w:val="000000" w:themeColor="text1"/>
          <w:szCs w:val="28"/>
        </w:rPr>
        <w:t>Мпъе</w:t>
      </w:r>
      <w:proofErr w:type="spellEnd"/>
      <w:r w:rsidR="0004288F" w:rsidRPr="006A6AE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04288F" w:rsidRPr="006A6AE5">
        <w:rPr>
          <w:rFonts w:cs="Times New Roman"/>
          <w:color w:val="000000" w:themeColor="text1"/>
          <w:szCs w:val="28"/>
        </w:rPr>
        <w:t>Ме</w:t>
      </w:r>
      <w:r w:rsidR="006A6AE5" w:rsidRPr="006A6AE5">
        <w:rPr>
          <w:rFonts w:cs="Times New Roman"/>
          <w:color w:val="000000" w:themeColor="text1"/>
          <w:szCs w:val="28"/>
        </w:rPr>
        <w:t>фпътпмце</w:t>
      </w:r>
      <w:proofErr w:type="spellEnd"/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59"/>
        <w:gridCol w:w="432"/>
        <w:gridCol w:w="432"/>
        <w:gridCol w:w="405"/>
        <w:gridCol w:w="356"/>
        <w:gridCol w:w="398"/>
        <w:gridCol w:w="426"/>
        <w:gridCol w:w="366"/>
      </w:tblGrid>
      <w:tr w:rsidR="009F4277" w:rsidTr="00C971D4">
        <w:trPr>
          <w:jc w:val="center"/>
        </w:trPr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з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щ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и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т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б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в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г</w:t>
            </w:r>
          </w:p>
        </w:tc>
      </w:tr>
      <w:tr w:rsidR="009F4277" w:rsidTr="00C971D4">
        <w:trPr>
          <w:jc w:val="center"/>
        </w:trPr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д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е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ж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й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л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м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н</w:t>
            </w:r>
          </w:p>
        </w:tc>
      </w:tr>
      <w:tr w:rsidR="009F4277" w:rsidTr="00C971D4">
        <w:trPr>
          <w:jc w:val="center"/>
        </w:trPr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р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у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ф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х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ц</w:t>
            </w:r>
          </w:p>
        </w:tc>
      </w:tr>
      <w:tr w:rsidR="009F4277" w:rsidTr="00C971D4">
        <w:trPr>
          <w:jc w:val="center"/>
        </w:trPr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ч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ш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ъ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ы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ь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э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ю</w:t>
            </w:r>
          </w:p>
        </w:tc>
        <w:tc>
          <w:tcPr>
            <w:tcW w:w="0" w:type="auto"/>
          </w:tcPr>
          <w:p w:rsidR="009F4277" w:rsidRDefault="009F4277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я</w:t>
            </w:r>
          </w:p>
        </w:tc>
      </w:tr>
    </w:tbl>
    <w:p w:rsidR="009F4277" w:rsidRDefault="009F4277" w:rsidP="009F4277">
      <w:pPr>
        <w:pStyle w:val="a3"/>
        <w:tabs>
          <w:tab w:val="left" w:pos="993"/>
          <w:tab w:val="left" w:pos="1276"/>
        </w:tabs>
        <w:spacing w:after="0"/>
        <w:ind w:left="709" w:firstLine="0"/>
        <w:rPr>
          <w:rFonts w:cs="Times New Roman"/>
          <w:color w:val="000000" w:themeColor="text1"/>
          <w:szCs w:val="28"/>
        </w:rPr>
      </w:pPr>
    </w:p>
    <w:p w:rsidR="009F4277" w:rsidRDefault="00FF2F71" w:rsidP="00883525">
      <w:pPr>
        <w:pStyle w:val="a3"/>
        <w:tabs>
          <w:tab w:val="left" w:pos="993"/>
          <w:tab w:val="left" w:pos="1276"/>
        </w:tabs>
        <w:spacing w:after="0"/>
        <w:ind w:left="0" w:firstLine="51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По шифру </w:t>
      </w:r>
      <w:proofErr w:type="spellStart"/>
      <w:r>
        <w:rPr>
          <w:rFonts w:cs="Times New Roman"/>
          <w:color w:val="000000" w:themeColor="text1"/>
          <w:szCs w:val="28"/>
        </w:rPr>
        <w:t>Плейфера</w:t>
      </w:r>
      <w:proofErr w:type="spellEnd"/>
      <w:r>
        <w:rPr>
          <w:rFonts w:cs="Times New Roman"/>
          <w:color w:val="000000" w:themeColor="text1"/>
          <w:szCs w:val="28"/>
        </w:rPr>
        <w:t>:</w:t>
      </w:r>
    </w:p>
    <w:p w:rsidR="00FF2F71" w:rsidRDefault="00FF2F71" w:rsidP="00883525">
      <w:pPr>
        <w:pStyle w:val="a3"/>
        <w:tabs>
          <w:tab w:val="left" w:pos="993"/>
          <w:tab w:val="left" w:pos="1276"/>
        </w:tabs>
        <w:spacing w:after="0"/>
        <w:ind w:left="0" w:firstLine="510"/>
        <w:rPr>
          <w:rFonts w:cs="Times New Roman"/>
          <w:color w:val="000000" w:themeColor="text1"/>
          <w:szCs w:val="28"/>
        </w:rPr>
      </w:pPr>
      <w:proofErr w:type="spellStart"/>
      <w:r>
        <w:rPr>
          <w:rFonts w:cs="Times New Roman"/>
          <w:color w:val="000000" w:themeColor="text1"/>
          <w:szCs w:val="28"/>
        </w:rPr>
        <w:t>Пр</w:t>
      </w:r>
      <w:proofErr w:type="spellEnd"/>
      <w:r>
        <w:rPr>
          <w:rFonts w:cs="Times New Roman"/>
          <w:color w:val="000000" w:themeColor="text1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Cs w:val="28"/>
        </w:rPr>
        <w:t>иг</w:t>
      </w:r>
      <w:proofErr w:type="spellEnd"/>
      <w:r>
        <w:rPr>
          <w:rFonts w:cs="Times New Roman"/>
          <w:color w:val="000000" w:themeColor="text1"/>
          <w:szCs w:val="28"/>
        </w:rPr>
        <w:t xml:space="preserve"> од </w:t>
      </w:r>
      <w:proofErr w:type="spellStart"/>
      <w:r>
        <w:rPr>
          <w:rFonts w:cs="Times New Roman"/>
          <w:color w:val="000000" w:themeColor="text1"/>
          <w:szCs w:val="28"/>
        </w:rPr>
        <w:t>ич</w:t>
      </w:r>
      <w:proofErr w:type="spellEnd"/>
      <w:r>
        <w:rPr>
          <w:rFonts w:cs="Times New Roman"/>
          <w:color w:val="000000" w:themeColor="text1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Cs w:val="28"/>
        </w:rPr>
        <w:t>Ве</w:t>
      </w:r>
      <w:proofErr w:type="spellEnd"/>
      <w:r>
        <w:rPr>
          <w:rFonts w:cs="Times New Roman"/>
          <w:color w:val="000000" w:themeColor="text1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Cs w:val="28"/>
        </w:rPr>
        <w:t>ра</w:t>
      </w:r>
      <w:proofErr w:type="spellEnd"/>
      <w:r>
        <w:rPr>
          <w:rFonts w:cs="Times New Roman"/>
          <w:color w:val="000000" w:themeColor="text1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Cs w:val="28"/>
        </w:rPr>
        <w:t>Ва</w:t>
      </w:r>
      <w:proofErr w:type="spellEnd"/>
      <w:r>
        <w:rPr>
          <w:rFonts w:cs="Times New Roman"/>
          <w:color w:val="000000" w:themeColor="text1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Cs w:val="28"/>
        </w:rPr>
        <w:t>ле</w:t>
      </w:r>
      <w:proofErr w:type="spellEnd"/>
      <w:r>
        <w:rPr>
          <w:rFonts w:cs="Times New Roman"/>
          <w:color w:val="000000" w:themeColor="text1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Cs w:val="28"/>
        </w:rPr>
        <w:t>рь</w:t>
      </w:r>
      <w:proofErr w:type="spellEnd"/>
      <w:r>
        <w:rPr>
          <w:rFonts w:cs="Times New Roman"/>
          <w:color w:val="000000" w:themeColor="text1"/>
          <w:szCs w:val="28"/>
        </w:rPr>
        <w:t xml:space="preserve"> ев на</w:t>
      </w:r>
    </w:p>
    <w:p w:rsidR="004907BC" w:rsidRDefault="004907BC" w:rsidP="00883525">
      <w:pPr>
        <w:pStyle w:val="a3"/>
        <w:tabs>
          <w:tab w:val="left" w:pos="993"/>
          <w:tab w:val="left" w:pos="1276"/>
        </w:tabs>
        <w:spacing w:after="0"/>
        <w:ind w:left="0" w:firstLine="510"/>
        <w:rPr>
          <w:rFonts w:cs="Times New Roman"/>
          <w:color w:val="000000" w:themeColor="text1"/>
          <w:szCs w:val="28"/>
        </w:rPr>
      </w:pPr>
      <w:proofErr w:type="spellStart"/>
      <w:r>
        <w:rPr>
          <w:rFonts w:cs="Times New Roman"/>
          <w:color w:val="000000" w:themeColor="text1"/>
          <w:szCs w:val="28"/>
        </w:rPr>
        <w:t>РстзчоызМащпГщмжъуамге</w:t>
      </w:r>
      <w:proofErr w:type="spellEnd"/>
    </w:p>
    <w:p w:rsidR="004907BC" w:rsidRDefault="004907BC" w:rsidP="00FF2F71">
      <w:pPr>
        <w:pStyle w:val="a3"/>
        <w:tabs>
          <w:tab w:val="left" w:pos="993"/>
          <w:tab w:val="left" w:pos="1276"/>
        </w:tabs>
        <w:spacing w:after="0"/>
        <w:ind w:left="709" w:firstLine="0"/>
        <w:rPr>
          <w:rFonts w:cs="Times New Roman"/>
          <w:color w:val="000000" w:themeColor="text1"/>
          <w:szCs w:val="28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59"/>
        <w:gridCol w:w="432"/>
        <w:gridCol w:w="432"/>
        <w:gridCol w:w="405"/>
        <w:gridCol w:w="356"/>
        <w:gridCol w:w="398"/>
        <w:gridCol w:w="426"/>
        <w:gridCol w:w="366"/>
      </w:tblGrid>
      <w:tr w:rsidR="00FF2F71" w:rsidTr="00C971D4">
        <w:trPr>
          <w:jc w:val="center"/>
        </w:trPr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з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щ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и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т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б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в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г</w:t>
            </w:r>
          </w:p>
        </w:tc>
      </w:tr>
      <w:tr w:rsidR="00FF2F71" w:rsidTr="00C971D4">
        <w:trPr>
          <w:jc w:val="center"/>
        </w:trPr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д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е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ж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й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л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м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н</w:t>
            </w:r>
          </w:p>
        </w:tc>
      </w:tr>
      <w:tr w:rsidR="00FF2F71" w:rsidTr="00C971D4">
        <w:trPr>
          <w:jc w:val="center"/>
        </w:trPr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р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у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ф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х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ц</w:t>
            </w:r>
          </w:p>
        </w:tc>
      </w:tr>
      <w:tr w:rsidR="00FF2F71" w:rsidTr="00C971D4">
        <w:trPr>
          <w:jc w:val="center"/>
        </w:trPr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ч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ш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ъ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ы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ь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э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ю</w:t>
            </w:r>
          </w:p>
        </w:tc>
        <w:tc>
          <w:tcPr>
            <w:tcW w:w="0" w:type="auto"/>
          </w:tcPr>
          <w:p w:rsidR="00FF2F71" w:rsidRDefault="00FF2F71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я</w:t>
            </w:r>
          </w:p>
        </w:tc>
      </w:tr>
    </w:tbl>
    <w:p w:rsidR="00F4189F" w:rsidRDefault="00F4189F" w:rsidP="00883525">
      <w:pPr>
        <w:pStyle w:val="a3"/>
        <w:tabs>
          <w:tab w:val="left" w:pos="993"/>
          <w:tab w:val="left" w:pos="1276"/>
        </w:tabs>
        <w:spacing w:before="280" w:after="0"/>
        <w:ind w:left="0" w:firstLine="51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По шифру </w:t>
      </w:r>
      <w:proofErr w:type="spellStart"/>
      <w:r>
        <w:rPr>
          <w:rFonts w:cs="Times New Roman"/>
          <w:color w:val="000000" w:themeColor="text1"/>
          <w:szCs w:val="28"/>
        </w:rPr>
        <w:t>Вижнера</w:t>
      </w:r>
      <w:proofErr w:type="spellEnd"/>
      <w:r>
        <w:rPr>
          <w:rFonts w:cs="Times New Roman"/>
          <w:color w:val="000000" w:themeColor="text1"/>
          <w:szCs w:val="28"/>
        </w:rPr>
        <w:t>:</w:t>
      </w:r>
    </w:p>
    <w:p w:rsidR="00F4189F" w:rsidRDefault="00AC4E84" w:rsidP="00883525">
      <w:pPr>
        <w:pStyle w:val="a3"/>
        <w:tabs>
          <w:tab w:val="left" w:pos="993"/>
          <w:tab w:val="left" w:pos="1276"/>
        </w:tabs>
        <w:spacing w:after="0"/>
        <w:ind w:left="0" w:firstLine="51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П р и г о д и ч </w:t>
      </w:r>
      <w:proofErr w:type="gramStart"/>
      <w:r>
        <w:rPr>
          <w:rFonts w:cs="Times New Roman"/>
          <w:color w:val="000000" w:themeColor="text1"/>
          <w:szCs w:val="28"/>
        </w:rPr>
        <w:t>В</w:t>
      </w:r>
      <w:proofErr w:type="gramEnd"/>
      <w:r>
        <w:rPr>
          <w:rFonts w:cs="Times New Roman"/>
          <w:color w:val="000000" w:themeColor="text1"/>
          <w:szCs w:val="28"/>
        </w:rPr>
        <w:t xml:space="preserve"> е р а </w:t>
      </w:r>
      <w:r w:rsidR="00F4189F">
        <w:rPr>
          <w:rFonts w:cs="Times New Roman"/>
          <w:color w:val="000000" w:themeColor="text1"/>
          <w:szCs w:val="28"/>
        </w:rPr>
        <w:t>В</w:t>
      </w:r>
      <w:r>
        <w:rPr>
          <w:rFonts w:cs="Times New Roman"/>
          <w:color w:val="000000" w:themeColor="text1"/>
          <w:szCs w:val="28"/>
        </w:rPr>
        <w:t xml:space="preserve"> </w:t>
      </w:r>
      <w:r w:rsidR="00F4189F">
        <w:rPr>
          <w:rFonts w:cs="Times New Roman"/>
          <w:color w:val="000000" w:themeColor="text1"/>
          <w:szCs w:val="28"/>
        </w:rPr>
        <w:t>а</w:t>
      </w:r>
      <w:r>
        <w:rPr>
          <w:rFonts w:cs="Times New Roman"/>
          <w:color w:val="000000" w:themeColor="text1"/>
          <w:szCs w:val="28"/>
        </w:rPr>
        <w:t xml:space="preserve"> </w:t>
      </w:r>
      <w:r w:rsidR="00F4189F">
        <w:rPr>
          <w:rFonts w:cs="Times New Roman"/>
          <w:color w:val="000000" w:themeColor="text1"/>
          <w:szCs w:val="28"/>
        </w:rPr>
        <w:t>л</w:t>
      </w:r>
      <w:r>
        <w:rPr>
          <w:rFonts w:cs="Times New Roman"/>
          <w:color w:val="000000" w:themeColor="text1"/>
          <w:szCs w:val="28"/>
        </w:rPr>
        <w:t xml:space="preserve"> </w:t>
      </w:r>
      <w:r w:rsidR="00F4189F">
        <w:rPr>
          <w:rFonts w:cs="Times New Roman"/>
          <w:color w:val="000000" w:themeColor="text1"/>
          <w:szCs w:val="28"/>
        </w:rPr>
        <w:t>е</w:t>
      </w:r>
      <w:r>
        <w:rPr>
          <w:rFonts w:cs="Times New Roman"/>
          <w:color w:val="000000" w:themeColor="text1"/>
          <w:szCs w:val="28"/>
        </w:rPr>
        <w:t xml:space="preserve"> </w:t>
      </w:r>
      <w:r w:rsidR="00F4189F">
        <w:rPr>
          <w:rFonts w:cs="Times New Roman"/>
          <w:color w:val="000000" w:themeColor="text1"/>
          <w:szCs w:val="28"/>
        </w:rPr>
        <w:t>р</w:t>
      </w:r>
      <w:r>
        <w:rPr>
          <w:rFonts w:cs="Times New Roman"/>
          <w:color w:val="000000" w:themeColor="text1"/>
          <w:szCs w:val="28"/>
        </w:rPr>
        <w:t xml:space="preserve"> </w:t>
      </w:r>
      <w:r w:rsidR="00F4189F">
        <w:rPr>
          <w:rFonts w:cs="Times New Roman"/>
          <w:color w:val="000000" w:themeColor="text1"/>
          <w:szCs w:val="28"/>
        </w:rPr>
        <w:t>ь</w:t>
      </w:r>
      <w:r>
        <w:rPr>
          <w:rFonts w:cs="Times New Roman"/>
          <w:color w:val="000000" w:themeColor="text1"/>
          <w:szCs w:val="28"/>
        </w:rPr>
        <w:t xml:space="preserve"> </w:t>
      </w:r>
      <w:r w:rsidR="00F4189F">
        <w:rPr>
          <w:rFonts w:cs="Times New Roman"/>
          <w:color w:val="000000" w:themeColor="text1"/>
          <w:szCs w:val="28"/>
        </w:rPr>
        <w:t>в</w:t>
      </w:r>
      <w:r>
        <w:rPr>
          <w:rFonts w:cs="Times New Roman"/>
          <w:color w:val="000000" w:themeColor="text1"/>
          <w:szCs w:val="28"/>
        </w:rPr>
        <w:t xml:space="preserve"> </w:t>
      </w:r>
      <w:r w:rsidR="00F4189F">
        <w:rPr>
          <w:rFonts w:cs="Times New Roman"/>
          <w:color w:val="000000" w:themeColor="text1"/>
          <w:szCs w:val="28"/>
        </w:rPr>
        <w:t>н</w:t>
      </w:r>
      <w:r>
        <w:rPr>
          <w:rFonts w:cs="Times New Roman"/>
          <w:color w:val="000000" w:themeColor="text1"/>
          <w:szCs w:val="28"/>
        </w:rPr>
        <w:t xml:space="preserve"> </w:t>
      </w:r>
      <w:r w:rsidR="00F4189F">
        <w:rPr>
          <w:rFonts w:cs="Times New Roman"/>
          <w:color w:val="000000" w:themeColor="text1"/>
          <w:szCs w:val="28"/>
        </w:rPr>
        <w:t>а</w:t>
      </w:r>
    </w:p>
    <w:p w:rsidR="00F4189F" w:rsidRDefault="00F4189F" w:rsidP="00883525">
      <w:pPr>
        <w:pStyle w:val="a3"/>
        <w:tabs>
          <w:tab w:val="left" w:pos="993"/>
          <w:tab w:val="left" w:pos="1276"/>
        </w:tabs>
        <w:spacing w:after="0"/>
        <w:ind w:left="0" w:firstLine="510"/>
        <w:rPr>
          <w:rFonts w:cs="Times New Roman"/>
          <w:color w:val="000000" w:themeColor="text1"/>
          <w:szCs w:val="28"/>
        </w:rPr>
      </w:pPr>
      <w:proofErr w:type="gramStart"/>
      <w:r>
        <w:rPr>
          <w:rFonts w:cs="Times New Roman"/>
          <w:color w:val="000000" w:themeColor="text1"/>
          <w:szCs w:val="28"/>
        </w:rPr>
        <w:t>З</w:t>
      </w:r>
      <w:proofErr w:type="gramEnd"/>
      <w:r w:rsidR="00AC4E84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а</w:t>
      </w:r>
      <w:r w:rsidR="00AC4E84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щ</w:t>
      </w:r>
      <w:r w:rsidR="00AC4E84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и</w:t>
      </w:r>
      <w:r w:rsidR="00AC4E84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т</w:t>
      </w:r>
      <w:r w:rsidR="00AC4E84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а</w:t>
      </w:r>
      <w:r w:rsidR="00AC4E84">
        <w:rPr>
          <w:rFonts w:cs="Times New Roman"/>
          <w:color w:val="000000" w:themeColor="text1"/>
          <w:szCs w:val="28"/>
        </w:rPr>
        <w:t xml:space="preserve"> з а щ и т а з а щ и т а з а щ</w:t>
      </w:r>
    </w:p>
    <w:p w:rsidR="00AC4E84" w:rsidRPr="007060DB" w:rsidRDefault="007060DB" w:rsidP="00883525">
      <w:pPr>
        <w:spacing w:after="0"/>
        <w:ind w:firstLine="510"/>
      </w:pPr>
      <w:proofErr w:type="spellStart"/>
      <w:r w:rsidRPr="007060DB">
        <w:t>чрвлбдрч</w:t>
      </w:r>
      <w:proofErr w:type="spellEnd"/>
      <w:r w:rsidRPr="007060DB">
        <w:t xml:space="preserve"> </w:t>
      </w:r>
      <w:proofErr w:type="spellStart"/>
      <w:r w:rsidRPr="007060DB">
        <w:t>ынга</w:t>
      </w:r>
      <w:proofErr w:type="spellEnd"/>
      <w:r w:rsidRPr="007060DB">
        <w:t xml:space="preserve"> </w:t>
      </w:r>
      <w:proofErr w:type="spellStart"/>
      <w:r w:rsidRPr="007060DB">
        <w:t>йаенгьмвжи</w:t>
      </w:r>
      <w:proofErr w:type="spellEnd"/>
    </w:p>
    <w:p w:rsidR="00F4189F" w:rsidRDefault="00F4189F" w:rsidP="00F4189F">
      <w:pPr>
        <w:pStyle w:val="a3"/>
        <w:tabs>
          <w:tab w:val="left" w:pos="993"/>
          <w:tab w:val="left" w:pos="1276"/>
        </w:tabs>
        <w:spacing w:after="0"/>
        <w:ind w:left="709" w:firstLine="0"/>
        <w:rPr>
          <w:rFonts w:cs="Times New Roman"/>
          <w:color w:val="000000" w:themeColor="text1"/>
          <w:szCs w:val="28"/>
        </w:rPr>
      </w:pPr>
      <w:bookmarkStart w:id="0" w:name="_GoBack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26E3CCB" wp14:editId="6A1F0FC9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5940425" cy="5615889"/>
            <wp:effectExtent l="0" t="0" r="3175" b="4445"/>
            <wp:wrapTopAndBottom/>
            <wp:docPr id="6" name="Рисунок 6" descr="http://nozdr.ru/_media/games/quest/for/cipher/vizhe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nozdr.ru/_media/games/quest/for/cipher/vizhener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15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:rsidR="0067271E" w:rsidRDefault="0067271E" w:rsidP="0067271E">
      <w:pPr>
        <w:pStyle w:val="a3"/>
        <w:numPr>
          <w:ilvl w:val="0"/>
          <w:numId w:val="2"/>
        </w:numPr>
        <w:tabs>
          <w:tab w:val="left" w:pos="993"/>
          <w:tab w:val="left" w:pos="1276"/>
        </w:tabs>
        <w:spacing w:after="0"/>
        <w:ind w:firstLine="34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Расшифровать следующие сообщения:</w:t>
      </w:r>
    </w:p>
    <w:tbl>
      <w:tblPr>
        <w:tblStyle w:val="a4"/>
        <w:tblW w:w="10033" w:type="dxa"/>
        <w:tblInd w:w="-572" w:type="dxa"/>
        <w:tblLook w:val="04A0" w:firstRow="1" w:lastRow="0" w:firstColumn="1" w:lastColumn="0" w:noHBand="0" w:noVBand="1"/>
      </w:tblPr>
      <w:tblGrid>
        <w:gridCol w:w="664"/>
        <w:gridCol w:w="4802"/>
        <w:gridCol w:w="4567"/>
      </w:tblGrid>
      <w:tr w:rsidR="00AF7ABF" w:rsidTr="00AF7ABF">
        <w:tc>
          <w:tcPr>
            <w:tcW w:w="484" w:type="dxa"/>
          </w:tcPr>
          <w:p w:rsidR="00AF7ABF" w:rsidRDefault="00AF7ABF" w:rsidP="00C971D4">
            <w:pPr>
              <w:pStyle w:val="a3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№</w:t>
            </w:r>
          </w:p>
        </w:tc>
        <w:tc>
          <w:tcPr>
            <w:tcW w:w="4898" w:type="dxa"/>
          </w:tcPr>
          <w:p w:rsidR="00AF7ABF" w:rsidRDefault="00AF7ABF" w:rsidP="00C971D4">
            <w:pPr>
              <w:pStyle w:val="a3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Сообщение</w:t>
            </w:r>
          </w:p>
        </w:tc>
        <w:tc>
          <w:tcPr>
            <w:tcW w:w="4651" w:type="dxa"/>
          </w:tcPr>
          <w:p w:rsidR="00AF7ABF" w:rsidRDefault="00AF7ABF" w:rsidP="00C971D4">
            <w:pPr>
              <w:pStyle w:val="a3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 xml:space="preserve">Способ </w:t>
            </w:r>
          </w:p>
        </w:tc>
      </w:tr>
      <w:tr w:rsidR="007774B0" w:rsidTr="00AF7ABF">
        <w:tc>
          <w:tcPr>
            <w:tcW w:w="484" w:type="dxa"/>
          </w:tcPr>
          <w:p w:rsidR="007774B0" w:rsidRDefault="00AF7ABF" w:rsidP="00AF7ABF">
            <w:pPr>
              <w:pStyle w:val="a3"/>
              <w:tabs>
                <w:tab w:val="left" w:pos="993"/>
                <w:tab w:val="left" w:pos="1276"/>
              </w:tabs>
              <w:spacing w:after="0"/>
              <w:ind w:left="168" w:firstLine="0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19</w:t>
            </w:r>
          </w:p>
        </w:tc>
        <w:tc>
          <w:tcPr>
            <w:tcW w:w="4898" w:type="dxa"/>
          </w:tcPr>
          <w:p w:rsidR="007774B0" w:rsidRPr="004C721D" w:rsidRDefault="007774B0" w:rsidP="00C971D4">
            <w:pPr>
              <w:jc w:val="left"/>
              <w:rPr>
                <w:rFonts w:cs="Times New Roman"/>
                <w:b/>
                <w:spacing w:val="8"/>
                <w:sz w:val="24"/>
                <w:szCs w:val="24"/>
              </w:rPr>
            </w:pPr>
            <w:proofErr w:type="spellStart"/>
            <w:r w:rsidRPr="004C721D">
              <w:rPr>
                <w:rFonts w:cs="Times New Roman"/>
                <w:b/>
                <w:spacing w:val="8"/>
                <w:sz w:val="24"/>
                <w:szCs w:val="24"/>
              </w:rPr>
              <w:t>ъгчгл</w:t>
            </w:r>
            <w:proofErr w:type="spellEnd"/>
            <w:r w:rsidRPr="004C721D">
              <w:rPr>
                <w:rFonts w:cs="Times New Roman"/>
                <w:b/>
                <w:spacing w:val="8"/>
                <w:sz w:val="24"/>
                <w:szCs w:val="24"/>
              </w:rPr>
              <w:t xml:space="preserve"> </w:t>
            </w:r>
            <w:proofErr w:type="spellStart"/>
            <w:r w:rsidRPr="004C721D">
              <w:rPr>
                <w:rFonts w:cs="Times New Roman"/>
                <w:b/>
                <w:spacing w:val="8"/>
                <w:sz w:val="24"/>
                <w:szCs w:val="24"/>
              </w:rPr>
              <w:t>кыпргл</w:t>
            </w:r>
            <w:proofErr w:type="spellEnd"/>
            <w:r w:rsidRPr="004C721D">
              <w:rPr>
                <w:rFonts w:cs="Times New Roman"/>
                <w:b/>
                <w:spacing w:val="8"/>
                <w:sz w:val="24"/>
                <w:szCs w:val="24"/>
              </w:rPr>
              <w:t xml:space="preserve"> </w:t>
            </w:r>
            <w:proofErr w:type="spellStart"/>
            <w:r w:rsidRPr="004C721D">
              <w:rPr>
                <w:rFonts w:cs="Times New Roman"/>
                <w:b/>
                <w:spacing w:val="8"/>
                <w:sz w:val="24"/>
                <w:szCs w:val="24"/>
              </w:rPr>
              <w:t>бгнщзг</w:t>
            </w:r>
            <w:proofErr w:type="spellEnd"/>
          </w:p>
          <w:p w:rsidR="007774B0" w:rsidRPr="004C721D" w:rsidRDefault="007774B0" w:rsidP="00C971D4">
            <w:pPr>
              <w:jc w:val="left"/>
              <w:rPr>
                <w:rFonts w:cs="Times New Roman"/>
                <w:b/>
                <w:spacing w:val="8"/>
                <w:sz w:val="24"/>
                <w:szCs w:val="24"/>
              </w:rPr>
            </w:pPr>
          </w:p>
        </w:tc>
        <w:tc>
          <w:tcPr>
            <w:tcW w:w="4651" w:type="dxa"/>
          </w:tcPr>
          <w:p w:rsidR="007774B0" w:rsidRPr="004C721D" w:rsidRDefault="007774B0" w:rsidP="00C971D4">
            <w:pPr>
              <w:jc w:val="left"/>
              <w:rPr>
                <w:rFonts w:cs="Times New Roman"/>
                <w:sz w:val="24"/>
                <w:szCs w:val="24"/>
              </w:rPr>
            </w:pPr>
            <w:r w:rsidRPr="004C721D">
              <w:rPr>
                <w:rFonts w:cs="Times New Roman"/>
                <w:sz w:val="24"/>
                <w:szCs w:val="24"/>
              </w:rPr>
              <w:t xml:space="preserve">Расшифровать с помощью шифра </w:t>
            </w:r>
            <w:proofErr w:type="spellStart"/>
            <w:r w:rsidRPr="004C721D">
              <w:rPr>
                <w:rFonts w:cs="Times New Roman"/>
                <w:sz w:val="24"/>
                <w:szCs w:val="24"/>
              </w:rPr>
              <w:t>Трисемуса</w:t>
            </w:r>
            <w:proofErr w:type="spellEnd"/>
          </w:p>
          <w:p w:rsidR="007774B0" w:rsidRPr="004C721D" w:rsidRDefault="007774B0" w:rsidP="00C971D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4C721D">
              <w:rPr>
                <w:rFonts w:cs="Times New Roman"/>
                <w:b/>
                <w:sz w:val="24"/>
                <w:szCs w:val="24"/>
              </w:rPr>
              <w:t xml:space="preserve">Ключ </w:t>
            </w:r>
            <w:r w:rsidRPr="004C721D">
              <w:rPr>
                <w:rFonts w:cs="Times New Roman"/>
                <w:b/>
                <w:sz w:val="24"/>
                <w:szCs w:val="24"/>
              </w:rPr>
              <w:tab/>
              <w:t>ПРАВИТЕЛЬ</w:t>
            </w:r>
          </w:p>
        </w:tc>
      </w:tr>
    </w:tbl>
    <w:p w:rsidR="007774B0" w:rsidRDefault="007774B0" w:rsidP="0067271E">
      <w:pPr>
        <w:pStyle w:val="2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94"/>
        <w:gridCol w:w="432"/>
        <w:gridCol w:w="432"/>
        <w:gridCol w:w="361"/>
        <w:gridCol w:w="410"/>
        <w:gridCol w:w="398"/>
        <w:gridCol w:w="426"/>
        <w:gridCol w:w="366"/>
      </w:tblGrid>
      <w:tr w:rsidR="00F10750" w:rsidTr="00C971D4">
        <w:trPr>
          <w:jc w:val="center"/>
        </w:trPr>
        <w:tc>
          <w:tcPr>
            <w:tcW w:w="0" w:type="auto"/>
          </w:tcPr>
          <w:p w:rsidR="00F10750" w:rsidRDefault="00F10750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</w:t>
            </w:r>
          </w:p>
        </w:tc>
        <w:tc>
          <w:tcPr>
            <w:tcW w:w="0" w:type="auto"/>
          </w:tcPr>
          <w:p w:rsidR="00F10750" w:rsidRDefault="00F10750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р</w:t>
            </w:r>
          </w:p>
        </w:tc>
        <w:tc>
          <w:tcPr>
            <w:tcW w:w="0" w:type="auto"/>
          </w:tcPr>
          <w:p w:rsidR="00F10750" w:rsidRDefault="00F10750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0" w:type="auto"/>
          </w:tcPr>
          <w:p w:rsidR="00F10750" w:rsidRDefault="00F10750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в</w:t>
            </w:r>
          </w:p>
        </w:tc>
        <w:tc>
          <w:tcPr>
            <w:tcW w:w="0" w:type="auto"/>
          </w:tcPr>
          <w:p w:rsidR="00F10750" w:rsidRDefault="00F10750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и</w:t>
            </w:r>
          </w:p>
        </w:tc>
        <w:tc>
          <w:tcPr>
            <w:tcW w:w="0" w:type="auto"/>
          </w:tcPr>
          <w:p w:rsidR="00F10750" w:rsidRDefault="00F10750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т</w:t>
            </w:r>
          </w:p>
        </w:tc>
        <w:tc>
          <w:tcPr>
            <w:tcW w:w="0" w:type="auto"/>
          </w:tcPr>
          <w:p w:rsidR="00F10750" w:rsidRDefault="00F10750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е</w:t>
            </w:r>
          </w:p>
        </w:tc>
        <w:tc>
          <w:tcPr>
            <w:tcW w:w="0" w:type="auto"/>
          </w:tcPr>
          <w:p w:rsidR="00F10750" w:rsidRDefault="00F10750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л</w:t>
            </w:r>
          </w:p>
        </w:tc>
      </w:tr>
      <w:tr w:rsidR="00F10750" w:rsidTr="00C971D4">
        <w:trPr>
          <w:jc w:val="center"/>
        </w:trPr>
        <w:tc>
          <w:tcPr>
            <w:tcW w:w="0" w:type="auto"/>
          </w:tcPr>
          <w:p w:rsidR="00F10750" w:rsidRDefault="00F10750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ь</w:t>
            </w:r>
          </w:p>
        </w:tc>
        <w:tc>
          <w:tcPr>
            <w:tcW w:w="0" w:type="auto"/>
          </w:tcPr>
          <w:p w:rsidR="00F10750" w:rsidRDefault="00F10750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б</w:t>
            </w:r>
          </w:p>
        </w:tc>
        <w:tc>
          <w:tcPr>
            <w:tcW w:w="0" w:type="auto"/>
          </w:tcPr>
          <w:p w:rsidR="00F10750" w:rsidRDefault="00C13BB9" w:rsidP="00C13BB9">
            <w:pPr>
              <w:pStyle w:val="2"/>
              <w:spacing w:before="0" w:beforeAutospacing="0" w:after="0" w:afterAutospacing="0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г</w:t>
            </w:r>
          </w:p>
        </w:tc>
        <w:tc>
          <w:tcPr>
            <w:tcW w:w="0" w:type="auto"/>
          </w:tcPr>
          <w:p w:rsidR="00F10750" w:rsidRDefault="00C13BB9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д</w:t>
            </w:r>
          </w:p>
        </w:tc>
        <w:tc>
          <w:tcPr>
            <w:tcW w:w="0" w:type="auto"/>
          </w:tcPr>
          <w:p w:rsidR="00F10750" w:rsidRDefault="00C13BB9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ж</w:t>
            </w:r>
          </w:p>
        </w:tc>
        <w:tc>
          <w:tcPr>
            <w:tcW w:w="0" w:type="auto"/>
          </w:tcPr>
          <w:p w:rsidR="00F10750" w:rsidRDefault="00C13BB9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з</w:t>
            </w:r>
          </w:p>
        </w:tc>
        <w:tc>
          <w:tcPr>
            <w:tcW w:w="0" w:type="auto"/>
          </w:tcPr>
          <w:p w:rsidR="00F10750" w:rsidRDefault="00C13BB9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й</w:t>
            </w:r>
          </w:p>
        </w:tc>
        <w:tc>
          <w:tcPr>
            <w:tcW w:w="0" w:type="auto"/>
          </w:tcPr>
          <w:p w:rsidR="00F10750" w:rsidRDefault="00C13BB9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</w:t>
            </w:r>
          </w:p>
        </w:tc>
      </w:tr>
      <w:tr w:rsidR="00F10750" w:rsidTr="00C971D4">
        <w:trPr>
          <w:jc w:val="center"/>
        </w:trPr>
        <w:tc>
          <w:tcPr>
            <w:tcW w:w="0" w:type="auto"/>
          </w:tcPr>
          <w:p w:rsidR="00F10750" w:rsidRDefault="00C13BB9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м</w:t>
            </w:r>
          </w:p>
        </w:tc>
        <w:tc>
          <w:tcPr>
            <w:tcW w:w="0" w:type="auto"/>
          </w:tcPr>
          <w:p w:rsidR="00F10750" w:rsidRDefault="00C13BB9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н</w:t>
            </w:r>
          </w:p>
        </w:tc>
        <w:tc>
          <w:tcPr>
            <w:tcW w:w="0" w:type="auto"/>
          </w:tcPr>
          <w:p w:rsidR="00F10750" w:rsidRDefault="00C13BB9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0" w:type="auto"/>
          </w:tcPr>
          <w:p w:rsidR="00F10750" w:rsidRDefault="00C13BB9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с</w:t>
            </w:r>
          </w:p>
        </w:tc>
        <w:tc>
          <w:tcPr>
            <w:tcW w:w="0" w:type="auto"/>
          </w:tcPr>
          <w:p w:rsidR="00F10750" w:rsidRDefault="00C13BB9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у</w:t>
            </w:r>
          </w:p>
        </w:tc>
        <w:tc>
          <w:tcPr>
            <w:tcW w:w="0" w:type="auto"/>
          </w:tcPr>
          <w:p w:rsidR="00F10750" w:rsidRDefault="00C13BB9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ф</w:t>
            </w:r>
          </w:p>
        </w:tc>
        <w:tc>
          <w:tcPr>
            <w:tcW w:w="0" w:type="auto"/>
          </w:tcPr>
          <w:p w:rsidR="00F10750" w:rsidRDefault="00C13BB9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х</w:t>
            </w:r>
          </w:p>
        </w:tc>
        <w:tc>
          <w:tcPr>
            <w:tcW w:w="0" w:type="auto"/>
          </w:tcPr>
          <w:p w:rsidR="00F10750" w:rsidRDefault="00C13BB9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ц</w:t>
            </w:r>
          </w:p>
        </w:tc>
      </w:tr>
      <w:tr w:rsidR="00F10750" w:rsidTr="00C971D4">
        <w:trPr>
          <w:jc w:val="center"/>
        </w:trPr>
        <w:tc>
          <w:tcPr>
            <w:tcW w:w="0" w:type="auto"/>
          </w:tcPr>
          <w:p w:rsidR="00F10750" w:rsidRDefault="00C13BB9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ч</w:t>
            </w:r>
          </w:p>
        </w:tc>
        <w:tc>
          <w:tcPr>
            <w:tcW w:w="0" w:type="auto"/>
          </w:tcPr>
          <w:p w:rsidR="00F10750" w:rsidRDefault="00C13BB9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ш</w:t>
            </w:r>
          </w:p>
        </w:tc>
        <w:tc>
          <w:tcPr>
            <w:tcW w:w="0" w:type="auto"/>
          </w:tcPr>
          <w:p w:rsidR="00F10750" w:rsidRDefault="00C13BB9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щ</w:t>
            </w:r>
          </w:p>
        </w:tc>
        <w:tc>
          <w:tcPr>
            <w:tcW w:w="0" w:type="auto"/>
          </w:tcPr>
          <w:p w:rsidR="00F10750" w:rsidRDefault="00C13BB9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ъ</w:t>
            </w:r>
          </w:p>
        </w:tc>
        <w:tc>
          <w:tcPr>
            <w:tcW w:w="0" w:type="auto"/>
          </w:tcPr>
          <w:p w:rsidR="00F10750" w:rsidRDefault="00C13BB9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ы</w:t>
            </w:r>
          </w:p>
        </w:tc>
        <w:tc>
          <w:tcPr>
            <w:tcW w:w="0" w:type="auto"/>
          </w:tcPr>
          <w:p w:rsidR="00F10750" w:rsidRDefault="00C13BB9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э</w:t>
            </w:r>
          </w:p>
        </w:tc>
        <w:tc>
          <w:tcPr>
            <w:tcW w:w="0" w:type="auto"/>
          </w:tcPr>
          <w:p w:rsidR="00F10750" w:rsidRDefault="00C13BB9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ю</w:t>
            </w:r>
          </w:p>
        </w:tc>
        <w:tc>
          <w:tcPr>
            <w:tcW w:w="0" w:type="auto"/>
          </w:tcPr>
          <w:p w:rsidR="00F10750" w:rsidRDefault="00C13BB9" w:rsidP="00C971D4">
            <w:pPr>
              <w:pStyle w:val="2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я</w:t>
            </w:r>
          </w:p>
        </w:tc>
      </w:tr>
    </w:tbl>
    <w:p w:rsidR="00F10750" w:rsidRPr="0067271E" w:rsidRDefault="00883525" w:rsidP="00883525">
      <w:pPr>
        <w:pStyle w:val="2"/>
        <w:spacing w:before="280" w:beforeAutospacing="0" w:after="0" w:afterAutospacing="0"/>
        <w:ind w:firstLine="51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Ответ: </w:t>
      </w:r>
      <w:r w:rsidR="00C90527">
        <w:rPr>
          <w:color w:val="000000"/>
          <w:sz w:val="28"/>
          <w:szCs w:val="28"/>
          <w:lang w:val="ru-RU"/>
        </w:rPr>
        <w:t>Самая лучшая работа</w:t>
      </w:r>
    </w:p>
    <w:sectPr w:rsidR="00F10750" w:rsidRPr="00672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528A9"/>
    <w:multiLevelType w:val="hybridMultilevel"/>
    <w:tmpl w:val="699ACBD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E153D"/>
    <w:multiLevelType w:val="hybridMultilevel"/>
    <w:tmpl w:val="F90E1DD4"/>
    <w:lvl w:ilvl="0" w:tplc="95DC80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B088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BEF7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5CDD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F40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E237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3CFE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A644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F2DA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9733D4D"/>
    <w:multiLevelType w:val="multilevel"/>
    <w:tmpl w:val="5778FFB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96D"/>
    <w:rsid w:val="000327A6"/>
    <w:rsid w:val="0004288F"/>
    <w:rsid w:val="00084D0D"/>
    <w:rsid w:val="001A4B3E"/>
    <w:rsid w:val="0038706B"/>
    <w:rsid w:val="003B4FEF"/>
    <w:rsid w:val="00426C56"/>
    <w:rsid w:val="004907BC"/>
    <w:rsid w:val="00647A1C"/>
    <w:rsid w:val="00651D4C"/>
    <w:rsid w:val="00666820"/>
    <w:rsid w:val="0067271E"/>
    <w:rsid w:val="006A6AE5"/>
    <w:rsid w:val="006E77F0"/>
    <w:rsid w:val="007060DB"/>
    <w:rsid w:val="007774B0"/>
    <w:rsid w:val="00780A2D"/>
    <w:rsid w:val="00883525"/>
    <w:rsid w:val="009F4277"/>
    <w:rsid w:val="00A8231E"/>
    <w:rsid w:val="00AC4E84"/>
    <w:rsid w:val="00AF7ABF"/>
    <w:rsid w:val="00BE7042"/>
    <w:rsid w:val="00C13BB9"/>
    <w:rsid w:val="00C90527"/>
    <w:rsid w:val="00D56505"/>
    <w:rsid w:val="00E0396D"/>
    <w:rsid w:val="00E35759"/>
    <w:rsid w:val="00F10750"/>
    <w:rsid w:val="00F4189F"/>
    <w:rsid w:val="00FA6505"/>
    <w:rsid w:val="00FF2F71"/>
    <w:rsid w:val="00FF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5C8D"/>
  <w15:chartTrackingRefBased/>
  <w15:docId w15:val="{177B3DAC-535A-4FDE-B527-FF16B73A0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271E"/>
    <w:pPr>
      <w:spacing w:after="200"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uiPriority w:val="99"/>
    <w:unhideWhenUsed/>
    <w:rsid w:val="0067271E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be-BY" w:eastAsia="be-BY"/>
    </w:rPr>
  </w:style>
  <w:style w:type="character" w:customStyle="1" w:styleId="20">
    <w:name w:val="Основной текст с отступом 2 Знак"/>
    <w:basedOn w:val="a0"/>
    <w:link w:val="2"/>
    <w:uiPriority w:val="99"/>
    <w:rsid w:val="0067271E"/>
    <w:rPr>
      <w:rFonts w:ascii="Times New Roman" w:eastAsia="Times New Roman" w:hAnsi="Times New Roman" w:cs="Times New Roman"/>
      <w:sz w:val="24"/>
      <w:szCs w:val="24"/>
      <w:lang w:val="be-BY" w:eastAsia="be-BY"/>
    </w:rPr>
  </w:style>
  <w:style w:type="paragraph" w:styleId="a3">
    <w:name w:val="List Paragraph"/>
    <w:basedOn w:val="a"/>
    <w:uiPriority w:val="34"/>
    <w:qFormat/>
    <w:rsid w:val="0067271E"/>
    <w:pPr>
      <w:ind w:left="720" w:firstLine="709"/>
      <w:contextualSpacing/>
    </w:pPr>
  </w:style>
  <w:style w:type="table" w:styleId="a4">
    <w:name w:val="Table Grid"/>
    <w:basedOn w:val="a1"/>
    <w:uiPriority w:val="59"/>
    <w:rsid w:val="00777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937</Words>
  <Characters>5343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    Цель: Овладение основными криптографическими алгоритмами симметричного шифровани</vt:lpstr>
      <vt:lpstr>    </vt:lpstr>
      <vt:lpstr>    Теоретическое введение</vt:lpstr>
    </vt:vector>
  </TitlesOfParts>
  <Company>SPecialiST RePack</Company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2022-03-16T13:55:00Z</dcterms:created>
  <dcterms:modified xsi:type="dcterms:W3CDTF">2022-03-24T12:29:00Z</dcterms:modified>
</cp:coreProperties>
</file>