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AC" w:rsidRPr="008A7EF2" w:rsidRDefault="00593BAC" w:rsidP="00593BAC">
      <w:pPr>
        <w:jc w:val="center"/>
        <w:rPr>
          <w:b/>
          <w:sz w:val="28"/>
          <w:szCs w:val="28"/>
        </w:rPr>
      </w:pPr>
      <w:r w:rsidRPr="008A7EF2">
        <w:rPr>
          <w:b/>
          <w:sz w:val="28"/>
          <w:szCs w:val="28"/>
        </w:rPr>
        <w:t>Распределенные информационные системы</w:t>
      </w:r>
    </w:p>
    <w:p w:rsidR="00593BAC" w:rsidRPr="008A7EF2" w:rsidRDefault="00593BAC" w:rsidP="00593BAC">
      <w:pPr>
        <w:jc w:val="center"/>
        <w:rPr>
          <w:sz w:val="28"/>
          <w:szCs w:val="28"/>
        </w:rPr>
      </w:pPr>
    </w:p>
    <w:p w:rsidR="00593BAC" w:rsidRDefault="00593BAC" w:rsidP="00593BAC">
      <w:pPr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 w:rsidRPr="008A7EF2">
        <w:rPr>
          <w:sz w:val="28"/>
          <w:szCs w:val="28"/>
        </w:rPr>
        <w:t>абораторн</w:t>
      </w:r>
      <w:r>
        <w:rPr>
          <w:sz w:val="28"/>
          <w:szCs w:val="28"/>
        </w:rPr>
        <w:t>ая</w:t>
      </w:r>
      <w:r w:rsidRPr="008A7EF2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 7</w:t>
      </w:r>
      <w:r w:rsidRPr="008A7EF2">
        <w:rPr>
          <w:sz w:val="28"/>
          <w:szCs w:val="28"/>
        </w:rPr>
        <w:t>.</w:t>
      </w:r>
    </w:p>
    <w:p w:rsidR="00593BAC" w:rsidRDefault="00593BAC" w:rsidP="00593BAC">
      <w:pPr>
        <w:jc w:val="center"/>
        <w:rPr>
          <w:sz w:val="28"/>
          <w:szCs w:val="28"/>
        </w:rPr>
      </w:pPr>
    </w:p>
    <w:p w:rsidR="00593BAC" w:rsidRPr="00593BAC" w:rsidRDefault="00593BAC" w:rsidP="00593BAC">
      <w:pPr>
        <w:jc w:val="center"/>
        <w:rPr>
          <w:b/>
          <w:sz w:val="28"/>
          <w:szCs w:val="28"/>
        </w:rPr>
      </w:pPr>
      <w:r w:rsidRPr="00593BAC">
        <w:rPr>
          <w:b/>
          <w:sz w:val="28"/>
          <w:szCs w:val="28"/>
        </w:rPr>
        <w:t xml:space="preserve">Создание макета кластера высокой готовности </w:t>
      </w:r>
    </w:p>
    <w:p w:rsidR="00593BAC" w:rsidRPr="006169C1" w:rsidRDefault="00593BAC" w:rsidP="00593BAC">
      <w:pPr>
        <w:pStyle w:val="2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Задание для выполнения</w:t>
      </w:r>
    </w:p>
    <w:p w:rsidR="00CC1DAC" w:rsidRDefault="00CC1DAC"/>
    <w:p w:rsidR="00593BAC" w:rsidRDefault="00593BAC">
      <w:r>
        <w:t xml:space="preserve">1. Ознакомиться с материалом приведенном в приложении А. Изучить алгоритм забияки </w:t>
      </w:r>
    </w:p>
    <w:p w:rsidR="00593BAC" w:rsidRDefault="00593BAC">
      <w:r>
        <w:t xml:space="preserve">2. Создайте три </w:t>
      </w:r>
      <w:r>
        <w:rPr>
          <w:lang w:val="en-US"/>
        </w:rPr>
        <w:t>UDP</w:t>
      </w:r>
      <w:r w:rsidRPr="00593BAC">
        <w:t>-</w:t>
      </w:r>
      <w:r>
        <w:t>сервера, которые будут по запросам клиентов выд</w:t>
      </w:r>
      <w:r w:rsidRPr="00593BAC">
        <w:t>а</w:t>
      </w:r>
      <w:r>
        <w:t xml:space="preserve">вать системное время в формате </w:t>
      </w:r>
      <w:r>
        <w:rPr>
          <w:lang w:val="en-US"/>
        </w:rPr>
        <w:t>DDMMYYYY</w:t>
      </w:r>
      <w:r w:rsidRPr="00593BAC">
        <w:t>:</w:t>
      </w:r>
      <w:r>
        <w:rPr>
          <w:lang w:val="en-US"/>
        </w:rPr>
        <w:t>mm</w:t>
      </w:r>
      <w:r w:rsidRPr="00593BAC">
        <w:t>:</w:t>
      </w:r>
      <w:proofErr w:type="spellStart"/>
      <w:r>
        <w:rPr>
          <w:lang w:val="en-US"/>
        </w:rPr>
        <w:t>ss</w:t>
      </w:r>
      <w:proofErr w:type="spellEnd"/>
      <w:r>
        <w:t xml:space="preserve">. </w:t>
      </w:r>
    </w:p>
    <w:p w:rsidR="00593BAC" w:rsidRDefault="00593BAC">
      <w:r>
        <w:t xml:space="preserve">Все сервера работают на порту 5555. Каждый сервер имеет свой уникальный IP адрес из общей сети класса С (префикс /24), в которую подключена сетевая карта машины. </w:t>
      </w:r>
    </w:p>
    <w:p w:rsidR="00593BAC" w:rsidRDefault="00593BAC">
      <w:r>
        <w:t xml:space="preserve">Эти сервера совместно образуют, кластер высокой готовности (НА – </w:t>
      </w:r>
      <w:r>
        <w:rPr>
          <w:lang w:val="en-US"/>
        </w:rPr>
        <w:t>High</w:t>
      </w:r>
      <w:r w:rsidRPr="00593BAC">
        <w:t xml:space="preserve"> </w:t>
      </w:r>
      <w:r>
        <w:rPr>
          <w:lang w:val="en-US"/>
        </w:rPr>
        <w:t>A</w:t>
      </w:r>
      <w:r w:rsidRPr="00593BAC">
        <w:rPr>
          <w:lang w:val="en-US"/>
        </w:rPr>
        <w:t>vailability</w:t>
      </w:r>
      <w:r w:rsidRPr="00593BAC">
        <w:t xml:space="preserve">) </w:t>
      </w:r>
      <w:r>
        <w:t xml:space="preserve">сервиса выдачи времени </w:t>
      </w:r>
      <w:r w:rsidRPr="00593BAC">
        <w:t xml:space="preserve">(СВВ) </w:t>
      </w:r>
      <w:r>
        <w:t xml:space="preserve">по запросам пользователей. </w:t>
      </w:r>
    </w:p>
    <w:p w:rsidR="00593BAC" w:rsidRPr="00593BAC" w:rsidRDefault="00593BAC">
      <w:r>
        <w:t xml:space="preserve">В качестве идентификаторов серверов используются их IP </w:t>
      </w:r>
      <w:r w:rsidRPr="00593BAC">
        <w:t>адреса</w:t>
      </w:r>
      <w:r>
        <w:t>. В момент начального старта сервер с наибольшим номером оповещает соседей, о том, что взял на себя роль координатора.</w:t>
      </w:r>
    </w:p>
    <w:p w:rsidR="00593BAC" w:rsidRDefault="00593BAC">
      <w:r>
        <w:t xml:space="preserve">3. </w:t>
      </w:r>
      <w:bookmarkStart w:id="0" w:name="_GoBack"/>
      <w:r>
        <w:t>Создайте сервер-</w:t>
      </w:r>
      <w:r>
        <w:rPr>
          <w:lang w:val="en-US"/>
        </w:rPr>
        <w:t>UDP</w:t>
      </w:r>
      <w:r>
        <w:t xml:space="preserve"> выполняющий роль посредника. Этот сервер принимает запросы от клиентов на порту 5555 по I</w:t>
      </w:r>
      <w:r>
        <w:rPr>
          <w:lang w:val="en-US"/>
        </w:rPr>
        <w:t>P</w:t>
      </w:r>
      <w:r w:rsidRPr="00593BAC">
        <w:t xml:space="preserve"> адр</w:t>
      </w:r>
      <w:r>
        <w:t>есу сетевой карты машины и перенаправляет их на один из серверов UD</w:t>
      </w:r>
      <w:r>
        <w:rPr>
          <w:lang w:val="en-US"/>
        </w:rPr>
        <w:t>P</w:t>
      </w:r>
      <w:r w:rsidRPr="00593BAC">
        <w:t xml:space="preserve"> </w:t>
      </w:r>
      <w:r>
        <w:t>СВВ, являющийся в настоящее время сервером координатором, а полученные от координатора результаты отправляет клиенту. Адрес текущего сервера координатора он узнает из конфигурационного файла службы СВВ.</w:t>
      </w:r>
    </w:p>
    <w:p w:rsidR="00593BAC" w:rsidRPr="00593BAC" w:rsidRDefault="00593BAC">
      <w:r>
        <w:t>В процессе работы сервер посредник выводит на консоль протокол работы, в который заносит I</w:t>
      </w:r>
      <w:r>
        <w:rPr>
          <w:lang w:val="en-US"/>
        </w:rPr>
        <w:t>P</w:t>
      </w:r>
      <w:r w:rsidRPr="00593BAC">
        <w:t xml:space="preserve"> ад</w:t>
      </w:r>
      <w:r>
        <w:t xml:space="preserve">рес клиента </w:t>
      </w:r>
      <w:r w:rsidRPr="00593BAC">
        <w:t xml:space="preserve">и </w:t>
      </w:r>
      <w:r>
        <w:rPr>
          <w:lang w:val="en-US"/>
        </w:rPr>
        <w:t>IP</w:t>
      </w:r>
      <w:r>
        <w:t xml:space="preserve"> а</w:t>
      </w:r>
      <w:r w:rsidRPr="00593BAC">
        <w:t>дрес</w:t>
      </w:r>
      <w:r>
        <w:t xml:space="preserve"> координатора которому он перенаправил запрос, а также сообщения о сбоях в работе с серверами СВВ.</w:t>
      </w:r>
    </w:p>
    <w:bookmarkEnd w:id="0"/>
    <w:p w:rsidR="00593BAC" w:rsidRPr="00593BAC" w:rsidRDefault="00593BAC">
      <w:r>
        <w:t>4. Сервера СВВ с интервалом в 5 секунд проверяют работоспособность сервера координатора и если последний находится в неработоспособном состоянии (координатор трижды не ответил на запрос о готовности), то инициирует выборы нового координатора по алгоритму забияки. Сведения о серверах входящих в состав СВВ, содержатся в конфигурационном файле службы СВВ.</w:t>
      </w:r>
    </w:p>
    <w:p w:rsidR="00593BAC" w:rsidRPr="00593BAC" w:rsidRDefault="00593BAC">
      <w:r>
        <w:t xml:space="preserve">5. Продемонстрируйте работу кластера </w:t>
      </w:r>
      <w:r>
        <w:rPr>
          <w:lang w:val="en-US"/>
        </w:rPr>
        <w:t>HA</w:t>
      </w:r>
      <w:r w:rsidRPr="00593BAC">
        <w:t xml:space="preserve"> </w:t>
      </w:r>
      <w:r>
        <w:rPr>
          <w:lang w:val="en-US"/>
        </w:rPr>
        <w:t>C</w:t>
      </w:r>
      <w:r w:rsidRPr="00593BAC">
        <w:t>ВВ</w:t>
      </w:r>
      <w:r>
        <w:t>, используя в качестве показателя работоспособности кластера журнал работы сервера посредника.</w:t>
      </w:r>
    </w:p>
    <w:p w:rsidR="00593BAC" w:rsidRDefault="00593BAC"/>
    <w:p w:rsidR="00593BAC" w:rsidRDefault="00593BAC" w:rsidP="00593BAC">
      <w:pPr>
        <w:rPr>
          <w:b/>
          <w:sz w:val="28"/>
          <w:szCs w:val="28"/>
        </w:rPr>
      </w:pPr>
      <w:r w:rsidRPr="00593BAC">
        <w:rPr>
          <w:b/>
          <w:sz w:val="28"/>
          <w:szCs w:val="28"/>
        </w:rPr>
        <w:t>Контрольные вопросы.</w:t>
      </w:r>
    </w:p>
    <w:p w:rsidR="00593BAC" w:rsidRPr="00593BAC" w:rsidRDefault="00593BAC" w:rsidP="00593BAC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="0"/>
        <w:jc w:val="left"/>
      </w:pPr>
      <w:r w:rsidRPr="00593BAC">
        <w:rPr>
          <w:rFonts w:ascii="Times Roman" w:hAnsi="Times Roman" w:cs="Times Roman"/>
          <w:color w:val="000000"/>
          <w:sz w:val="22"/>
          <w:lang w:eastAsia="en-US"/>
        </w:rPr>
        <w:t xml:space="preserve">Представьте себе, что два процесса одновременно обнаруживают </w:t>
      </w:r>
      <w:r>
        <w:rPr>
          <w:rFonts w:ascii="Times Roman" w:hAnsi="Times Roman" w:cs="Times Roman"/>
          <w:color w:val="000000"/>
          <w:sz w:val="22"/>
          <w:lang w:eastAsia="en-US"/>
        </w:rPr>
        <w:t xml:space="preserve">отказ в работе </w:t>
      </w:r>
      <w:r w:rsidRPr="00593BAC">
        <w:rPr>
          <w:rFonts w:ascii="Times Roman" w:hAnsi="Times Roman" w:cs="Times Roman"/>
          <w:color w:val="000000"/>
          <w:sz w:val="22"/>
          <w:lang w:eastAsia="en-US"/>
        </w:rPr>
        <w:t>координатора и решают провести голосование по алгоритму забияки. Что произойдет в этом случае?</w:t>
      </w:r>
    </w:p>
    <w:p w:rsidR="00593BAC" w:rsidRDefault="00593BAC">
      <w:pPr>
        <w:spacing w:after="200" w:line="276" w:lineRule="auto"/>
        <w:ind w:firstLine="0"/>
        <w:jc w:val="left"/>
      </w:pPr>
      <w:r>
        <w:br w:type="page"/>
      </w:r>
    </w:p>
    <w:p w:rsidR="00593BAC" w:rsidRDefault="00593BAC"/>
    <w:p w:rsidR="00593BAC" w:rsidRDefault="00593BAC" w:rsidP="00593BAC">
      <w:pPr>
        <w:pStyle w:val="1"/>
        <w:rPr>
          <w:lang w:eastAsia="en-US"/>
        </w:rPr>
      </w:pPr>
      <w:r>
        <w:rPr>
          <w:lang w:eastAsia="en-US"/>
        </w:rPr>
        <w:t>Приложение А</w:t>
      </w:r>
    </w:p>
    <w:p w:rsidR="00593BAC" w:rsidRDefault="00593BAC" w:rsidP="00593BAC">
      <w:pPr>
        <w:pStyle w:val="1"/>
        <w:rPr>
          <w:szCs w:val="24"/>
          <w:lang w:eastAsia="en-US"/>
        </w:rPr>
      </w:pPr>
      <w:r>
        <w:rPr>
          <w:lang w:eastAsia="en-US"/>
        </w:rPr>
        <w:t xml:space="preserve">Алгоритмы голосования. Алгоритм забияки </w:t>
      </w:r>
    </w:p>
    <w:p w:rsidR="00593BAC" w:rsidRDefault="00593BAC" w:rsidP="00593BAC">
      <w:pPr>
        <w:autoSpaceDE w:val="0"/>
        <w:autoSpaceDN w:val="0"/>
        <w:adjustRightInd w:val="0"/>
        <w:ind w:firstLine="0"/>
        <w:jc w:val="left"/>
        <w:rPr>
          <w:rFonts w:ascii="Times Roman" w:hAnsi="Times Roman" w:cs="Times Roman"/>
          <w:color w:val="000000"/>
          <w:sz w:val="22"/>
          <w:lang w:eastAsia="en-US"/>
        </w:rPr>
      </w:pPr>
      <w:r>
        <w:rPr>
          <w:rFonts w:ascii="Times Roman" w:hAnsi="Times Roman" w:cs="Times Roman"/>
          <w:color w:val="000000"/>
          <w:sz w:val="22"/>
          <w:lang w:eastAsia="en-US"/>
        </w:rPr>
        <w:t xml:space="preserve">(выдержка из раздела 5.4 книги </w:t>
      </w:r>
      <w:proofErr w:type="spellStart"/>
      <w:r>
        <w:rPr>
          <w:rFonts w:ascii="Times Roman" w:hAnsi="Times Roman" w:cs="Times Roman"/>
          <w:color w:val="000000"/>
          <w:sz w:val="22"/>
          <w:lang w:eastAsia="en-US"/>
        </w:rPr>
        <w:t>Танненбаум</w:t>
      </w:r>
      <w:proofErr w:type="spellEnd"/>
      <w:r>
        <w:rPr>
          <w:rFonts w:ascii="Times Roman" w:hAnsi="Times Roman" w:cs="Times Roman"/>
          <w:color w:val="000000"/>
          <w:sz w:val="22"/>
          <w:lang w:eastAsia="en-US"/>
        </w:rPr>
        <w:t xml:space="preserve"> Э. Распределенные системы 1-е изд. 2003г.)</w:t>
      </w:r>
    </w:p>
    <w:p w:rsidR="00593BAC" w:rsidRDefault="00593BAC" w:rsidP="00593BAC">
      <w:pPr>
        <w:autoSpaceDE w:val="0"/>
        <w:autoSpaceDN w:val="0"/>
        <w:adjustRightInd w:val="0"/>
        <w:ind w:firstLine="0"/>
        <w:jc w:val="left"/>
        <w:rPr>
          <w:rFonts w:ascii="Times Roman" w:hAnsi="Times Roman" w:cs="Times Roman"/>
          <w:color w:val="000000"/>
          <w:sz w:val="22"/>
          <w:lang w:eastAsia="en-US"/>
        </w:rPr>
      </w:pPr>
    </w:p>
    <w:p w:rsidR="00593BAC" w:rsidRDefault="00593BAC" w:rsidP="00593BAC">
      <w:pPr>
        <w:rPr>
          <w:szCs w:val="24"/>
          <w:lang w:eastAsia="en-US"/>
        </w:rPr>
      </w:pPr>
      <w:r>
        <w:rPr>
          <w:lang w:eastAsia="en-US"/>
        </w:rPr>
        <w:t>Многие распределенные алгоритмы требуют</w:t>
      </w:r>
      <w:r w:rsidR="00177E87">
        <w:rPr>
          <w:lang w:eastAsia="en-US"/>
        </w:rPr>
        <w:t>,</w:t>
      </w:r>
      <w:r>
        <w:rPr>
          <w:lang w:eastAsia="en-US"/>
        </w:rPr>
        <w:t xml:space="preserve"> чтобы один из процессов был координатором. Если все процессы одинаковы, то способа выбрать один из них не существует. Поэтому применяются различные системы голосования. При этом считаем, что у них есть уникальные идентификаторы и они не знают какие процессы работают, а какие нет. </w:t>
      </w:r>
    </w:p>
    <w:p w:rsidR="00593BAC" w:rsidRDefault="00593BAC" w:rsidP="00593BAC">
      <w:pPr>
        <w:rPr>
          <w:b/>
          <w:bCs/>
          <w:lang w:eastAsia="en-US"/>
        </w:rPr>
      </w:pPr>
    </w:p>
    <w:p w:rsidR="00593BAC" w:rsidRDefault="00593BAC" w:rsidP="00593BAC">
      <w:pPr>
        <w:rPr>
          <w:b/>
          <w:bCs/>
          <w:lang w:eastAsia="en-US"/>
        </w:rPr>
      </w:pPr>
      <w:r>
        <w:rPr>
          <w:b/>
          <w:bCs/>
          <w:lang w:eastAsia="en-US"/>
        </w:rPr>
        <w:t>Алгоритм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>забияки</w:t>
      </w:r>
    </w:p>
    <w:p w:rsidR="00593BAC" w:rsidRDefault="00593BAC" w:rsidP="00593BAC">
      <w:pPr>
        <w:rPr>
          <w:szCs w:val="24"/>
          <w:lang w:eastAsia="en-US"/>
        </w:rPr>
      </w:pPr>
      <w:r>
        <w:rPr>
          <w:lang w:eastAsia="en-US"/>
        </w:rPr>
        <w:t xml:space="preserve">Когда один из процессов замечает, что координатор больше не отвечает на запросы, он инициирует голосование. Голосование проходит следующим образом: </w:t>
      </w:r>
    </w:p>
    <w:p w:rsidR="00593BAC" w:rsidRDefault="00593BAC" w:rsidP="00593BAC">
      <w:pPr>
        <w:rPr>
          <w:szCs w:val="24"/>
          <w:lang w:eastAsia="en-US"/>
        </w:rPr>
      </w:pPr>
      <w:r>
        <w:rPr>
          <w:lang w:eastAsia="en-US"/>
        </w:rPr>
        <w:t>1.</w:t>
      </w:r>
      <w:r>
        <w:rPr>
          <w:rFonts w:ascii="Arial" w:hAnsi="Arial" w:cs="Arial"/>
          <w:lang w:eastAsia="en-US"/>
        </w:rPr>
        <w:t xml:space="preserve"> </w:t>
      </w:r>
      <w:r>
        <w:rPr>
          <w:lang w:eastAsia="en-US"/>
        </w:rPr>
        <w:t xml:space="preserve">Процесс P посылает всем процессам с большими, чем у него, номерами </w:t>
      </w:r>
      <w:r>
        <w:rPr>
          <w:b/>
          <w:bCs/>
          <w:lang w:eastAsia="en-US"/>
        </w:rPr>
        <w:t>сообщение голосования</w:t>
      </w:r>
      <w:r>
        <w:rPr>
          <w:lang w:eastAsia="en-US"/>
        </w:rPr>
        <w:t xml:space="preserve"> </w:t>
      </w: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>2.</w:t>
      </w:r>
      <w:r>
        <w:rPr>
          <w:rFonts w:ascii="Arial" w:hAnsi="Arial" w:cs="Arial"/>
          <w:lang w:eastAsia="en-US"/>
        </w:rPr>
        <w:t xml:space="preserve"> </w:t>
      </w:r>
      <w:r>
        <w:rPr>
          <w:lang w:eastAsia="en-US"/>
        </w:rPr>
        <w:t>Далее возможно 2 варианта развития:</w:t>
      </w: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>a.</w:t>
      </w:r>
      <w:r>
        <w:rPr>
          <w:rFonts w:ascii="Arial" w:hAnsi="Arial" w:cs="Arial"/>
          <w:lang w:eastAsia="en-US"/>
        </w:rPr>
        <w:t xml:space="preserve"> </w:t>
      </w:r>
      <w:r>
        <w:rPr>
          <w:lang w:eastAsia="en-US"/>
        </w:rPr>
        <w:t>Если никто не отвечает, то процесс P выигрывает голосование и становится координатором.</w:t>
      </w: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>b.</w:t>
      </w:r>
      <w:r>
        <w:rPr>
          <w:rFonts w:ascii="Arial" w:hAnsi="Arial" w:cs="Arial"/>
          <w:lang w:eastAsia="en-US"/>
        </w:rPr>
        <w:t xml:space="preserve"> </w:t>
      </w:r>
      <w:r>
        <w:rPr>
          <w:lang w:eastAsia="en-US"/>
        </w:rPr>
        <w:t>Если один из процессов с большими номерами отвечает, то он становится координатором, а работа P заканчивается</w:t>
      </w: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>Процесс может получить сообщение голосования от одного из коллег с меньшим номером. Получатель посылает сообщение «OK» отправителю, показывая, что готов стать координатором. Затем получатель сам организует голосование. В конце концов все процессы кроме одного отпадут, этот последний и будет координатором. Он уведомит всех что он координатор и приступит к работе. Побеждает всегда процесс, имеющий самый большой номер. Отсюда и название алгоритм забияки.</w:t>
      </w: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 xml:space="preserve">На рис. 5.11 приведен пример работы алгоритма забияки. Группа состоит из восьми процессов, пронумерованных от 0 до 7. Ранее координатором был процесс 7, но он завис. Процесс 4 первым замечает это и посылает сообщение </w:t>
      </w:r>
      <w:r w:rsidRPr="00593BAC">
        <w:t>ГОЛОСОВАНИЕ</w:t>
      </w:r>
      <w:r>
        <w:rPr>
          <w:lang w:eastAsia="en-US"/>
        </w:rPr>
        <w:t xml:space="preserve"> всем процессам с номерами больше, чем у него, то есть процессам 5, 6 и 7, как показано на рис. 5.11а</w:t>
      </w:r>
      <w:r w:rsidRPr="00593BAC">
        <w:rPr>
          <w:rFonts w:ascii="Times Roman Italic" w:hAnsi="Times Roman Italic" w:cs="Times Roman Italic"/>
          <w:szCs w:val="24"/>
          <w:lang w:eastAsia="en-US"/>
        </w:rPr>
        <w:t>.</w:t>
      </w:r>
      <w:r>
        <w:rPr>
          <w:lang w:eastAsia="en-US"/>
        </w:rPr>
        <w:t xml:space="preserve"> Процессы 5 и 6 отвечают</w:t>
      </w:r>
      <w:r>
        <w:rPr>
          <w:rFonts w:ascii="Times Roman Italic" w:hAnsi="Times Roman Italic" w:cs="Times Roman Italic"/>
          <w:lang w:eastAsia="en-US"/>
        </w:rPr>
        <w:t xml:space="preserve"> ОК,</w:t>
      </w:r>
      <w:r>
        <w:rPr>
          <w:lang w:eastAsia="en-US"/>
        </w:rPr>
        <w:t xml:space="preserve"> как показано на рис. 5.11б. После получения первого из этих ответов процесс 4 понимает, что он не может претендовать на роль координатора и что координатором будет один </w:t>
      </w:r>
      <w:proofErr w:type="gramStart"/>
      <w:r>
        <w:rPr>
          <w:lang w:eastAsia="en-US"/>
        </w:rPr>
        <w:t>из процессов</w:t>
      </w:r>
      <w:proofErr w:type="gramEnd"/>
      <w:r>
        <w:rPr>
          <w:lang w:eastAsia="en-US"/>
        </w:rPr>
        <w:t xml:space="preserve"> имеющих более высокие номера. Он прекращает свое участие в голосовании и ожидает, кто станет победителем (хотя уже сейчас он может сделать довольно точное предположение).</w:t>
      </w:r>
    </w:p>
    <w:p w:rsidR="00593BAC" w:rsidRDefault="00593BAC" w:rsidP="00593BAC">
      <w:pPr>
        <w:autoSpaceDE w:val="0"/>
        <w:autoSpaceDN w:val="0"/>
        <w:adjustRightInd w:val="0"/>
        <w:ind w:firstLine="0"/>
        <w:jc w:val="left"/>
        <w:rPr>
          <w:rFonts w:ascii="Times Roman" w:hAnsi="Times Roman" w:cs="Times Roman"/>
          <w:color w:val="000000"/>
          <w:sz w:val="22"/>
          <w:lang w:eastAsia="en-US"/>
        </w:rPr>
      </w:pPr>
    </w:p>
    <w:p w:rsidR="00593BAC" w:rsidRDefault="00593BAC" w:rsidP="00593BAC">
      <w:pPr>
        <w:ind w:firstLine="0"/>
        <w:jc w:val="center"/>
      </w:pPr>
      <w:r>
        <w:rPr>
          <w:noProof/>
        </w:rPr>
        <w:drawing>
          <wp:inline distT="0" distB="0" distL="0" distR="0">
            <wp:extent cx="4581525" cy="3640116"/>
            <wp:effectExtent l="19050" t="0" r="9525" b="0"/>
            <wp:docPr id="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4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AC" w:rsidRDefault="00593BAC" w:rsidP="00593BAC">
      <w:pPr>
        <w:ind w:firstLine="0"/>
      </w:pP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 xml:space="preserve">На </w:t>
      </w:r>
      <w:proofErr w:type="spellStart"/>
      <w:r>
        <w:rPr>
          <w:lang w:eastAsia="en-US"/>
        </w:rPr>
        <w:t>pис</w:t>
      </w:r>
      <w:proofErr w:type="spellEnd"/>
      <w:r>
        <w:rPr>
          <w:lang w:eastAsia="en-US"/>
        </w:rPr>
        <w:t>. 5.11в, показано, как оба оставшихся процесса, 5 и 6, продолжают голосование. Каждый посылает сообщения только тем процессам, номера у которых больше их собственных. На рис. 5.11</w:t>
      </w:r>
      <w:r w:rsidRPr="00593BAC">
        <w:t>г</w:t>
      </w:r>
      <w:r>
        <w:t>,</w:t>
      </w:r>
      <w:r>
        <w:rPr>
          <w:lang w:eastAsia="en-US"/>
        </w:rPr>
        <w:t xml:space="preserve"> процесс 6 сообщает процессу 5, что голосование будет вести он. В это время 6 понимает, что процесс 7 мертв, а значит, победитель — он сам. Если информация о состоянии сохраняется на диске или где-то еще, откуда ее можно достать, когда с прежним координатором что-нибудь случается, процесс 6 должен записать все что нужно на диск. Готовый занять свою должность процесс 6 заявляет об этом путем рассылки сообщения </w:t>
      </w:r>
      <w:r w:rsidRPr="00593BAC">
        <w:t>КООРДИНАТОР</w:t>
      </w:r>
      <w:r>
        <w:rPr>
          <w:lang w:eastAsia="en-US"/>
        </w:rPr>
        <w:t xml:space="preserve"> всем работающим процессам. Когда 4 получит это сообщение, он продолжит работу с той операции, которую пытался выполнить, когда обнаружил, что процесс 7 мертв, используя теперь в качестве координатора процесс 6. Таким образом, мы обошли сбой в процессе 7, и работа продолжается.</w:t>
      </w: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>Если процесс 7 запустится снова, ему будет достаточно послать всем остальным сообщение</w:t>
      </w:r>
      <w:r>
        <w:rPr>
          <w:rFonts w:ascii="Times Roman Italic" w:hAnsi="Times Roman Italic" w:cs="Times Roman Italic"/>
          <w:lang w:eastAsia="en-US"/>
        </w:rPr>
        <w:t xml:space="preserve"> </w:t>
      </w:r>
      <w:r w:rsidRPr="00593BAC">
        <w:t>КООРДИНАТОР</w:t>
      </w:r>
      <w:r>
        <w:rPr>
          <w:lang w:eastAsia="en-US"/>
        </w:rPr>
        <w:t xml:space="preserve"> и вынудить их подчиниться.</w:t>
      </w:r>
    </w:p>
    <w:p w:rsidR="00593BAC" w:rsidRDefault="00593BAC"/>
    <w:sectPr w:rsidR="00593BAC" w:rsidSect="00CC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Roman 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C08B2"/>
    <w:multiLevelType w:val="hybridMultilevel"/>
    <w:tmpl w:val="AE907BD4"/>
    <w:lvl w:ilvl="0" w:tplc="3314F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893A35"/>
    <w:multiLevelType w:val="hybridMultilevel"/>
    <w:tmpl w:val="647A35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8D2918"/>
    <w:multiLevelType w:val="hybridMultilevel"/>
    <w:tmpl w:val="62D85F04"/>
    <w:lvl w:ilvl="0" w:tplc="CB0AE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593BAC"/>
    <w:rsid w:val="00143CFA"/>
    <w:rsid w:val="00174188"/>
    <w:rsid w:val="00177E87"/>
    <w:rsid w:val="001B3B57"/>
    <w:rsid w:val="002E7E6E"/>
    <w:rsid w:val="004D2E25"/>
    <w:rsid w:val="00593BAC"/>
    <w:rsid w:val="006161CB"/>
    <w:rsid w:val="00654960"/>
    <w:rsid w:val="006C0063"/>
    <w:rsid w:val="009E6F23"/>
    <w:rsid w:val="00C018CD"/>
    <w:rsid w:val="00C414A4"/>
    <w:rsid w:val="00CB2DF0"/>
    <w:rsid w:val="00CC1DAC"/>
    <w:rsid w:val="00F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F4D2"/>
  <w15:docId w15:val="{D79DD517-C859-4F50-9597-FAA93F1D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B57"/>
    <w:pPr>
      <w:spacing w:after="0" w:line="240" w:lineRule="auto"/>
      <w:ind w:firstLine="720"/>
      <w:jc w:val="both"/>
    </w:pPr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74188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41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1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18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741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4188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Subtitle"/>
    <w:basedOn w:val="a"/>
    <w:next w:val="a"/>
    <w:link w:val="a4"/>
    <w:uiPriority w:val="11"/>
    <w:qFormat/>
    <w:rsid w:val="0017418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7418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a5">
    <w:name w:val="No Spacing"/>
    <w:uiPriority w:val="1"/>
    <w:qFormat/>
    <w:rsid w:val="006C0063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paragraph" w:styleId="a6">
    <w:name w:val="List Paragraph"/>
    <w:basedOn w:val="a"/>
    <w:uiPriority w:val="34"/>
    <w:qFormat/>
    <w:rsid w:val="00593BA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93BA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BA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Lenovo</cp:lastModifiedBy>
  <cp:revision>3</cp:revision>
  <dcterms:created xsi:type="dcterms:W3CDTF">2019-05-13T10:36:00Z</dcterms:created>
  <dcterms:modified xsi:type="dcterms:W3CDTF">2023-04-01T12:53:00Z</dcterms:modified>
</cp:coreProperties>
</file>