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BEC" w:rsidRDefault="00165BEC" w:rsidP="00165BEC">
      <w:pPr>
        <w:ind w:firstLine="0"/>
        <w:jc w:val="center"/>
      </w:pPr>
      <w:r>
        <w:t>МИНИСТЕРСТВО ОБРАЗОВАНИЯ РЕСПУБЛИКИ БЕЛАРУСЬ</w:t>
      </w:r>
    </w:p>
    <w:p w:rsidR="00165BEC" w:rsidRDefault="00165BEC" w:rsidP="00165BEC">
      <w:pPr>
        <w:ind w:firstLine="0"/>
        <w:jc w:val="center"/>
      </w:pPr>
      <w:r>
        <w:t>Учреждение образования «БЕЛОРУССКИЙ ГОСУДАРСТВЕННЫЙ</w:t>
      </w:r>
    </w:p>
    <w:p w:rsidR="00165BEC" w:rsidRDefault="00165BEC" w:rsidP="00165BEC">
      <w:pPr>
        <w:ind w:firstLine="0"/>
        <w:jc w:val="center"/>
      </w:pPr>
      <w:r>
        <w:t>ТЕХНОЛОГИЧЕСКИЙ УНИВЕРСИТЕТ»</w:t>
      </w: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  <w:jc w:val="center"/>
      </w:pPr>
      <w:r>
        <w:t>Факультет информационных технологий</w:t>
      </w:r>
    </w:p>
    <w:p w:rsidR="00165BEC" w:rsidRDefault="00165BEC" w:rsidP="00165BEC">
      <w:pPr>
        <w:ind w:firstLine="0"/>
        <w:jc w:val="center"/>
      </w:pPr>
      <w:r>
        <w:t>Кафедра информационных систем и технологий</w:t>
      </w:r>
    </w:p>
    <w:p w:rsidR="00165BEC" w:rsidRDefault="00165BEC" w:rsidP="00165BEC">
      <w:pPr>
        <w:ind w:firstLine="0"/>
        <w:jc w:val="center"/>
      </w:pPr>
      <w:r>
        <w:t>Специальность Информационные системы и технологии</w:t>
      </w: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  <w:r>
        <w:t>ОТЧЕТ ПО ЛАБОРАТОРНОЙ РАБОТЕ №12 НА ТЕМУ:</w:t>
      </w:r>
    </w:p>
    <w:p w:rsidR="00165BEC" w:rsidRDefault="00165BEC" w:rsidP="00165BEC">
      <w:pPr>
        <w:ind w:firstLine="0"/>
        <w:jc w:val="center"/>
      </w:pPr>
      <w:r>
        <w:t xml:space="preserve">Исследование </w:t>
      </w:r>
      <w:proofErr w:type="spellStart"/>
      <w:r>
        <w:t>стеганографического</w:t>
      </w:r>
      <w:proofErr w:type="spellEnd"/>
      <w:r>
        <w:t xml:space="preserve"> метода на основе преобразования наименее значащих битов</w:t>
      </w: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  <w:jc w:val="right"/>
      </w:pPr>
      <w:r>
        <w:t>Выполнила студентка 3 курса 1 группы</w:t>
      </w:r>
    </w:p>
    <w:p w:rsidR="00165BEC" w:rsidRDefault="00165BEC" w:rsidP="00165BEC">
      <w:pPr>
        <w:ind w:firstLine="0"/>
        <w:jc w:val="right"/>
      </w:pPr>
      <w:r>
        <w:t>Пригодич Вера Валерьевна</w:t>
      </w: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</w:pPr>
    </w:p>
    <w:p w:rsidR="00165BEC" w:rsidRDefault="00165BEC" w:rsidP="00165BEC">
      <w:pPr>
        <w:ind w:firstLine="0"/>
        <w:jc w:val="center"/>
        <w:rPr>
          <w:b/>
          <w:bCs/>
        </w:rPr>
      </w:pPr>
      <w:r>
        <w:t>Минск 2023</w:t>
      </w:r>
    </w:p>
    <w:p w:rsidR="00165BEC" w:rsidRDefault="00165BEC"/>
    <w:p w:rsidR="00165BEC" w:rsidRDefault="00165BEC">
      <w:pPr>
        <w:spacing w:after="160" w:line="259" w:lineRule="auto"/>
        <w:ind w:firstLine="0"/>
        <w:jc w:val="left"/>
      </w:pPr>
      <w:r>
        <w:br w:type="page"/>
      </w:r>
    </w:p>
    <w:p w:rsidR="00780A2D" w:rsidRDefault="00165BEC" w:rsidP="00165BEC">
      <w:r>
        <w:lastRenderedPageBreak/>
        <w:t xml:space="preserve">Цель: изучение </w:t>
      </w:r>
      <w:proofErr w:type="spellStart"/>
      <w:r>
        <w:t>стеганографического</w:t>
      </w:r>
      <w:proofErr w:type="spellEnd"/>
      <w:r>
        <w:t xml:space="preserve"> метода встраивания* /извлечения тайной информации с использованием электронного </w:t>
      </w:r>
      <w:proofErr w:type="spellStart"/>
      <w:r>
        <w:t>файлаконтейнера</w:t>
      </w:r>
      <w:proofErr w:type="spellEnd"/>
      <w:r>
        <w:t xml:space="preserve"> на основе преобразования наименее значащих битов (НЗБ), приобретение практических навыков программной реализации данного метода.</w:t>
      </w:r>
    </w:p>
    <w:p w:rsidR="00165BEC" w:rsidRDefault="00165BEC" w:rsidP="000A7446">
      <w:pPr>
        <w:spacing w:before="360" w:after="240"/>
        <w:ind w:firstLine="0"/>
        <w:jc w:val="center"/>
        <w:rPr>
          <w:b/>
        </w:rPr>
      </w:pPr>
      <w:r w:rsidRPr="000A7446">
        <w:rPr>
          <w:b/>
        </w:rPr>
        <w:t>Теоретические сведения</w:t>
      </w:r>
    </w:p>
    <w:p w:rsidR="000A7446" w:rsidRDefault="000A7446" w:rsidP="000A7446">
      <w:proofErr w:type="spellStart"/>
      <w:r>
        <w:t>Стеганографическая</w:t>
      </w:r>
      <w:proofErr w:type="spellEnd"/>
      <w:r>
        <w:t xml:space="preserve"> система (</w:t>
      </w:r>
      <w:proofErr w:type="spellStart"/>
      <w:r>
        <w:t>stegosystem</w:t>
      </w:r>
      <w:proofErr w:type="spellEnd"/>
      <w:r>
        <w:t xml:space="preserve">, </w:t>
      </w:r>
      <w:proofErr w:type="spellStart"/>
      <w:r>
        <w:t>стегосистема</w:t>
      </w:r>
      <w:proofErr w:type="spellEnd"/>
      <w:r>
        <w:t xml:space="preserve"> или </w:t>
      </w:r>
      <w:proofErr w:type="spellStart"/>
      <w:r>
        <w:t>стеганосистема</w:t>
      </w:r>
      <w:proofErr w:type="spellEnd"/>
      <w:r w:rsidR="003B0BD4">
        <w:t>)</w:t>
      </w:r>
      <w:r w:rsidR="001534A4" w:rsidRPr="001534A4">
        <w:t xml:space="preserve"> </w:t>
      </w:r>
      <w:bookmarkStart w:id="0" w:name="_GoBack"/>
      <w:bookmarkEnd w:id="0"/>
      <w:r>
        <w:t>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3B0BD4" w:rsidRDefault="003B0BD4" w:rsidP="000A7446">
      <w:r>
        <w:t xml:space="preserve">Основные компоненты </w:t>
      </w:r>
      <w:proofErr w:type="spellStart"/>
      <w:r>
        <w:t>стеганосистемы</w:t>
      </w:r>
      <w:proofErr w:type="spellEnd"/>
      <w:r>
        <w:t xml:space="preserve">: </w:t>
      </w:r>
    </w:p>
    <w:p w:rsidR="003B0BD4" w:rsidRDefault="003B0BD4" w:rsidP="000A7446">
      <w:r>
        <w:t xml:space="preserve">• контейнер С (файл-контейнер или электронный документ произвольного формата), в котором размещается (осаждается, скрывается) тайное сообщение </w:t>
      </w:r>
      <w:r w:rsidRPr="003B0BD4">
        <w:rPr>
          <w:i/>
        </w:rPr>
        <w:t>М</w:t>
      </w:r>
      <w:r>
        <w:t xml:space="preserve">; именно контейнер является упомянутым скрытым каналом; </w:t>
      </w:r>
    </w:p>
    <w:p w:rsidR="003B0BD4" w:rsidRDefault="003B0BD4" w:rsidP="000A7446">
      <w:r>
        <w:t xml:space="preserve">• тайное сообщение </w:t>
      </w:r>
      <w:r w:rsidRPr="003B0BD4">
        <w:rPr>
          <w:i/>
        </w:rPr>
        <w:t>М</w:t>
      </w:r>
      <w:r>
        <w:t xml:space="preserve">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 (ЦВЗ)); </w:t>
      </w:r>
    </w:p>
    <w:p w:rsidR="003B0BD4" w:rsidRDefault="003B0BD4" w:rsidP="000A7446">
      <w:r>
        <w:t xml:space="preserve">• ключи, или ключевая информация, </w:t>
      </w:r>
      <w:r w:rsidRPr="00806CBC">
        <w:rPr>
          <w:i/>
        </w:rPr>
        <w:t>K</w:t>
      </w:r>
      <w:r>
        <w:t xml:space="preserve">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>
        <w:t>стеганосистемы</w:t>
      </w:r>
      <w:proofErr w:type="spellEnd"/>
      <w:r>
        <w:t xml:space="preserve"> характеризуют как </w:t>
      </w:r>
      <w:proofErr w:type="spellStart"/>
      <w:r>
        <w:t>многоключевые</w:t>
      </w:r>
      <w:proofErr w:type="spellEnd"/>
      <w:r>
        <w:t>: один ключ отождествляется с методом встраивания/извлечения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– для предварительного (перед встраиванием) преобразования тайной информации (например, на ос</w:t>
      </w:r>
      <w:r w:rsidR="00806CBC">
        <w:t>нове помехоустойчивого кодирова</w:t>
      </w:r>
      <w:r>
        <w:t xml:space="preserve">ния, сжатия или </w:t>
      </w:r>
      <w:proofErr w:type="spellStart"/>
      <w:r>
        <w:t>зашифрования</w:t>
      </w:r>
      <w:proofErr w:type="spellEnd"/>
      <w:r>
        <w:t xml:space="preserve">) и т. д.; </w:t>
      </w:r>
    </w:p>
    <w:p w:rsidR="003B0BD4" w:rsidRDefault="003B0BD4" w:rsidP="000A7446">
      <w:r>
        <w:t xml:space="preserve">• контейнер со встроенным сообщением, или </w:t>
      </w:r>
      <w:proofErr w:type="spellStart"/>
      <w:r>
        <w:t>стеганоконтейнер</w:t>
      </w:r>
      <w:proofErr w:type="spellEnd"/>
      <w:r>
        <w:t xml:space="preserve">, </w:t>
      </w:r>
      <w:r w:rsidRPr="003B0BD4">
        <w:rPr>
          <w:i/>
        </w:rPr>
        <w:t>S</w:t>
      </w:r>
      <w:r>
        <w:t xml:space="preserve">, который передается по открытому каналу, также являющемуся важным компонентом анализируемой системы; </w:t>
      </w:r>
      <w:proofErr w:type="spellStart"/>
      <w:r>
        <w:t>стеганоконтейнер</w:t>
      </w:r>
      <w:proofErr w:type="spellEnd"/>
      <w:r>
        <w:t xml:space="preserve"> будем именовать также </w:t>
      </w:r>
      <w:proofErr w:type="spellStart"/>
      <w:r>
        <w:t>стеганосообщением</w:t>
      </w:r>
      <w:proofErr w:type="spellEnd"/>
      <w:r>
        <w:t>;</w:t>
      </w:r>
    </w:p>
    <w:p w:rsidR="00806CBC" w:rsidRDefault="00806CBC" w:rsidP="000A7446">
      <w:r>
        <w:t xml:space="preserve">• для полноты упомянем также субъектов системы: отправителя и получателя. </w:t>
      </w:r>
    </w:p>
    <w:p w:rsidR="00806CBC" w:rsidRDefault="00806CBC" w:rsidP="000A7446">
      <w:r>
        <w:t xml:space="preserve">В зависимости от формата документа-контейнера цифровую (или компьютерную) стеганографию подразделяют на классы: </w:t>
      </w:r>
    </w:p>
    <w:p w:rsidR="00806CBC" w:rsidRDefault="00806CBC" w:rsidP="000A7446">
      <w:r>
        <w:t xml:space="preserve">• </w:t>
      </w:r>
      <w:proofErr w:type="spellStart"/>
      <w:r>
        <w:t>аудиостеганография</w:t>
      </w:r>
      <w:proofErr w:type="spellEnd"/>
      <w:r>
        <w:t xml:space="preserve">; </w:t>
      </w:r>
    </w:p>
    <w:p w:rsidR="00806CBC" w:rsidRDefault="00806CBC" w:rsidP="000A7446">
      <w:r>
        <w:t xml:space="preserve">• </w:t>
      </w:r>
      <w:proofErr w:type="spellStart"/>
      <w:r>
        <w:t>видеостеганография</w:t>
      </w:r>
      <w:proofErr w:type="spellEnd"/>
      <w:r>
        <w:t xml:space="preserve">; </w:t>
      </w:r>
    </w:p>
    <w:p w:rsidR="00806CBC" w:rsidRDefault="00806CBC" w:rsidP="000A7446">
      <w:r>
        <w:t xml:space="preserve">• графическая стеганография; </w:t>
      </w:r>
    </w:p>
    <w:p w:rsidR="00806CBC" w:rsidRDefault="00806CBC" w:rsidP="000A7446">
      <w:r>
        <w:t xml:space="preserve">• текстовая стеганография; </w:t>
      </w:r>
    </w:p>
    <w:p w:rsidR="00806CBC" w:rsidRDefault="00806CBC" w:rsidP="000A7446">
      <w:r>
        <w:t>• и др.</w:t>
      </w:r>
    </w:p>
    <w:p w:rsidR="00806CBC" w:rsidRDefault="00806CBC" w:rsidP="00806CBC">
      <w:r>
        <w:t xml:space="preserve">При построении </w:t>
      </w:r>
      <w:proofErr w:type="spellStart"/>
      <w:r>
        <w:t>стеганосистемы</w:t>
      </w:r>
      <w:proofErr w:type="spellEnd"/>
      <w:r>
        <w:t xml:space="preserve"> должны учитываться следующие основные положения: </w:t>
      </w:r>
    </w:p>
    <w:p w:rsidR="00806CBC" w:rsidRDefault="00806CBC" w:rsidP="00806CBC">
      <w:r>
        <w:t xml:space="preserve">• 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>
        <w:t>стеганосообщения</w:t>
      </w:r>
      <w:proofErr w:type="spellEnd"/>
      <w:r>
        <w:t xml:space="preserve"> по каналу связи оно никоим образом не должно привлечь внимание атакующего; </w:t>
      </w:r>
    </w:p>
    <w:p w:rsidR="00806CBC" w:rsidRDefault="00806CBC" w:rsidP="00806CBC">
      <w:r>
        <w:t>• противник (</w:t>
      </w:r>
      <w:proofErr w:type="spellStart"/>
      <w:r>
        <w:t>интруз</w:t>
      </w:r>
      <w:proofErr w:type="spellEnd"/>
      <w:r>
        <w:t>) имеет</w:t>
      </w:r>
      <w:r w:rsidR="00E76A99">
        <w:t xml:space="preserve"> полное представление о </w:t>
      </w:r>
      <w:proofErr w:type="spellStart"/>
      <w:r w:rsidR="00E76A99">
        <w:t>стегано</w:t>
      </w:r>
      <w:r>
        <w:t>графической</w:t>
      </w:r>
      <w:proofErr w:type="spellEnd"/>
      <w:r>
        <w:t xml:space="preserve"> системе и деталях</w:t>
      </w:r>
      <w:r w:rsidR="00E76A99">
        <w:t xml:space="preserve"> ее реализации; единственной ин</w:t>
      </w:r>
      <w:r>
        <w:t>формацией, которая остается ему н</w:t>
      </w:r>
      <w:r w:rsidR="00E76A99">
        <w:t>еизвестной, является ключ, с по</w:t>
      </w:r>
      <w:r>
        <w:t xml:space="preserve">мощью которого только его держатель может установить факт присутствия и содержание скрытого сообщения; </w:t>
      </w:r>
    </w:p>
    <w:p w:rsidR="00806CBC" w:rsidRDefault="00806CBC" w:rsidP="00806CBC">
      <w:r>
        <w:t xml:space="preserve">• 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806CBC" w:rsidRDefault="00806CBC" w:rsidP="00806CBC">
      <w:r>
        <w:t>• 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0E7BC4" w:rsidRDefault="000E7BC4" w:rsidP="00806CBC">
      <w: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</w:t>
      </w:r>
    </w:p>
    <w:p w:rsidR="000E7BC4" w:rsidRDefault="000E7BC4" w:rsidP="00806CBC">
      <w:r>
        <w:t>Рассмотрим это на примере 24-битного растрового RGB-изображения. Как известно, каждая точка кодируется тремя байтами. Каждый байт определяет интенсивность красного (</w:t>
      </w:r>
      <w:proofErr w:type="spellStart"/>
      <w:r>
        <w:t>Red</w:t>
      </w:r>
      <w:proofErr w:type="spellEnd"/>
      <w:r>
        <w:t>), зеленого (</w:t>
      </w:r>
      <w:proofErr w:type="spellStart"/>
      <w:r>
        <w:t>Green</w:t>
      </w:r>
      <w:proofErr w:type="spellEnd"/>
      <w:r>
        <w:t>) и синего (</w:t>
      </w:r>
      <w:proofErr w:type="spellStart"/>
      <w:r>
        <w:t>Blue</w:t>
      </w:r>
      <w:proofErr w:type="spellEnd"/>
      <w:r>
        <w:t>) цветов. Совокупность интенсивностей цвета в каждом из трех каналов определяет оттенок пикселя.</w:t>
      </w:r>
    </w:p>
    <w:p w:rsidR="000E7BC4" w:rsidRDefault="000E7BC4" w:rsidP="00806CBC">
      <w:r>
        <w:t>Младшие биты 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165BEC" w:rsidRDefault="00165BEC" w:rsidP="000A7446">
      <w:pPr>
        <w:spacing w:before="360" w:after="240"/>
        <w:ind w:firstLine="0"/>
        <w:jc w:val="center"/>
        <w:rPr>
          <w:b/>
        </w:rPr>
      </w:pPr>
      <w:r w:rsidRPr="000A7446">
        <w:rPr>
          <w:b/>
        </w:rPr>
        <w:t>Практическое задание</w:t>
      </w:r>
    </w:p>
    <w:p w:rsidR="00CA4590" w:rsidRPr="0037119F" w:rsidRDefault="00CA4590" w:rsidP="0037119F">
      <w:pPr>
        <w:rPr>
          <w:b/>
        </w:rPr>
      </w:pPr>
      <w:r>
        <w:t xml:space="preserve">Разработать собственное приложение, в котором должен быть реализован метод НЗБ. При этом: </w:t>
      </w:r>
    </w:p>
    <w:p w:rsidR="00CA4590" w:rsidRDefault="00CA4590" w:rsidP="0037119F">
      <w:pPr>
        <w:pStyle w:val="a3"/>
        <w:ind w:left="0" w:firstLine="709"/>
        <w:contextualSpacing w:val="0"/>
      </w:pPr>
      <w:r>
        <w:t xml:space="preserve">• выбор файла-контейнера – по согласованию с преподавателем; </w:t>
      </w:r>
    </w:p>
    <w:p w:rsidR="0037119F" w:rsidRDefault="0037119F" w:rsidP="00A10639">
      <w:pPr>
        <w:pStyle w:val="a3"/>
        <w:ind w:left="0" w:firstLine="709"/>
        <w:contextualSpacing w:val="0"/>
      </w:pPr>
      <w:r>
        <w:t>В качестве</w:t>
      </w:r>
      <w:r w:rsidR="00D119A6">
        <w:t xml:space="preserve"> типа</w:t>
      </w:r>
      <w:r>
        <w:t xml:space="preserve"> файла-контейнера были</w:t>
      </w:r>
      <w:r w:rsidR="00D119A6">
        <w:t xml:space="preserve"> выбраны изображения.</w:t>
      </w:r>
      <w:r w:rsidR="00A10639" w:rsidRPr="00A10639">
        <w:t xml:space="preserve"> </w:t>
      </w:r>
      <w:r w:rsidR="00A10639">
        <w:t>Незаполненный контейнер имеет вид, показанный на рисунке 1.</w:t>
      </w:r>
    </w:p>
    <w:p w:rsidR="00A10639" w:rsidRDefault="00C961C6" w:rsidP="00A10639">
      <w:pPr>
        <w:pStyle w:val="a3"/>
        <w:spacing w:before="280" w:after="24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4648200" cy="309896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dim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86" cy="31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9" w:rsidRPr="0037119F" w:rsidRDefault="00A10639" w:rsidP="00A10639">
      <w:pPr>
        <w:pStyle w:val="a3"/>
        <w:spacing w:after="280"/>
        <w:ind w:left="0" w:firstLine="0"/>
        <w:contextualSpacing w:val="0"/>
        <w:jc w:val="center"/>
      </w:pPr>
      <w:r>
        <w:t>Рисунок 1 – Вид «пустого» контейнера</w:t>
      </w:r>
    </w:p>
    <w:p w:rsidR="00CA4590" w:rsidRDefault="00CA4590" w:rsidP="0037119F">
      <w:pPr>
        <w:pStyle w:val="a3"/>
        <w:ind w:left="0" w:firstLine="709"/>
        <w:contextualSpacing w:val="0"/>
      </w:pPr>
      <w:r>
        <w:t xml:space="preserve">• реализовать два </w:t>
      </w:r>
      <w:proofErr w:type="gramStart"/>
      <w:r>
        <w:t>варианта</w:t>
      </w:r>
      <w:proofErr w:type="gramEnd"/>
      <w:r>
        <w:t xml:space="preserve"> осаждаемого/извлекаемого сообщения: </w:t>
      </w:r>
    </w:p>
    <w:p w:rsidR="00CA4590" w:rsidRDefault="00CA4590" w:rsidP="0037119F">
      <w:pPr>
        <w:pStyle w:val="a3"/>
        <w:ind w:left="0" w:firstLine="709"/>
        <w:contextualSpacing w:val="0"/>
      </w:pPr>
      <w:r>
        <w:t xml:space="preserve">− собственные фамилия, имя и отчество; </w:t>
      </w:r>
    </w:p>
    <w:p w:rsidR="00B31A9B" w:rsidRDefault="00CA4590" w:rsidP="0037119F">
      <w:pPr>
        <w:pStyle w:val="a3"/>
        <w:ind w:left="0" w:firstLine="709"/>
        <w:contextualSpacing w:val="0"/>
      </w:pPr>
      <w:r>
        <w:t>− текстовая часть отчета по одной из выполненных лаборатор</w:t>
      </w:r>
      <w:r w:rsidR="00B31A9B">
        <w:t>ных работ;</w:t>
      </w:r>
    </w:p>
    <w:p w:rsidR="005A41F9" w:rsidRDefault="005A41F9" w:rsidP="0037119F">
      <w:pPr>
        <w:pStyle w:val="a3"/>
        <w:ind w:left="0" w:firstLine="709"/>
        <w:contextualSpacing w:val="0"/>
      </w:pPr>
      <w:r>
        <w:t>Была использована текстовая часть отчета по лабораторной работе №2 на английском языке для удобства кодирования.</w:t>
      </w:r>
      <w:r w:rsidR="00C961C6" w:rsidRPr="00C961C6">
        <w:t xml:space="preserve"> </w:t>
      </w:r>
    </w:p>
    <w:p w:rsidR="00EC44BA" w:rsidRDefault="00EC44BA" w:rsidP="00EC44BA">
      <w:pPr>
        <w:pStyle w:val="a3"/>
        <w:ind w:left="0" w:firstLine="709"/>
        <w:contextualSpacing w:val="0"/>
      </w:pPr>
      <w:r>
        <w:t xml:space="preserve">• реализовать два метода (на собственный выбор) размещения битового потока осаждаемого сообщения по содержимому контейнера; </w:t>
      </w:r>
    </w:p>
    <w:p w:rsidR="00EC44BA" w:rsidRDefault="00EC44BA" w:rsidP="00EC44BA">
      <w:pPr>
        <w:pStyle w:val="a3"/>
        <w:ind w:left="0" w:firstLine="709"/>
        <w:contextualSpacing w:val="0"/>
      </w:pPr>
      <w:r>
        <w:t>Было реализовано осаждение по методу НЗБ с ключом и без.</w:t>
      </w:r>
    </w:p>
    <w:p w:rsidR="00CF35DB" w:rsidRPr="0037119F" w:rsidRDefault="00CF35DB" w:rsidP="00CF35DB">
      <w:r w:rsidRPr="009F5BB7">
        <w:t>Каждый восьмой бит пиксельного канала изображения заменяется на бит сообщения.</w:t>
      </w:r>
    </w:p>
    <w:p w:rsidR="00C961C6" w:rsidRDefault="00C961C6" w:rsidP="0037119F">
      <w:pPr>
        <w:pStyle w:val="a3"/>
        <w:ind w:left="0" w:firstLine="709"/>
        <w:contextualSpacing w:val="0"/>
      </w:pPr>
      <w:r>
        <w:rPr>
          <w:lang w:val="be-BY"/>
        </w:rPr>
        <w:t xml:space="preserve">Для реализации НЗБ без </w:t>
      </w:r>
      <w:r w:rsidR="006C4475">
        <w:rPr>
          <w:lang w:val="be-BY"/>
        </w:rPr>
        <w:t xml:space="preserve">ключа функция </w:t>
      </w:r>
      <w:r w:rsidR="006C4475" w:rsidRPr="006C4475">
        <w:t xml:space="preserve">проходит </w:t>
      </w:r>
      <w:r w:rsidR="00103BD6">
        <w:t xml:space="preserve">через все пиксели изображения, </w:t>
      </w:r>
      <w:r w:rsidR="00103BD6" w:rsidRPr="00103BD6">
        <w:t>изменяя значения компонент RGB каждого пикселя таким образом, чтобы в них были закодированы биты данных. Для каждого пикселя функция берет первые три компонента RGB и повторяет эту операцию три раза. Затем функция сравнивает каждый бит данных с младшим битом каждой компоненты пикселя и изменяет его, если необходимо.</w:t>
      </w:r>
    </w:p>
    <w:p w:rsidR="00103BD6" w:rsidRDefault="00103BD6" w:rsidP="0037119F">
      <w:pPr>
        <w:pStyle w:val="a3"/>
        <w:ind w:left="0" w:firstLine="709"/>
        <w:contextualSpacing w:val="0"/>
      </w:pPr>
      <w:r>
        <w:t xml:space="preserve">Для получения сообщения из изображения программа </w:t>
      </w:r>
      <w:r w:rsidRPr="00103BD6">
        <w:t>проходит через пиксели и извлекает скрытые данные путем чтения младших битов компонент RGB каждого пикселя и преобразования их обратно в символы.</w:t>
      </w:r>
    </w:p>
    <w:p w:rsidR="00103BD6" w:rsidRDefault="003F52FC" w:rsidP="003F52FC">
      <w:pPr>
        <w:pStyle w:val="a3"/>
        <w:spacing w:after="280"/>
        <w:ind w:left="0" w:firstLine="709"/>
        <w:contextualSpacing w:val="0"/>
      </w:pPr>
      <w:r>
        <w:t>Ре</w:t>
      </w:r>
      <w:r w:rsidR="00EC44BA">
        <w:t>ализация приведена в листинге 1.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def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</w:t>
      </w:r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encode(</w:t>
      </w:r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message,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img_path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,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new_img_path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):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image =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Image.open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img_path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, 'r')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if (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len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(message) == 0):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raise 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ValueError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'Message is empty')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1534A4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newimg</w:t>
      </w:r>
      <w:proofErr w:type="spell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= </w:t>
      </w:r>
      <w:proofErr w:type="spellStart"/>
      <w:proofErr w:type="gramStart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image.copy</w:t>
      </w:r>
      <w:proofErr w:type="spellEnd"/>
      <w:proofErr w:type="gram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()</w:t>
      </w:r>
    </w:p>
    <w:p w:rsidR="003F52FC" w:rsidRPr="001534A4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hide_</w:t>
      </w:r>
      <w:proofErr w:type="gramStart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message</w:t>
      </w:r>
      <w:proofErr w:type="spell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proofErr w:type="gram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newimg</w:t>
      </w:r>
      <w:proofErr w:type="spell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, message)</w:t>
      </w:r>
    </w:p>
    <w:p w:rsidR="003F52FC" w:rsidRPr="001534A4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newimg.save</w:t>
      </w:r>
      <w:proofErr w:type="spellEnd"/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new_img_path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,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str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new_img_path.split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(".")[1].upper()))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def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decode(path):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image =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Image.open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(path, 'r')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data = ''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imgdata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=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iter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image.getdata</w:t>
      </w:r>
      <w:proofErr w:type="spellEnd"/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())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while (True):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    pixels = [value for value in (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imgdata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._</w:t>
      </w:r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_next__()[:3] +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imgdata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._</w:t>
      </w:r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_next__()[:3] +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imgdata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._</w:t>
      </w:r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_next__()[:3]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    )]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binstr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= ''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for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in </w:t>
      </w:r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pixels[</w:t>
      </w:r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:8]: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        if (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% 2 == 0):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   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binstr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+= '0'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        else: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   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binstr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+= '1'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data += </w:t>
      </w:r>
      <w:proofErr w:type="spellStart"/>
      <w:proofErr w:type="gram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chr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proofErr w:type="gram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int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binstr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>, 2))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if (</w:t>
      </w:r>
      <w:proofErr w:type="gramStart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pixels[</w:t>
      </w:r>
      <w:proofErr w:type="gram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-1] % 2 != </w:t>
      </w:r>
      <w:r w:rsidRPr="003F52FC">
        <w:rPr>
          <w:rFonts w:ascii="Courier New" w:eastAsia="Times New Roman" w:hAnsi="Courier New" w:cs="Courier New"/>
          <w:sz w:val="24"/>
          <w:szCs w:val="21"/>
          <w:lang w:eastAsia="ru-RU"/>
        </w:rPr>
        <w:t>0):</w:t>
      </w:r>
    </w:p>
    <w:p w:rsidR="003F52FC" w:rsidRPr="003F52FC" w:rsidRDefault="003F52FC" w:rsidP="003F5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3F52FC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       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eastAsia="ru-RU"/>
        </w:rPr>
        <w:t>return</w:t>
      </w:r>
      <w:proofErr w:type="spellEnd"/>
      <w:r w:rsidRPr="003F52FC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</w:t>
      </w:r>
      <w:proofErr w:type="spellStart"/>
      <w:r w:rsidRPr="003F52FC">
        <w:rPr>
          <w:rFonts w:ascii="Courier New" w:eastAsia="Times New Roman" w:hAnsi="Courier New" w:cs="Courier New"/>
          <w:sz w:val="24"/>
          <w:szCs w:val="21"/>
          <w:lang w:eastAsia="ru-RU"/>
        </w:rPr>
        <w:t>data</w:t>
      </w:r>
      <w:proofErr w:type="spellEnd"/>
    </w:p>
    <w:p w:rsidR="003F52FC" w:rsidRDefault="003F52FC" w:rsidP="003F52FC">
      <w:pPr>
        <w:pStyle w:val="a3"/>
        <w:spacing w:before="240" w:after="280"/>
        <w:ind w:left="0" w:firstLine="0"/>
        <w:contextualSpacing w:val="0"/>
        <w:jc w:val="center"/>
      </w:pPr>
      <w:r>
        <w:t>Листинг 1 – Реализация НЗБ без ключа</w:t>
      </w:r>
    </w:p>
    <w:p w:rsidR="00EC44BA" w:rsidRDefault="00EC44BA" w:rsidP="00EC44BA">
      <w:pPr>
        <w:ind w:left="708" w:firstLine="0"/>
      </w:pPr>
      <w:r>
        <w:t>Результат осаждения ФИО представлен на рисунке 2.</w:t>
      </w:r>
    </w:p>
    <w:p w:rsidR="00EC44BA" w:rsidRDefault="00EC44BA" w:rsidP="00EC44BA">
      <w:pPr>
        <w:pStyle w:val="a3"/>
        <w:spacing w:before="280" w:after="24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959860" cy="2640048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829" cy="26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A" w:rsidRPr="0037119F" w:rsidRDefault="00EC44BA" w:rsidP="00EC44BA">
      <w:pPr>
        <w:pStyle w:val="a3"/>
        <w:spacing w:after="280"/>
        <w:ind w:left="0" w:firstLine="0"/>
        <w:contextualSpacing w:val="0"/>
        <w:jc w:val="center"/>
      </w:pPr>
      <w:r>
        <w:t>Рисунок 2 – Контейнер с ФИО</w:t>
      </w:r>
    </w:p>
    <w:p w:rsidR="00EC44BA" w:rsidRDefault="00EC44BA" w:rsidP="00EC44BA">
      <w:pPr>
        <w:ind w:left="708" w:firstLine="0"/>
      </w:pPr>
      <w:r>
        <w:t>Результат осаждения отчета представлен на рисунке 3.</w:t>
      </w:r>
    </w:p>
    <w:p w:rsidR="00EC44BA" w:rsidRDefault="00EC44BA" w:rsidP="00EC44BA">
      <w:pPr>
        <w:pStyle w:val="a3"/>
        <w:spacing w:before="280" w:after="24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4320000" cy="288015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A" w:rsidRDefault="00EC44BA" w:rsidP="00EC44BA">
      <w:pPr>
        <w:pStyle w:val="a3"/>
        <w:spacing w:after="280"/>
        <w:ind w:left="0" w:firstLine="0"/>
        <w:contextualSpacing w:val="0"/>
        <w:jc w:val="center"/>
      </w:pPr>
      <w:r>
        <w:t>Рисунок 3 – Контейнер с отчетом</w:t>
      </w:r>
    </w:p>
    <w:p w:rsidR="00CF35DB" w:rsidRDefault="00CF35DB" w:rsidP="00CF35DB">
      <w:r>
        <w:t>Для реализации НЗБ с ключом используется генерация случайног</w:t>
      </w:r>
      <w:r w:rsidR="00BD19D2">
        <w:t xml:space="preserve">о ключа </w:t>
      </w:r>
      <w:r w:rsidR="00BD19D2" w:rsidRPr="00BD19D2">
        <w:t>в пределах ширины и высоты изображения, и значение RGB пикселя по этому ключу изменяется, чтобы закодировать символ. Ключи записываются в текстовый файл, и новое изображение сохраняется.</w:t>
      </w:r>
      <w:r w:rsidR="00BD19D2">
        <w:t xml:space="preserve"> </w:t>
      </w:r>
    </w:p>
    <w:p w:rsidR="00BD19D2" w:rsidRDefault="00C67C85" w:rsidP="00CF35DB">
      <w:r>
        <w:t xml:space="preserve">Для получения сообщения из изображения </w:t>
      </w:r>
      <w:r w:rsidRPr="00C67C85">
        <w:t>изображение открывается и загружаются пиксели. Затем считываются ключи из файла и восстанавливаются закодированные значения символов из пикселей, используя ключи. Возвращается декодированное сообщение в виде строки символов.</w:t>
      </w:r>
    </w:p>
    <w:p w:rsidR="00C67C85" w:rsidRPr="00C67C85" w:rsidRDefault="00C67C85" w:rsidP="00C67C85">
      <w:pPr>
        <w:pStyle w:val="a3"/>
        <w:spacing w:after="280"/>
        <w:ind w:left="0" w:firstLine="709"/>
        <w:contextualSpacing w:val="0"/>
        <w:rPr>
          <w:lang w:val="en-US"/>
        </w:rPr>
      </w:pPr>
      <w:r>
        <w:t>Реализация</w:t>
      </w:r>
      <w:r w:rsidRPr="00C67C85">
        <w:rPr>
          <w:lang w:val="en-US"/>
        </w:rPr>
        <w:t xml:space="preserve"> </w:t>
      </w:r>
      <w:r>
        <w:t>приведена</w:t>
      </w:r>
      <w:r w:rsidRPr="00C67C85">
        <w:rPr>
          <w:lang w:val="en-US"/>
        </w:rPr>
        <w:t xml:space="preserve"> </w:t>
      </w:r>
      <w:r>
        <w:t>в</w:t>
      </w:r>
      <w:r w:rsidRPr="00C67C85">
        <w:rPr>
          <w:lang w:val="en-US"/>
        </w:rPr>
        <w:t xml:space="preserve"> </w:t>
      </w:r>
      <w:r>
        <w:t>листинге</w:t>
      </w:r>
      <w:r w:rsidRPr="00C67C85">
        <w:rPr>
          <w:lang w:val="en-US"/>
        </w:rPr>
        <w:t xml:space="preserve"> 2.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def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encode(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message,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img_path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,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new_img_path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,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key_path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):  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keys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= 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[]   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                #сюда будут помещены ключи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img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=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Image.open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img_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)  #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создаём объект изображения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draw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=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ImageDraw.Draw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(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img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)   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       #объект рисования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width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=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img.size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[0]                 #ширина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height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=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img.size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[1]                #высота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pix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 =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img.load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()                #все пиксели тут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f =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open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(key_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,'w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')   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>       #текстовый файл для ключей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eastAsia="ru-RU"/>
        </w:rPr>
      </w:pP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eastAsia="ru-RU"/>
        </w:rPr>
        <w:t xml:space="preserve">    </w:t>
      </w: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for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elem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in ([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ord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elem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) for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elem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in message]):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    key = 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randint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1,width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-10),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randint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(1,height-10))        </w:t>
      </w:r>
    </w:p>
    <w:p w:rsidR="00C67C85" w:rsidRPr="001534A4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g, b = pix[key</w:t>
      </w:r>
      <w:proofErr w:type="gramStart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][</w:t>
      </w:r>
      <w:proofErr w:type="gramEnd"/>
      <w:r w:rsidRPr="001534A4">
        <w:rPr>
          <w:rFonts w:ascii="Courier New" w:eastAsia="Times New Roman" w:hAnsi="Courier New" w:cs="Courier New"/>
          <w:sz w:val="24"/>
          <w:szCs w:val="21"/>
          <w:lang w:val="en-US" w:eastAsia="ru-RU"/>
        </w:rPr>
        <w:t>1:3]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draw.point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(key, 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elem,g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, b))                                                   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f.write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str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(key)+'\n')                              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print(</w:t>
      </w:r>
      <w:proofErr w:type="spellStart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f'keys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were written to the  {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key_path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} file')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img.save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new_img_path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, "PNG")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f.close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()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                            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def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decode(</w:t>
      </w:r>
      <w:proofErr w:type="spellStart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img_path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,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key_path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):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a = []                          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keys = []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img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=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Image.open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img_path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)              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pix =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img.load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()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f = open(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key_path,'r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')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y =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str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([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line.strip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() for line in f])           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                                                    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for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i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in range(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len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findall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(r'\((\d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+)\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,',y))):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keys.append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((int(findall(r'\((\d+)\,',y)[i]),int(findall(r'\,\s(\d+)\)',y)[i])))    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for key in keys: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a.append</w:t>
      </w:r>
      <w:proofErr w:type="spellEnd"/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(pix[tuple(key)][0])                            </w:t>
      </w:r>
    </w:p>
    <w:p w:rsidR="00C67C85" w:rsidRPr="00C67C85" w:rsidRDefault="00C67C85" w:rsidP="00C67C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sz w:val="24"/>
          <w:szCs w:val="21"/>
          <w:lang w:val="en-US" w:eastAsia="ru-RU"/>
        </w:rPr>
      </w:pPr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    return '</w:t>
      </w:r>
      <w:proofErr w:type="gram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'.join</w:t>
      </w:r>
      <w:proofErr w:type="gram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([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chr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(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elem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) for </w:t>
      </w:r>
      <w:proofErr w:type="spellStart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>elem</w:t>
      </w:r>
      <w:proofErr w:type="spellEnd"/>
      <w:r w:rsidRPr="00C67C85">
        <w:rPr>
          <w:rFonts w:ascii="Courier New" w:eastAsia="Times New Roman" w:hAnsi="Courier New" w:cs="Courier New"/>
          <w:sz w:val="24"/>
          <w:szCs w:val="21"/>
          <w:lang w:val="en-US" w:eastAsia="ru-RU"/>
        </w:rPr>
        <w:t xml:space="preserve"> in a])</w:t>
      </w:r>
    </w:p>
    <w:p w:rsidR="00C67C85" w:rsidRDefault="00C67C85" w:rsidP="00C67C85">
      <w:pPr>
        <w:pStyle w:val="a3"/>
        <w:spacing w:before="240" w:after="280"/>
        <w:ind w:left="0" w:firstLine="0"/>
        <w:contextualSpacing w:val="0"/>
        <w:jc w:val="center"/>
      </w:pPr>
      <w:r>
        <w:t>Листинг 2 – Реализация НЗБ с ключом</w:t>
      </w:r>
    </w:p>
    <w:p w:rsidR="003B5CD8" w:rsidRDefault="003B5CD8" w:rsidP="003B5CD8">
      <w:pPr>
        <w:ind w:left="708" w:firstLine="0"/>
      </w:pPr>
      <w:r>
        <w:t>Результат осаждения ФИО представлен на рисунке 4.</w:t>
      </w:r>
    </w:p>
    <w:p w:rsidR="003B5CD8" w:rsidRDefault="003B5CD8" w:rsidP="003B5CD8">
      <w:pPr>
        <w:pStyle w:val="a3"/>
        <w:spacing w:before="280" w:after="24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4320000" cy="288015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y_na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D8" w:rsidRPr="0037119F" w:rsidRDefault="003B5CD8" w:rsidP="003B5CD8">
      <w:pPr>
        <w:pStyle w:val="a3"/>
        <w:spacing w:after="280"/>
        <w:ind w:left="0" w:firstLine="0"/>
        <w:contextualSpacing w:val="0"/>
        <w:jc w:val="center"/>
      </w:pPr>
      <w:r>
        <w:t>Рисунок 4 – Контейнер с ФИО</w:t>
      </w:r>
    </w:p>
    <w:p w:rsidR="003B5CD8" w:rsidRDefault="003B5CD8" w:rsidP="003B5CD8">
      <w:pPr>
        <w:ind w:left="708" w:firstLine="0"/>
      </w:pPr>
      <w:r>
        <w:t>Результат осаждения отчета представлен на рисунке 5.</w:t>
      </w:r>
    </w:p>
    <w:p w:rsidR="003B5CD8" w:rsidRDefault="003B5CD8" w:rsidP="003B5CD8">
      <w:pPr>
        <w:pStyle w:val="a3"/>
        <w:spacing w:before="280" w:after="24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4320000" cy="288015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y_repo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D8" w:rsidRDefault="003B5CD8" w:rsidP="003B5CD8">
      <w:pPr>
        <w:pStyle w:val="a3"/>
        <w:spacing w:after="280"/>
        <w:ind w:left="0" w:firstLine="0"/>
        <w:contextualSpacing w:val="0"/>
        <w:jc w:val="center"/>
      </w:pPr>
      <w:r>
        <w:t>Рисунок 5 – Контейнер с отчетом</w:t>
      </w:r>
    </w:p>
    <w:p w:rsidR="00C67C85" w:rsidRPr="00C67C85" w:rsidRDefault="00C67C85" w:rsidP="00CF35DB"/>
    <w:p w:rsidR="00CA4590" w:rsidRDefault="00CA4590" w:rsidP="0037119F">
      <w:pPr>
        <w:pStyle w:val="a3"/>
        <w:ind w:left="0" w:firstLine="709"/>
        <w:contextualSpacing w:val="0"/>
      </w:pPr>
      <w:r>
        <w:t>• выполнить визуальный ана</w:t>
      </w:r>
      <w:r w:rsidR="00F72DBC">
        <w:t>лиз (с привлечением коллег в ка</w:t>
      </w:r>
      <w:r>
        <w:t xml:space="preserve">честве экспертов) </w:t>
      </w:r>
      <w:proofErr w:type="spellStart"/>
      <w:r>
        <w:t>стеганоконтей</w:t>
      </w:r>
      <w:r w:rsidR="00F72DBC">
        <w:t>неров</w:t>
      </w:r>
      <w:proofErr w:type="spellEnd"/>
      <w:r w:rsidR="00F72DBC">
        <w:t xml:space="preserve"> с различным внутренним со</w:t>
      </w:r>
      <w:r>
        <w:t>держанием; сделать выводы на основе выполненного анализа.</w:t>
      </w:r>
    </w:p>
    <w:p w:rsidR="009F5BB7" w:rsidRPr="009F5BB7" w:rsidRDefault="009F5BB7" w:rsidP="009F5BB7">
      <w:r w:rsidRPr="009F5BB7">
        <w:t>Визуальный анализ показал, что человеческий глаз не может определить различия между пустым контейнером и контейнером с сообщением.</w:t>
      </w:r>
    </w:p>
    <w:p w:rsidR="00B745C5" w:rsidRPr="00C020F5" w:rsidRDefault="00C020F5" w:rsidP="00C020F5">
      <w:pPr>
        <w:pStyle w:val="a3"/>
        <w:ind w:left="0" w:firstLine="709"/>
        <w:contextualSpacing w:val="0"/>
        <w:rPr>
          <w:b/>
        </w:rPr>
      </w:pPr>
      <w:r>
        <w:rPr>
          <w:lang w:val="be-BY"/>
        </w:rPr>
        <w:t xml:space="preserve">Вывод: </w:t>
      </w:r>
      <w:r>
        <w:t>В ходе лабораторной работы было разработано приложение, позволяющее скрывать сообщения с помощью метода преобразования наименее значащих битов в изображениях</w:t>
      </w:r>
      <w:r w:rsidR="00ED1EE2">
        <w:t>.</w:t>
      </w:r>
    </w:p>
    <w:p w:rsidR="000A7446" w:rsidRDefault="000A7446" w:rsidP="000A7446">
      <w:pPr>
        <w:spacing w:before="360" w:after="240"/>
        <w:ind w:firstLine="0"/>
        <w:jc w:val="center"/>
        <w:rPr>
          <w:b/>
        </w:rPr>
      </w:pPr>
      <w:r w:rsidRPr="000A7446">
        <w:rPr>
          <w:b/>
        </w:rPr>
        <w:t>Контрольные вопросы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Охарактеризовать цели, задачи и области применения стеганографии. </w:t>
      </w:r>
    </w:p>
    <w:p w:rsidR="00F72DBC" w:rsidRDefault="00175CC6" w:rsidP="00175CC6">
      <w:pPr>
        <w:pStyle w:val="a3"/>
        <w:ind w:left="708" w:firstLine="0"/>
      </w:pPr>
      <w:r>
        <w:t xml:space="preserve">Цель – скрыть факт передачи сообщения. </w:t>
      </w:r>
    </w:p>
    <w:p w:rsidR="00175CC6" w:rsidRDefault="00175CC6" w:rsidP="00175CC6">
      <w:pPr>
        <w:pStyle w:val="a3"/>
        <w:ind w:left="708" w:firstLine="0"/>
      </w:pPr>
      <w:r>
        <w:t>Задачи – разработка методов, позволяющих выполнить цель.</w:t>
      </w:r>
    </w:p>
    <w:p w:rsidR="00175CC6" w:rsidRPr="00C020F5" w:rsidRDefault="00C020F5" w:rsidP="00C020F5">
      <w:r>
        <w:t>Область применения –</w:t>
      </w:r>
      <w:r w:rsidR="00175CC6">
        <w:t xml:space="preserve"> </w:t>
      </w:r>
      <w:r w:rsidRPr="00C020F5">
        <w:rPr>
          <w:color w:val="000000"/>
          <w:szCs w:val="28"/>
        </w:rPr>
        <w:t>информационная безопасность и криптография, когда скрытая информация может быть использована для хранения секретных данных, обеспечения безопасности сети или транспортировки сообщений в условиях, когда прямая передача информации затруднена или нежелательна</w:t>
      </w:r>
      <w:r>
        <w:rPr>
          <w:color w:val="000000"/>
          <w:szCs w:val="28"/>
        </w:rPr>
        <w:t>.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>В чем состоят сходства и различия между стеганографией и криптографией?</w:t>
      </w:r>
    </w:p>
    <w:p w:rsidR="00C020F5" w:rsidRDefault="00C020F5" w:rsidP="00C020F5">
      <w:pPr>
        <w:pStyle w:val="a4"/>
        <w:spacing w:before="0" w:beforeAutospacing="0" w:after="0" w:afterAutospacing="0"/>
        <w:ind w:firstLine="708"/>
        <w:jc w:val="both"/>
        <w:rPr>
          <w:sz w:val="28"/>
        </w:rPr>
      </w:pPr>
      <w:r>
        <w:rPr>
          <w:sz w:val="28"/>
        </w:rPr>
        <w:t>Целью криптографии является преобразование информации в такой вид, при котором её сложно прочитать, не имея ключевой информации и понимания работы криптографического алгоритма. Целью же стеганографии является сокрытие факта передачи информации.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Дать определение </w:t>
      </w:r>
      <w:proofErr w:type="spellStart"/>
      <w:r w:rsidRPr="00F72DBC">
        <w:t>стеганографической</w:t>
      </w:r>
      <w:proofErr w:type="spellEnd"/>
      <w:r w:rsidRPr="00F72DBC">
        <w:t xml:space="preserve"> системы. Охарактеризовать составные части </w:t>
      </w:r>
      <w:proofErr w:type="spellStart"/>
      <w:r w:rsidRPr="00F72DBC">
        <w:t>стеганосистемы</w:t>
      </w:r>
      <w:proofErr w:type="spellEnd"/>
      <w:r w:rsidRPr="00F72DBC">
        <w:t xml:space="preserve"> и их взаимосвязь. </w:t>
      </w:r>
    </w:p>
    <w:p w:rsidR="00D54519" w:rsidRDefault="00D54519" w:rsidP="00D54519">
      <w:pPr>
        <w:ind w:firstLine="709"/>
      </w:pPr>
      <w:proofErr w:type="spellStart"/>
      <w:r>
        <w:t>Стеганографическая</w:t>
      </w:r>
      <w:proofErr w:type="spellEnd"/>
      <w:r>
        <w:t xml:space="preserve"> система (</w:t>
      </w:r>
      <w:proofErr w:type="spellStart"/>
      <w:r>
        <w:t>stegosystem</w:t>
      </w:r>
      <w:proofErr w:type="spellEnd"/>
      <w:r>
        <w:t xml:space="preserve">, </w:t>
      </w:r>
      <w:proofErr w:type="spellStart"/>
      <w:r>
        <w:t>стегосистема</w:t>
      </w:r>
      <w:proofErr w:type="spellEnd"/>
      <w:r>
        <w:t xml:space="preserve"> или </w:t>
      </w:r>
      <w:proofErr w:type="spellStart"/>
      <w:r>
        <w:t>стеганосистема</w:t>
      </w:r>
      <w:proofErr w:type="spellEnd"/>
      <w:r>
        <w:t>)–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D54519" w:rsidRDefault="00D54519" w:rsidP="00D54519">
      <w:pPr>
        <w:ind w:firstLine="709"/>
      </w:pPr>
      <w:r>
        <w:t xml:space="preserve">Основные компоненты </w:t>
      </w:r>
      <w:proofErr w:type="spellStart"/>
      <w:r>
        <w:t>стеганосистемы</w:t>
      </w:r>
      <w:proofErr w:type="spellEnd"/>
      <w:r>
        <w:t xml:space="preserve">: </w:t>
      </w:r>
    </w:p>
    <w:p w:rsidR="00D54519" w:rsidRDefault="00D54519" w:rsidP="00D54519">
      <w:pPr>
        <w:ind w:firstLine="709"/>
      </w:pPr>
      <w:r>
        <w:t xml:space="preserve">• контейнер С (файл-контейнер или электронный документ произвольного формата), в котором размещается (осаждается, скрывается) тайное сообщение </w:t>
      </w:r>
      <w:r w:rsidRPr="00D54519">
        <w:rPr>
          <w:i/>
        </w:rPr>
        <w:t>М</w:t>
      </w:r>
      <w:r>
        <w:t xml:space="preserve">; именно контейнер является упомянутым скрытым каналом; </w:t>
      </w:r>
    </w:p>
    <w:p w:rsidR="00D54519" w:rsidRDefault="00D54519" w:rsidP="00D54519">
      <w:pPr>
        <w:ind w:firstLine="709"/>
      </w:pPr>
      <w:r>
        <w:t xml:space="preserve">• тайное сообщение </w:t>
      </w:r>
      <w:r w:rsidRPr="00D54519">
        <w:rPr>
          <w:i/>
        </w:rPr>
        <w:t>М</w:t>
      </w:r>
      <w:r>
        <w:t xml:space="preserve">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 (ЦВЗ)); </w:t>
      </w:r>
    </w:p>
    <w:p w:rsidR="00D54519" w:rsidRDefault="00D54519" w:rsidP="00D54519">
      <w:pPr>
        <w:ind w:firstLine="709"/>
      </w:pPr>
      <w:r>
        <w:t xml:space="preserve">• ключи, или ключевая информация, </w:t>
      </w:r>
      <w:r w:rsidRPr="00D54519">
        <w:rPr>
          <w:i/>
        </w:rPr>
        <w:t>K</w:t>
      </w:r>
      <w:r>
        <w:t xml:space="preserve">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>
        <w:t>стеганосистемы</w:t>
      </w:r>
      <w:proofErr w:type="spellEnd"/>
      <w:r>
        <w:t xml:space="preserve"> характеризуют как </w:t>
      </w:r>
      <w:proofErr w:type="spellStart"/>
      <w:r>
        <w:t>многоключевые</w:t>
      </w:r>
      <w:proofErr w:type="spellEnd"/>
      <w:r>
        <w:t xml:space="preserve">: один ключ отождествляется с методом встраивания/извлечения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– для предварительного (перед встраиванием) преобразования тайной информации (например, на основе помехоустойчивого кодирования, сжатия или </w:t>
      </w:r>
      <w:proofErr w:type="spellStart"/>
      <w:r>
        <w:t>зашифрования</w:t>
      </w:r>
      <w:proofErr w:type="spellEnd"/>
      <w:r>
        <w:t xml:space="preserve">) и т. д.; </w:t>
      </w:r>
    </w:p>
    <w:p w:rsidR="00D54519" w:rsidRDefault="00D54519" w:rsidP="00D54519">
      <w:pPr>
        <w:ind w:firstLine="709"/>
      </w:pPr>
      <w:r>
        <w:t xml:space="preserve">• контейнер со встроенным сообщением, или </w:t>
      </w:r>
      <w:proofErr w:type="spellStart"/>
      <w:r>
        <w:t>стеганоконтейнер</w:t>
      </w:r>
      <w:proofErr w:type="spellEnd"/>
      <w:r>
        <w:t xml:space="preserve">, </w:t>
      </w:r>
      <w:r w:rsidRPr="00D54519">
        <w:rPr>
          <w:i/>
        </w:rPr>
        <w:t>S</w:t>
      </w:r>
      <w:r>
        <w:t xml:space="preserve">, который передается по открытому каналу, также являющемуся важным компонентом анализируемой системы; </w:t>
      </w:r>
      <w:proofErr w:type="spellStart"/>
      <w:r>
        <w:t>стеганоконтейнер</w:t>
      </w:r>
      <w:proofErr w:type="spellEnd"/>
      <w:r>
        <w:t xml:space="preserve"> будем именовать также </w:t>
      </w:r>
      <w:proofErr w:type="spellStart"/>
      <w:r>
        <w:t>стеганосообщением</w:t>
      </w:r>
      <w:proofErr w:type="spellEnd"/>
      <w:r>
        <w:t>;</w:t>
      </w:r>
    </w:p>
    <w:p w:rsidR="00D54519" w:rsidRDefault="00D54519" w:rsidP="00D54519">
      <w:pPr>
        <w:ind w:firstLine="709"/>
      </w:pPr>
      <w:r>
        <w:t xml:space="preserve">• для полноты упомянем также субъектов системы: отправителя и получателя. 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Основные классификационные критерии методов стеганографии. </w:t>
      </w:r>
    </w:p>
    <w:p w:rsidR="00175CC6" w:rsidRDefault="00175CC6" w:rsidP="00175CC6">
      <w:pPr>
        <w:ind w:firstLine="709"/>
      </w:pPr>
      <w:r>
        <w:t xml:space="preserve">В зависимости от формата документа-контейнера цифровую (или компьютерную) стеганографию подразделяют на классы: </w:t>
      </w:r>
    </w:p>
    <w:p w:rsidR="00175CC6" w:rsidRDefault="00175CC6" w:rsidP="00175CC6">
      <w:pPr>
        <w:ind w:firstLine="709"/>
      </w:pPr>
      <w:r>
        <w:t xml:space="preserve">• </w:t>
      </w:r>
      <w:proofErr w:type="spellStart"/>
      <w:r>
        <w:t>аудиостеганография</w:t>
      </w:r>
      <w:proofErr w:type="spellEnd"/>
      <w:r>
        <w:t xml:space="preserve">; </w:t>
      </w:r>
    </w:p>
    <w:p w:rsidR="00175CC6" w:rsidRDefault="00175CC6" w:rsidP="00175CC6">
      <w:pPr>
        <w:ind w:firstLine="709"/>
      </w:pPr>
      <w:r>
        <w:t xml:space="preserve">• </w:t>
      </w:r>
      <w:proofErr w:type="spellStart"/>
      <w:r>
        <w:t>видеостеганография</w:t>
      </w:r>
      <w:proofErr w:type="spellEnd"/>
      <w:r>
        <w:t xml:space="preserve">; </w:t>
      </w:r>
    </w:p>
    <w:p w:rsidR="00175CC6" w:rsidRDefault="00175CC6" w:rsidP="00175CC6">
      <w:pPr>
        <w:ind w:firstLine="709"/>
      </w:pPr>
      <w:r>
        <w:t xml:space="preserve">• графическая стеганография; </w:t>
      </w:r>
    </w:p>
    <w:p w:rsidR="00175CC6" w:rsidRDefault="00175CC6" w:rsidP="00175CC6">
      <w:pPr>
        <w:ind w:firstLine="709"/>
      </w:pPr>
      <w:r>
        <w:t xml:space="preserve">• текстовая стеганография; </w:t>
      </w:r>
    </w:p>
    <w:p w:rsidR="00175CC6" w:rsidRDefault="00175CC6" w:rsidP="00175CC6">
      <w:pPr>
        <w:ind w:firstLine="709"/>
      </w:pPr>
      <w:r>
        <w:t>• и др.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Пояснить сущность основных атак на </w:t>
      </w:r>
      <w:proofErr w:type="spellStart"/>
      <w:r w:rsidRPr="00F72DBC">
        <w:t>стеганосистемы</w:t>
      </w:r>
      <w:proofErr w:type="spellEnd"/>
      <w:r w:rsidRPr="00F72DBC">
        <w:t xml:space="preserve">. 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r w:rsidRPr="000D0563">
        <w:t>по известному заполненному контейнеру;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proofErr w:type="gramStart"/>
      <w:r w:rsidRPr="000D0563">
        <w:t>по известному встроенному сообщению</w:t>
      </w:r>
      <w:proofErr w:type="gramEnd"/>
      <w:r w:rsidRPr="000D0563">
        <w:t>;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r w:rsidRPr="000D0563">
        <w:t>на основе выбранного скрытого сообщения;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r w:rsidRPr="000D0563">
        <w:t>на основе выбранного заполненного контейнера;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r w:rsidRPr="000D0563">
        <w:t>на основе известного пустого контейнера;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r w:rsidRPr="000D0563">
        <w:t>на основе выбранного пустого контейнера;</w:t>
      </w:r>
    </w:p>
    <w:p w:rsidR="002A264B" w:rsidRPr="000D0563" w:rsidRDefault="0065301B" w:rsidP="000D0563">
      <w:pPr>
        <w:pStyle w:val="a3"/>
        <w:numPr>
          <w:ilvl w:val="0"/>
          <w:numId w:val="4"/>
        </w:numPr>
        <w:ind w:left="0" w:firstLine="709"/>
      </w:pPr>
      <w:r w:rsidRPr="000D0563">
        <w:t>по известной математической модели контейнера.</w:t>
      </w:r>
    </w:p>
    <w:p w:rsidR="00F72DBC" w:rsidRPr="00F72DBC" w:rsidRDefault="00F72DBC" w:rsidP="00F72DBC">
      <w:pPr>
        <w:pStyle w:val="a3"/>
        <w:ind w:left="0" w:firstLine="709"/>
      </w:pP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Изобразить структурную схему </w:t>
      </w:r>
      <w:proofErr w:type="spellStart"/>
      <w:r w:rsidRPr="00F72DBC">
        <w:t>стеганографической</w:t>
      </w:r>
      <w:proofErr w:type="spellEnd"/>
      <w:r w:rsidRPr="00F72DBC">
        <w:t xml:space="preserve"> системы. </w:t>
      </w:r>
    </w:p>
    <w:p w:rsidR="000D0563" w:rsidRPr="000D0563" w:rsidRDefault="000D0563" w:rsidP="000D0563">
      <w:pPr>
        <w:ind w:firstLine="0"/>
      </w:pPr>
      <w:r>
        <w:t xml:space="preserve">Структурная схема </w:t>
      </w:r>
      <w:proofErr w:type="spellStart"/>
      <w:r>
        <w:t>стеганографической</w:t>
      </w:r>
      <w:proofErr w:type="spellEnd"/>
      <w:r>
        <w:t xml:space="preserve"> системы имеет следующий вид:</w:t>
      </w:r>
    </w:p>
    <w:p w:rsidR="00F72DBC" w:rsidRDefault="00D54519" w:rsidP="000D0563">
      <w:pPr>
        <w:pStyle w:val="a3"/>
        <w:spacing w:before="280" w:after="240"/>
        <w:ind w:left="0" w:firstLine="0"/>
        <w:contextualSpacing w:val="0"/>
      </w:pPr>
      <w:r w:rsidRPr="00D54519">
        <w:rPr>
          <w:noProof/>
          <w:lang w:eastAsia="ru-RU"/>
        </w:rPr>
        <w:drawing>
          <wp:inline distT="0" distB="0" distL="0" distR="0" wp14:anchorId="18AEC68E" wp14:editId="57BE213A">
            <wp:extent cx="5940425" cy="129603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563" w:rsidRDefault="000D0563" w:rsidP="000D0563">
      <w:pPr>
        <w:pStyle w:val="a3"/>
        <w:spacing w:after="280"/>
        <w:ind w:left="0" w:firstLine="0"/>
        <w:contextualSpacing w:val="0"/>
        <w:jc w:val="center"/>
      </w:pPr>
      <w:r>
        <w:t xml:space="preserve">Рисунок </w:t>
      </w:r>
      <w:r>
        <w:softHyphen/>
        <w:t xml:space="preserve">- Структурная схема </w:t>
      </w:r>
      <w:proofErr w:type="spellStart"/>
      <w:r>
        <w:t>стеганографической</w:t>
      </w:r>
      <w:proofErr w:type="spellEnd"/>
      <w:r>
        <w:t xml:space="preserve"> системы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Сущность метода НЗБ. Области его применении. </w:t>
      </w:r>
    </w:p>
    <w:p w:rsidR="0065301B" w:rsidRDefault="0065301B" w:rsidP="0065301B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Младшие биты (выделены бледным, справа) 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65301B" w:rsidRDefault="0065301B" w:rsidP="0065301B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Области применения метода LSB в стеганографии включают: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Защита авторских прав - в </w:t>
      </w:r>
      <w:proofErr w:type="spellStart"/>
      <w:r>
        <w:rPr>
          <w:color w:val="000000"/>
          <w:sz w:val="28"/>
          <w:szCs w:val="28"/>
        </w:rPr>
        <w:t>стеганографическом</w:t>
      </w:r>
      <w:proofErr w:type="spellEnd"/>
      <w:r>
        <w:rPr>
          <w:color w:val="000000"/>
          <w:sz w:val="28"/>
          <w:szCs w:val="28"/>
        </w:rPr>
        <w:t xml:space="preserve"> изображении можно скрыть информацию о правообладателе, дате создания, лицензии и т.д. Это позволяет защитить авторские права на изображение и легализовать его использование.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Безопасность данных - метод LSB может использоваться для скрытия конфиденциальной информации в видео- или аудиофайлах, что позволяет обмениваться информацией без вызова подозрений у третьих лиц.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Маркирование изображений - метод LSB может использоваться для маркирования изображений, чтобы облегчить их последующее распознавание и идентификацию.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Контроль и наблюдение - метод LSB может использоваться для контроля и наблюдения за сотрудниками, например, для отслеживания активности в интернете и нежелательного использования корпоративных ресурсов.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Скрытый обмен сообщениями - метод LSB может использоваться для скрытого обмена сообщениями в условиях, когда прямая передача информации затруднена или нежелательна.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Восстановление поврежденных данных - метод LSB может использоваться для восстановления поврежденных данных, если в них была скрыта дополнительная информация.</w:t>
      </w:r>
    </w:p>
    <w:p w:rsidR="0065301B" w:rsidRDefault="0065301B" w:rsidP="0065301B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Контроль целостности данных - метод LSB может использоваться для контроля целостности данных, т.е. проверки, не были ли изменены данные в процессе передачи или хранения.</w:t>
      </w:r>
    </w:p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 xml:space="preserve">Изобразить алгоритмы встраивания и извлечения сообщений на основе метода НЗБ при передаче этих сообщений. </w:t>
      </w:r>
    </w:p>
    <w:p w:rsidR="00457A8D" w:rsidRDefault="00457A8D" w:rsidP="00457A8D">
      <w:pPr>
        <w:ind w:left="709" w:firstLine="0"/>
      </w:pPr>
      <w:r>
        <w:t>Алгоритм встраивания:</w:t>
      </w:r>
    </w:p>
    <w:p w:rsidR="00457A8D" w:rsidRPr="00180013" w:rsidRDefault="00457A8D" w:rsidP="00457A8D">
      <w:pPr>
        <w:ind w:left="709" w:firstLine="0"/>
      </w:pPr>
      <w:r>
        <w:tab/>
        <w:t>1. Перевести сообщение в бинарный вид</w:t>
      </w:r>
      <w:r w:rsidRPr="00180013">
        <w:t>;</w:t>
      </w:r>
    </w:p>
    <w:p w:rsidR="00457A8D" w:rsidRPr="00921F75" w:rsidRDefault="00457A8D" w:rsidP="00457A8D">
      <w:pPr>
        <w:ind w:left="709" w:firstLine="0"/>
      </w:pPr>
      <w:r>
        <w:tab/>
        <w:t>2. Перевести контейнер в бинарный вид и разбить его на сегменты по n</w:t>
      </w:r>
      <w:r w:rsidRPr="00EA697D">
        <w:t xml:space="preserve"> </w:t>
      </w:r>
      <w:r>
        <w:t>бит</w:t>
      </w:r>
      <w:r w:rsidRPr="00921F75">
        <w:t>;</w:t>
      </w:r>
    </w:p>
    <w:p w:rsidR="00457A8D" w:rsidRDefault="00457A8D" w:rsidP="00457A8D">
      <w:pPr>
        <w:ind w:left="709" w:firstLine="0"/>
      </w:pPr>
      <w:r>
        <w:tab/>
        <w:t>3. Заменять младшие биты каждого сегмента битами сообщения, пока сообщение не закончится. Заменять можно от 1 до n-1 младших бит сегмента;</w:t>
      </w:r>
    </w:p>
    <w:p w:rsidR="00457A8D" w:rsidRPr="00921F75" w:rsidRDefault="00457A8D" w:rsidP="00457A8D">
      <w:pPr>
        <w:ind w:left="709" w:firstLine="0"/>
      </w:pPr>
      <w:r>
        <w:tab/>
        <w:t>4. Перевести бинарный вид контейнера к изначальному формату</w:t>
      </w:r>
      <w:r w:rsidRPr="00921F75">
        <w:t>.</w:t>
      </w:r>
    </w:p>
    <w:p w:rsidR="00457A8D" w:rsidRDefault="00457A8D" w:rsidP="00457A8D">
      <w:pPr>
        <w:ind w:left="709" w:firstLine="0"/>
      </w:pPr>
      <w:r>
        <w:tab/>
        <w:t>Алгоритм извлечения:</w:t>
      </w:r>
    </w:p>
    <w:p w:rsidR="00457A8D" w:rsidRPr="00921F75" w:rsidRDefault="00457A8D" w:rsidP="00457A8D">
      <w:pPr>
        <w:ind w:left="709" w:firstLine="0"/>
      </w:pPr>
      <w:r>
        <w:tab/>
        <w:t>1. Перевести контейнер в бинарный вид и разбить его на сегменты по n</w:t>
      </w:r>
      <w:r w:rsidRPr="00EA697D">
        <w:t xml:space="preserve"> </w:t>
      </w:r>
      <w:r>
        <w:t>бит</w:t>
      </w:r>
      <w:r w:rsidRPr="00921F75">
        <w:t>;</w:t>
      </w:r>
    </w:p>
    <w:p w:rsidR="00457A8D" w:rsidRPr="00921F75" w:rsidRDefault="00457A8D" w:rsidP="00457A8D">
      <w:pPr>
        <w:ind w:left="709" w:firstLine="0"/>
      </w:pPr>
      <w:r>
        <w:tab/>
        <w:t>2. Извлечь из каждого сегмента от 1 до n</w:t>
      </w:r>
      <w:r w:rsidRPr="00EA697D">
        <w:t xml:space="preserve">-1 </w:t>
      </w:r>
      <w:r>
        <w:t>младших бит (число извлекаемых является заранее известным)</w:t>
      </w:r>
      <w:r w:rsidRPr="00921F75">
        <w:t>;</w:t>
      </w:r>
    </w:p>
    <w:p w:rsidR="00457A8D" w:rsidRPr="00921F75" w:rsidRDefault="00457A8D" w:rsidP="00457A8D">
      <w:pPr>
        <w:ind w:left="709" w:firstLine="0"/>
      </w:pPr>
      <w:r>
        <w:tab/>
        <w:t xml:space="preserve">3. </w:t>
      </w:r>
      <w:proofErr w:type="spellStart"/>
      <w:r>
        <w:t>Сконкатенировать</w:t>
      </w:r>
      <w:proofErr w:type="spellEnd"/>
      <w:r>
        <w:t xml:space="preserve"> извлечённые биты;</w:t>
      </w:r>
    </w:p>
    <w:p w:rsidR="00457A8D" w:rsidRPr="00921F75" w:rsidRDefault="00457A8D" w:rsidP="00457A8D">
      <w:pPr>
        <w:ind w:left="709" w:firstLine="0"/>
      </w:pPr>
      <w:r>
        <w:tab/>
        <w:t>4. Привести полученную бинарную последовательность к изначальному формату сообщения.</w:t>
      </w:r>
    </w:p>
    <w:p w:rsidR="00F72DBC" w:rsidRPr="00F72DBC" w:rsidRDefault="00F72DBC" w:rsidP="00457A8D"/>
    <w:p w:rsidR="00F72DBC" w:rsidRDefault="00F72DBC" w:rsidP="00F72DBC">
      <w:pPr>
        <w:pStyle w:val="a3"/>
        <w:numPr>
          <w:ilvl w:val="0"/>
          <w:numId w:val="2"/>
        </w:numPr>
        <w:ind w:left="0" w:firstLine="709"/>
      </w:pPr>
      <w:r w:rsidRPr="00F72DBC">
        <w:t>Изобразить алгоритмы встраивания и извлечения сообщений на основе метода НЗБ при решении задачи защиты прав интеллектуальной собственности на электронный контент</w:t>
      </w:r>
      <w:r>
        <w:t>.</w:t>
      </w:r>
    </w:p>
    <w:p w:rsidR="00457A8D" w:rsidRPr="00457A8D" w:rsidRDefault="00457A8D" w:rsidP="00457A8D">
      <w:pPr>
        <w:ind w:firstLine="0"/>
      </w:pPr>
      <w:r w:rsidRPr="00457A8D">
        <w:t>Алгоритм встраивания сообщений на основе метода НЗБ:</w:t>
      </w:r>
    </w:p>
    <w:p w:rsidR="00457A8D" w:rsidRPr="00457A8D" w:rsidRDefault="00457A8D" w:rsidP="00457A8D">
      <w:pPr>
        <w:pStyle w:val="a3"/>
        <w:numPr>
          <w:ilvl w:val="0"/>
          <w:numId w:val="8"/>
        </w:numPr>
        <w:tabs>
          <w:tab w:val="left" w:pos="1276"/>
        </w:tabs>
        <w:ind w:left="0" w:firstLine="709"/>
      </w:pPr>
      <w:r w:rsidRPr="00457A8D">
        <w:t>Прочитать оригинальный электронный контент (например, изображение) и сообщение, которое нужно встроить.</w:t>
      </w:r>
    </w:p>
    <w:p w:rsidR="00457A8D" w:rsidRPr="00457A8D" w:rsidRDefault="00457A8D" w:rsidP="00457A8D">
      <w:pPr>
        <w:pStyle w:val="a3"/>
        <w:numPr>
          <w:ilvl w:val="0"/>
          <w:numId w:val="8"/>
        </w:numPr>
        <w:tabs>
          <w:tab w:val="left" w:pos="1276"/>
        </w:tabs>
        <w:ind w:left="0" w:firstLine="709"/>
      </w:pPr>
      <w:r w:rsidRPr="00457A8D">
        <w:t>Преобразовать сообщение в последовательность битов.</w:t>
      </w:r>
    </w:p>
    <w:p w:rsidR="00457A8D" w:rsidRPr="00457A8D" w:rsidRDefault="00457A8D" w:rsidP="00457A8D">
      <w:pPr>
        <w:pStyle w:val="a3"/>
        <w:numPr>
          <w:ilvl w:val="0"/>
          <w:numId w:val="8"/>
        </w:numPr>
        <w:tabs>
          <w:tab w:val="left" w:pos="1276"/>
        </w:tabs>
        <w:ind w:left="0" w:firstLine="709"/>
      </w:pPr>
      <w:r w:rsidRPr="00457A8D">
        <w:t>Пройтись по каждому пикселю (или блоку пикселей) в оригинальном контенте.</w:t>
      </w:r>
    </w:p>
    <w:p w:rsidR="00457A8D" w:rsidRPr="00457A8D" w:rsidRDefault="00457A8D" w:rsidP="00457A8D">
      <w:pPr>
        <w:pStyle w:val="a3"/>
        <w:numPr>
          <w:ilvl w:val="0"/>
          <w:numId w:val="8"/>
        </w:numPr>
        <w:tabs>
          <w:tab w:val="left" w:pos="1276"/>
        </w:tabs>
        <w:ind w:left="0" w:firstLine="709"/>
      </w:pPr>
      <w:r w:rsidRPr="00457A8D">
        <w:t>Для каждого пикселя, взять его значения цветовых компонент (например, красной, зеленой и синей) и изменить младший бит каждой компоненты на соответствующий бит из сообщения.</w:t>
      </w:r>
    </w:p>
    <w:p w:rsidR="00457A8D" w:rsidRPr="00457A8D" w:rsidRDefault="00457A8D" w:rsidP="00457A8D">
      <w:pPr>
        <w:pStyle w:val="a3"/>
        <w:numPr>
          <w:ilvl w:val="0"/>
          <w:numId w:val="8"/>
        </w:numPr>
        <w:tabs>
          <w:tab w:val="left" w:pos="1276"/>
        </w:tabs>
        <w:ind w:left="0" w:firstLine="709"/>
      </w:pPr>
      <w:r w:rsidRPr="00457A8D">
        <w:t>Повторить шаги 3-4 для всех пикселей или блоков пикселей, встраивая сообщение постепенно.</w:t>
      </w:r>
    </w:p>
    <w:p w:rsidR="00457A8D" w:rsidRPr="00457A8D" w:rsidRDefault="00457A8D" w:rsidP="00457A8D">
      <w:pPr>
        <w:pStyle w:val="a3"/>
        <w:numPr>
          <w:ilvl w:val="0"/>
          <w:numId w:val="8"/>
        </w:numPr>
        <w:tabs>
          <w:tab w:val="left" w:pos="1276"/>
        </w:tabs>
        <w:ind w:left="0" w:firstLine="709"/>
      </w:pPr>
      <w:r w:rsidRPr="00457A8D">
        <w:t>Сохранить измененный электронный контент с встроенным сообщением.</w:t>
      </w:r>
    </w:p>
    <w:p w:rsidR="00457A8D" w:rsidRPr="00457A8D" w:rsidRDefault="00457A8D" w:rsidP="00457A8D">
      <w:r w:rsidRPr="00457A8D">
        <w:t>Алгоритм извлечения сообщений на основе метода НЗБ:</w:t>
      </w:r>
    </w:p>
    <w:p w:rsidR="00457A8D" w:rsidRPr="00457A8D" w:rsidRDefault="00457A8D" w:rsidP="00457A8D">
      <w:pPr>
        <w:pStyle w:val="a3"/>
        <w:numPr>
          <w:ilvl w:val="0"/>
          <w:numId w:val="9"/>
        </w:numPr>
        <w:ind w:left="0" w:firstLine="709"/>
      </w:pPr>
      <w:r w:rsidRPr="00457A8D">
        <w:t>Прочитать электронный контент с встроенным сообщением.</w:t>
      </w:r>
    </w:p>
    <w:p w:rsidR="00457A8D" w:rsidRPr="00457A8D" w:rsidRDefault="00457A8D" w:rsidP="00457A8D">
      <w:pPr>
        <w:pStyle w:val="a3"/>
        <w:numPr>
          <w:ilvl w:val="0"/>
          <w:numId w:val="9"/>
        </w:numPr>
        <w:ind w:left="0" w:firstLine="709"/>
      </w:pPr>
      <w:r w:rsidRPr="00457A8D">
        <w:t>Пройтись по каждому пикселю (или блоку пикселей) в измененном контенте.</w:t>
      </w:r>
    </w:p>
    <w:p w:rsidR="00457A8D" w:rsidRPr="00457A8D" w:rsidRDefault="00457A8D" w:rsidP="00457A8D">
      <w:pPr>
        <w:pStyle w:val="a3"/>
        <w:numPr>
          <w:ilvl w:val="0"/>
          <w:numId w:val="9"/>
        </w:numPr>
        <w:ind w:left="0" w:firstLine="709"/>
      </w:pPr>
      <w:r w:rsidRPr="00457A8D">
        <w:t>Для каждого пикселя, взять младший бит каждой цветовой компоненты и сохранить его.</w:t>
      </w:r>
    </w:p>
    <w:p w:rsidR="00457A8D" w:rsidRPr="00457A8D" w:rsidRDefault="00457A8D" w:rsidP="00457A8D">
      <w:pPr>
        <w:pStyle w:val="a3"/>
        <w:numPr>
          <w:ilvl w:val="0"/>
          <w:numId w:val="9"/>
        </w:numPr>
        <w:ind w:left="0" w:firstLine="709"/>
      </w:pPr>
      <w:r w:rsidRPr="00457A8D">
        <w:t>Собрать все сохраненные биты в последовательность.</w:t>
      </w:r>
    </w:p>
    <w:p w:rsidR="00457A8D" w:rsidRPr="00457A8D" w:rsidRDefault="00457A8D" w:rsidP="00457A8D">
      <w:pPr>
        <w:pStyle w:val="a3"/>
        <w:numPr>
          <w:ilvl w:val="0"/>
          <w:numId w:val="9"/>
        </w:numPr>
        <w:ind w:left="0" w:firstLine="709"/>
      </w:pPr>
      <w:r w:rsidRPr="00457A8D">
        <w:t>Преобразовать последовательность битов в сообщение.</w:t>
      </w:r>
    </w:p>
    <w:p w:rsidR="00F72DBC" w:rsidRPr="00F72DBC" w:rsidRDefault="00457A8D" w:rsidP="003B5CD8">
      <w:pPr>
        <w:pStyle w:val="a3"/>
        <w:numPr>
          <w:ilvl w:val="0"/>
          <w:numId w:val="9"/>
        </w:numPr>
        <w:ind w:left="0" w:firstLine="709"/>
      </w:pPr>
      <w:r w:rsidRPr="00457A8D">
        <w:t>Извлеченное сообщение теперь доступно для дальне</w:t>
      </w:r>
      <w:r w:rsidR="003B5CD8">
        <w:t>йшего использования или анализа.</w:t>
      </w:r>
    </w:p>
    <w:sectPr w:rsidR="00F72DBC" w:rsidRPr="00F72D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916EA"/>
    <w:multiLevelType w:val="hybridMultilevel"/>
    <w:tmpl w:val="75942E72"/>
    <w:lvl w:ilvl="0" w:tplc="59EE7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603F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ECB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F6FA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668B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60F5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5AE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3C1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940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24A3180"/>
    <w:multiLevelType w:val="hybridMultilevel"/>
    <w:tmpl w:val="1890BD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26A2E"/>
    <w:multiLevelType w:val="hybridMultilevel"/>
    <w:tmpl w:val="874CE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97680A"/>
    <w:multiLevelType w:val="multilevel"/>
    <w:tmpl w:val="0D920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8F3247"/>
    <w:multiLevelType w:val="multilevel"/>
    <w:tmpl w:val="13C84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44FD4"/>
    <w:multiLevelType w:val="hybridMultilevel"/>
    <w:tmpl w:val="FDD209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1A62E6F"/>
    <w:multiLevelType w:val="multilevel"/>
    <w:tmpl w:val="2E54A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604862"/>
    <w:multiLevelType w:val="hybridMultilevel"/>
    <w:tmpl w:val="F3103130"/>
    <w:lvl w:ilvl="0" w:tplc="06AC49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2DA1F7B"/>
    <w:multiLevelType w:val="hybridMultilevel"/>
    <w:tmpl w:val="FDD209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76"/>
    <w:rsid w:val="00024AAD"/>
    <w:rsid w:val="000A7446"/>
    <w:rsid w:val="000D0563"/>
    <w:rsid w:val="000E7BC4"/>
    <w:rsid w:val="00103BD6"/>
    <w:rsid w:val="001534A4"/>
    <w:rsid w:val="00165BEC"/>
    <w:rsid w:val="00175CC6"/>
    <w:rsid w:val="002A264B"/>
    <w:rsid w:val="0037119F"/>
    <w:rsid w:val="003B0BD4"/>
    <w:rsid w:val="003B5CD8"/>
    <w:rsid w:val="003F52FC"/>
    <w:rsid w:val="00457A8D"/>
    <w:rsid w:val="004D054E"/>
    <w:rsid w:val="005611C0"/>
    <w:rsid w:val="005A41F9"/>
    <w:rsid w:val="0065301B"/>
    <w:rsid w:val="006C4475"/>
    <w:rsid w:val="006E77F0"/>
    <w:rsid w:val="00780A2D"/>
    <w:rsid w:val="007A6FE2"/>
    <w:rsid w:val="00806CBC"/>
    <w:rsid w:val="008C0B1F"/>
    <w:rsid w:val="00927221"/>
    <w:rsid w:val="00977E76"/>
    <w:rsid w:val="009F5BB7"/>
    <w:rsid w:val="00A10639"/>
    <w:rsid w:val="00B31A9B"/>
    <w:rsid w:val="00B745C5"/>
    <w:rsid w:val="00BD19D2"/>
    <w:rsid w:val="00BE7042"/>
    <w:rsid w:val="00C020F5"/>
    <w:rsid w:val="00C67C85"/>
    <w:rsid w:val="00C961C6"/>
    <w:rsid w:val="00CA4590"/>
    <w:rsid w:val="00CF35DB"/>
    <w:rsid w:val="00D119A6"/>
    <w:rsid w:val="00D54519"/>
    <w:rsid w:val="00D6139E"/>
    <w:rsid w:val="00D7172A"/>
    <w:rsid w:val="00E76A99"/>
    <w:rsid w:val="00EC44BA"/>
    <w:rsid w:val="00ED1EE2"/>
    <w:rsid w:val="00F72DBC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C1022"/>
  <w15:chartTrackingRefBased/>
  <w15:docId w15:val="{75D17ED3-2945-4A0B-ACF4-2BB6DDDC4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5CD8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77E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Курсовой Заголовок 1"/>
    <w:basedOn w:val="1"/>
    <w:link w:val="12"/>
    <w:qFormat/>
    <w:rsid w:val="00977E76"/>
    <w:pPr>
      <w:spacing w:before="360" w:after="360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12">
    <w:name w:val="Курсовой Заголовок 1 Знак"/>
    <w:basedOn w:val="a0"/>
    <w:link w:val="11"/>
    <w:rsid w:val="00977E7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977E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Курсовой Заголовок 2"/>
    <w:basedOn w:val="11"/>
    <w:qFormat/>
    <w:rsid w:val="00977E76"/>
    <w:pPr>
      <w:spacing w:after="240"/>
      <w:outlineLvl w:val="1"/>
    </w:pPr>
  </w:style>
  <w:style w:type="paragraph" w:customStyle="1" w:styleId="3">
    <w:name w:val="Курсовой Заголовок 3"/>
    <w:basedOn w:val="2"/>
    <w:qFormat/>
    <w:rsid w:val="00977E76"/>
    <w:pPr>
      <w:outlineLvl w:val="2"/>
    </w:pPr>
  </w:style>
  <w:style w:type="paragraph" w:styleId="a3">
    <w:name w:val="List Paragraph"/>
    <w:basedOn w:val="a"/>
    <w:uiPriority w:val="34"/>
    <w:qFormat/>
    <w:rsid w:val="00CA459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5301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C44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4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257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21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317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980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427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3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6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2467</Words>
  <Characters>14066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2023-05-29T17:56:00Z</dcterms:created>
  <dcterms:modified xsi:type="dcterms:W3CDTF">2023-06-02T07:43:00Z</dcterms:modified>
</cp:coreProperties>
</file>