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30 Years and 25,000 Flights of KidVenture Control Line</w:t>
      </w:r>
    </w:p>
    <w:p>
      <w:pPr>
        <w:spacing w:after="200"/>
      </w:pPr>
      <w:r>
        <w:t xml:space="preserve"> </w:t>
      </w:r>
    </w:p>
    <w:p>
      <w:pPr>
        <w:spacing w:after="120"/>
        <w:jc w:val="left"/>
      </w:pPr>
      <w:r>
        <w:rPr>
          <w:b/>
          <w:bCs/>
        </w:rPr>
        <w:t xml:space="preserve">By Chris Sterner, Don Dargle, David Siegler, and the Circle Masters Flying Club</w:t>
      </w:r>
      <w:r>
        <w:br/>
      </w:r>
      <w:r>
        <w:rPr>
          <w:b/>
          <w:bCs/>
        </w:rPr>
        <w:t xml:space="preserve">Category:</w:t>
      </w:r>
      <w:r>
        <w:t xml:space="preserve"> Feature Article / Youth Outreach &amp; Heritage</w:t>
      </w:r>
      <w:r>
        <w:br/>
      </w:r>
      <w:r>
        <w:rPr>
          <w:b/>
          <w:bCs/>
        </w:rPr>
        <w:t xml:space="preserve">Target Publication:</w:t>
      </w:r>
      <w:r>
        <w:t xml:space="preserve"> </w:t>
      </w:r>
      <w:r>
        <w:rPr>
          <w:i/>
          <w:iCs/>
        </w:rPr>
        <w:t xml:space="preserve">Model Aviation</w:t>
      </w:r>
      <w:r>
        <w:br/>
      </w:r>
      <w:r>
        <w:rPr>
          <w:b/>
          <w:bCs/>
        </w:rPr>
        <w:t xml:space="preserve">Contacts:</w:t>
      </w:r>
      <w:r>
        <w:t xml:space="preserve"> Chris Sterner (</w:t>
      </w:r>
      <w:r>
        <w:rPr>
          <w:rFonts w:ascii="Courier New" w:cs="Courier New" w:eastAsia="Courier New" w:hAnsi="Courier New"/>
          <w:shd w:fill="F1F5F9" w:color="auto" w:val="clear"/>
        </w:rPr>
        <w:t xml:space="preserve">sterner6854@gmail.com</w:t>
      </w:r>
      <w:r>
        <w:t xml:space="preserve">) | David Siegler (</w:t>
      </w:r>
      <w:r>
        <w:rPr>
          <w:rFonts w:ascii="Courier New" w:cs="Courier New" w:eastAsia="Courier New" w:hAnsi="Courier New"/>
          <w:shd w:fill="F1F5F9" w:color="auto" w:val="clear"/>
        </w:rPr>
        <w:t xml:space="preserve">dwsiegler@gmail.com</w:t>
      </w:r>
      <w:r>
        <w:t xml:space="preserve">) | </w:t>
      </w:r>
      <w:r>
        <w:rPr>
          <w:rFonts w:ascii="Courier New" w:cs="Courier New" w:eastAsia="Courier New" w:hAnsi="Courier New"/>
          <w:shd w:fill="F1F5F9" w:color="auto" w:val="clear"/>
        </w:rPr>
        <w:t xml:space="preserve">kidventurecl@outlook.com</w:t>
      </w:r>
      <w:r>
        <w:t xml:space="preserve"> | </w:t>
      </w:r>
      <w:r>
        <w:rPr>
          <w:color w:val="0563C1"/>
          <w:u w:val="single"/>
        </w:rPr>
        <w:t xml:space="preserve">circlemasters.com</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start="300"/>
        <w:jc w:val="left"/>
      </w:pPr>
      <w:r>
        <w:rPr>
          <w:i/>
          <w:iCs/>
        </w:rPr>
        <w:t xml:space="preserve">"Planting the seed of interest in aviation, one kid at a time."</w:t>
      </w:r>
      <w:r>
        <w:br/>
      </w:r>
      <w:r>
        <w:t xml:space="preserve">— KidVenture Control Line Team</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At EAA AirVenture in Oshkosh, Wisconsin, one corner of Pioneer Airport delivers an experience no simulator can match: holding the handle of an airplane in real flight.</w:t>
      </w:r>
    </w:p>
    <w:p>
      <w:pPr>
        <w:spacing w:after="200"/>
      </w:pPr>
      <w:r>
        <w:t xml:space="preserve"> </w:t>
      </w:r>
    </w:p>
    <w:p>
      <w:pPr>
        <w:spacing w:after="120"/>
        <w:jc w:val="left"/>
      </w:pPr>
      <w:r>
        <w:t xml:space="preserve">At KidVenture, the Control Line (CL) circles give young attendees the physical feedback of flight. Holding a control handle tethered to dual steel lines, a child feels the mechanical pull of lift, the power of an electric brushless motor, and the immediate response of the elevator. Over 30 years, this volunteer-run program has introduced more than 25,000 youngsters to flight.</w:t>
      </w:r>
    </w:p>
    <w:p>
      <w:pPr>
        <w:spacing w:after="200"/>
      </w:pPr>
      <w:r>
        <w:t xml:space="preserve"> </w:t>
      </w:r>
    </w:p>
    <w:p>
      <w:pPr>
        <w:spacing w:after="120"/>
        <w:jc w:val="left"/>
      </w:pPr>
      <w:r>
        <w:t xml:space="preserve">Returning visitors, sometimes as pilots or engineers,   come back to give their children and grandchildren this experience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Roots of KidVenture Control Line</w:t>
      </w:r>
    </w:p>
    <w:p>
      <w:pPr>
        <w:spacing w:after="200"/>
      </w:pPr>
      <w:r>
        <w:t xml:space="preserve"> </w:t>
      </w:r>
    </w:p>
    <w:p>
      <w:pPr>
        <w:spacing w:after="120"/>
        <w:jc w:val="left"/>
      </w:pPr>
      <w:r>
        <w:t xml:space="preserve">Control line flying at Oshkosh predates KidVenture. Seeking hands-on youth activities, Sean Elliott—a former Junior National Stunt Champion and future EAA Vice President—teamed up with Jim Krueger and the Milwaukee Circle Masters (AMA Charter #662) to provide an activity for younger attendees at the EAA fly-in.</w:t>
      </w:r>
    </w:p>
    <w:p>
      <w:pPr>
        <w:spacing w:after="200"/>
      </w:pPr>
      <w:r>
        <w:t xml:space="preserve"> </w:t>
      </w:r>
    </w:p>
    <w:p>
      <w:pPr>
        <w:spacing w:after="120"/>
        <w:jc w:val="left"/>
      </w:pPr>
      <w:r>
        <w:t xml:space="preserve">The initiative expanded after a recruiting flight. Elliott flew EAA's full-scale </w:t>
      </w:r>
      <w:r>
        <w:rPr>
          <w:i/>
          <w:iCs/>
        </w:rPr>
        <w:t xml:space="preserve">Spirit of St. Louis</w:t>
      </w:r>
      <w:r>
        <w:t xml:space="preserve"> replica to the annual SIG Manufacturing control contest in Montezuma, Iowa. Landing on the turf of SIG field, Elliott and Krueger approached competitor Dan McEntee to recruit St. Louis modelers, including Bob Arata and Jan Potts, to join the Oshkosh flight line crew. That handshake in Iowa ignited an aeromodeling partnership that has united clubs across the Midwest for decades.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Flight Operations at Pioneer Airport</w:t>
      </w:r>
    </w:p>
    <w:p>
      <w:pPr>
        <w:spacing w:after="200"/>
      </w:pPr>
      <w:r>
        <w:t xml:space="preserve"> </w:t>
      </w:r>
    </w:p>
    <w:p>
      <w:pPr>
        <w:spacing w:after="120"/>
        <w:jc w:val="left"/>
      </w:pPr>
      <w:r>
        <w:t xml:space="preserve">Operating seven days during AirVenture week, KidVenture runs two circles for youth instruction located directly adjacent to the active grass runway at Pioneer Airport, sharing the field with vintage aircraft and Bell 47 helicopter operations. In addition, the team operates a third, larger circle dedicated to daily noon airshow demonstrations and after-hours flying.</w:t>
      </w:r>
    </w:p>
    <w:p>
      <w:pPr>
        <w:spacing w:after="200"/>
      </w:pPr>
      <w:r>
        <w:t xml:space="preserve"> </w:t>
      </w:r>
    </w:p>
    <w:p>
      <w:pPr>
        <w:spacing w:after="120"/>
        <w:jc w:val="left"/>
      </w:pPr>
      <w:r>
        <w:t xml:space="preserve">Together, the training circles handle 1,400 to 1,800 youth flights per week, peaking at 2,500 flights. Operations rely on tight coordination between the instructor pilot and the pit crew.</w:t>
      </w:r>
    </w:p>
    <w:p>
      <w:pPr>
        <w:spacing w:after="200"/>
      </w:pPr>
      <w:r>
        <w:t xml:space="preserve"> </w:t>
      </w:r>
    </w:p>
    <w:p>
      <w:pPr>
        <w:pStyle w:val="Heading3"/>
        <w:spacing w:after="200"/>
        <w:jc w:val="left"/>
      </w:pPr>
      <w:r>
        <w:t xml:space="preserve">The Ground Briefing</w:t>
      </w:r>
    </w:p>
    <w:p>
      <w:pPr>
        <w:spacing w:after="120"/>
        <w:jc w:val="left"/>
      </w:pPr>
      <w:r>
        <w:t xml:space="preserve">When a young flyer enters the circle, registration volunteers introduce their instructor pilot. In the center of the 50-foot training circle, the instructor delivers a pre-flight briefing:</w:t>
      </w:r>
    </w:p>
    <w:p>
      <w:pPr>
        <w:pStyle w:val="ListParagraph"/>
        <w:numPr>
          <w:ilvl w:val="0"/>
          <w:numId w:val="2"/>
        </w:numPr>
        <w:spacing w:after="100"/>
        <w:ind w:start="240"/>
        <w:jc w:val="left"/>
      </w:pPr>
      <w:r>
        <w:rPr>
          <w:b/>
          <w:bCs/>
        </w:rPr>
        <w:t xml:space="preserve">Elevator Operation:</w:t>
      </w:r>
      <w:r>
        <w:t xml:space="preserve"> Tilting the wrist backward pulls the top line, raising the elevator to climb; tilting forward lowers the elevator to descend.</w:t>
      </w:r>
    </w:p>
    <w:p>
      <w:pPr>
        <w:pStyle w:val="ListParagraph"/>
        <w:numPr>
          <w:ilvl w:val="0"/>
          <w:numId w:val="2"/>
        </w:numPr>
        <w:spacing w:after="100"/>
        <w:ind w:start="240"/>
        <w:jc w:val="left"/>
      </w:pPr>
      <w:r>
        <w:rPr>
          <w:b/>
          <w:bCs/>
        </w:rPr>
        <w:t xml:space="preserve">Arm Extension &amp; Line Tension:</w:t>
      </w:r>
      <w:r>
        <w:t xml:space="preserve"> Keeping the arm steady and walking in rhythm maintains the outward line tension needed to control the aircraft.</w:t>
      </w:r>
    </w:p>
    <w:p>
      <w:pPr>
        <w:spacing w:after="200"/>
      </w:pPr>
      <w:r>
        <w:t xml:space="preserve"> </w:t>
      </w:r>
    </w:p>
    <w:p>
      <w:pPr>
        <w:pStyle w:val="Heading3"/>
        <w:spacing w:after="200"/>
        <w:jc w:val="left"/>
      </w:pPr>
      <w:r>
        <w:t xml:space="preserve">Pit Crew &amp; Hand Launch</w:t>
      </w:r>
    </w:p>
    <w:p>
      <w:pPr>
        <w:spacing w:after="120"/>
        <w:jc w:val="left"/>
      </w:pPr>
      <w:r>
        <w:t xml:space="preserve">At the perimeter, the pit crew prepares the airplane.</w:t>
      </w:r>
    </w:p>
    <w:p>
      <w:pPr>
        <w:spacing w:after="100"/>
        <w:ind w:start="20"/>
        <w:jc w:val="left"/>
      </w:pPr>
      <w:r>
        <w:t xml:space="preserve">1. </w:t>
      </w:r>
      <w:r>
        <w:t xml:space="preserve">The pit crew member inspects the leadouts, connects the 3S LiPo battery, indicates to the pilot he is ready, and waits for a signal to start the timer.</w:t>
      </w:r>
    </w:p>
    <w:p>
      <w:pPr>
        <w:spacing w:after="100"/>
        <w:ind w:start="20"/>
        <w:jc w:val="left"/>
      </w:pPr>
      <w:r>
        <w:t xml:space="preserve">2. </w:t>
      </w:r>
      <w:r>
        <w:t xml:space="preserve">With the motor spooling up to governed RPM, the pit crew launches the airplane.</w:t>
      </w:r>
    </w:p>
    <w:p>
      <w:pPr>
        <w:spacing w:after="200"/>
      </w:pPr>
      <w:r>
        <w:t xml:space="preserve"> </w:t>
      </w:r>
    </w:p>
    <w:p>
      <w:pPr>
        <w:pStyle w:val="Heading3"/>
        <w:spacing w:after="200"/>
        <w:jc w:val="left"/>
      </w:pPr>
      <w:r>
        <w:t xml:space="preserve">Battery Management</w:t>
      </w:r>
    </w:p>
    <w:p>
      <w:pPr>
        <w:spacing w:after="120"/>
        <w:jc w:val="left"/>
      </w:pPr>
      <w:r>
        <w:t xml:space="preserve">To keep planes in the air all day, battery management is key. Thanks to multi-port chargers donated by </w:t>
      </w:r>
      <w:r>
        <w:rPr>
          <w:b/>
          <w:bCs/>
        </w:rPr>
        <w:t xml:space="preserve">Thunder Power</w:t>
      </w:r>
      <w:r>
        <w:t xml:space="preserve"> and a generator loaned by </w:t>
      </w:r>
      <w:r>
        <w:rPr>
          <w:b/>
          <w:bCs/>
        </w:rPr>
        <w:t xml:space="preserve">Honda</w:t>
      </w:r>
      <w:r>
        <w:t xml:space="preserve">, we can keep power running right at the flight line.</w:t>
      </w:r>
    </w:p>
    <w:p>
      <w:pPr>
        <w:spacing w:after="200"/>
      </w:pPr>
      <w:r>
        <w:t xml:space="preserve"> </w:t>
      </w:r>
    </w:p>
    <w:p>
      <w:pPr>
        <w:spacing w:after="120"/>
        <w:jc w:val="left"/>
      </w:pPr>
      <w:r>
        <w:t xml:space="preserve">We rotate a pool of 35 batteries, which also allows plenty of time for packs to cool down between charging and discharging. We charge them safely at 1C and swap them out before they drop below a conservative 40% capacity. This disciplined routine pays off: over three years of heavy daily use, only two or three batteries have failed—and those were due to crashes, not wear and tear.</w:t>
      </w:r>
    </w:p>
    <w:p>
      <w:pPr>
        <w:spacing w:after="200"/>
      </w:pPr>
      <w:r>
        <w:t xml:space="preserve"> </w:t>
      </w:r>
    </w:p>
    <w:p>
      <w:pPr>
        <w:pStyle w:val="Heading3"/>
        <w:spacing w:after="200"/>
        <w:jc w:val="left"/>
      </w:pPr>
      <w:r>
        <w:t xml:space="preserve">The Single-Handle Technique</w:t>
      </w:r>
    </w:p>
    <w:p>
      <w:pPr>
        <w:spacing w:after="120"/>
        <w:jc w:val="left"/>
      </w:pPr>
      <w:r>
        <w:t xml:space="preserve">As the airplane takes to the air, the instructor pilot stands side-by-side with the student. The instructor places his hand over the hand of the student to let the student get the feel of the airplane.
</w:t>
      </w:r>
      <w:r>
        <w:br/>
      </w:r>
      <w:r>
        <w:t xml:space="preserve">First-time flyers naturally tend to over-control. The instructor's hand smooths out jerky movements and stabilizes level flight. The trainers are trimmed nose-heavy with desensitized control throws to keep the model forgiving.</w:t>
      </w:r>
    </w:p>
    <w:p>
      <w:pPr>
        <w:spacing w:after="200"/>
      </w:pPr>
      <w:r>
        <w:t xml:space="preserve"> </w:t>
      </w:r>
    </w:p>
    <w:p>
      <w:pPr>
        <w:spacing w:after="120"/>
        <w:jc w:val="left"/>
      </w:pPr>
      <w:r>
        <w:t xml:space="preserve">Together, instructor and student guide the airplane through gentle climbs, level flight, and shallow descents. The student gets the genuine physical feel of the aircraft through the lines. Eight to 10 laps—about 90 seconds of flight time—is ideal for a first-timer.</w:t>
      </w:r>
    </w:p>
    <w:p>
      <w:pPr>
        <w:spacing w:after="200"/>
      </w:pPr>
      <w:r>
        <w:t xml:space="preserve"> </w:t>
      </w:r>
    </w:p>
    <w:p>
      <w:pPr>
        <w:spacing w:after="120"/>
        <w:jc w:val="left"/>
      </w:pPr>
      <w:r>
        <w:t xml:space="preserve">After 90 seconds, the electronic timer ramps down motor power, and the airplane settles onto the grass in a smooth belly skid. The student leaves the circle to cheers from family.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Airframe Evolution: From Balsa to the Eagle 1</w:t>
      </w:r>
    </w:p>
    <w:p>
      <w:pPr>
        <w:spacing w:after="200"/>
      </w:pPr>
      <w:r>
        <w:t xml:space="preserve"> </w:t>
      </w:r>
    </w:p>
    <w:p>
      <w:pPr>
        <w:spacing w:after="120"/>
        <w:jc w:val="left"/>
      </w:pPr>
      <w:r>
        <w:t xml:space="preserve">Flying thousands of beginners in hot and windy conditions demanded decades of airframe evolution across five distinct eras:</w:t>
      </w:r>
    </w:p>
    <w:p>
      <w:pPr>
        <w:spacing w:after="200"/>
      </w:pPr>
      <w:r>
        <w:t xml:space="preserve"> </w:t>
      </w:r>
    </w:p>
    <w:p>
      <w:pPr>
        <w:spacing w:after="100"/>
        <w:ind w:start="20"/>
        <w:jc w:val="left"/>
      </w:pPr>
      <w:r>
        <w:t xml:space="preserve">1. </w:t>
      </w:r>
      <w:r>
        <w:rPr>
          <w:b/>
          <w:bCs/>
        </w:rPr>
        <w:t xml:space="preserve">Club Member Balsa Models (Early 1990s):</w:t>
      </w:r>
      <w:r>
        <w:t xml:space="preserve"> Founding members flew personal balsa trainers, supplying their own fuel, glow plugs, and propellers. Fragile balsa structures required constant field repairs.</w:t>
      </w:r>
    </w:p>
    <w:p>
      <w:pPr>
        <w:spacing w:after="100"/>
        <w:ind w:start="20"/>
        <w:jc w:val="left"/>
      </w:pPr>
      <w:r>
        <w:t xml:space="preserve">2. </w:t>
      </w:r>
      <w:r>
        <w:rPr>
          <w:b/>
          <w:bCs/>
        </w:rPr>
        <w:t xml:space="preserve">Cox Plastic Ready-to-Fly (Mid 1990s):</w:t>
      </w:r>
      <w:r>
        <w:t xml:space="preserve"> The program tried commercial plastic trainers, such as the Cox PT-19 powered by .049 glow engines. They lacked power in gusty conditions, and molded plastic bodies cracked on rough grass arrivals.</w:t>
      </w:r>
    </w:p>
    <w:p>
      <w:pPr>
        <w:spacing w:after="100"/>
        <w:ind w:start="20"/>
        <w:jc w:val="left"/>
      </w:pPr>
      <w:r>
        <w:t xml:space="preserve">3. </w:t>
      </w:r>
      <w:r>
        <w:rPr>
          <w:b/>
          <w:bCs/>
        </w:rPr>
        <w:t xml:space="preserve">Bratco Skybabies &amp; Norvel .061s (Late 1990s–2000s):</w:t>
      </w:r>
      <w:r>
        <w:t xml:space="preserve"> Standardizing on Bratco Skybaby kits backed by SIG Manufacturing, the team adopted Norvel .061 Big Mig glow engines. While power was dependable, the high flight tempo caused two to three airframe casualties daily, requiring nightly rebuilds by master technician Art Johnson.</w:t>
      </w:r>
    </w:p>
    <w:p>
      <w:pPr>
        <w:spacing w:after="100"/>
        <w:ind w:start="20"/>
        <w:jc w:val="left"/>
      </w:pPr>
      <w:r>
        <w:t xml:space="preserve">4. </w:t>
      </w:r>
      <w:r>
        <w:rPr>
          <w:b/>
          <w:bCs/>
        </w:rPr>
        <w:t xml:space="preserve">The Coroplast "Tuff Baby" (2010–2023):</w:t>
      </w:r>
      <w:r>
        <w:t xml:space="preserve"> On the drive home to St. Louis, Bob Arata and Dan McEntee designed an unbreakable trainer using 4mm fluted polypropylene (Coroplast yard signs) reinforced with wood spars. Bob Arata built five original </w:t>
      </w:r>
      <w:r>
        <w:rPr>
          <w:i/>
          <w:iCs/>
        </w:rPr>
        <w:t xml:space="preserve">Tuff Babies</w:t>
      </w:r>
      <w:r>
        <w:t xml:space="preserve"> in 2010, drawn by Art Johnson. Those five airframes flew thousands of flights over multiple seasons without retiring a single plane.  Plans are on the Circle Masters site.</w:t>
      </w:r>
    </w:p>
    <w:p>
      <w:pPr>
        <w:spacing w:after="100"/>
        <w:ind w:start="20"/>
        <w:jc w:val="left"/>
      </w:pPr>
      <w:r>
        <w:t xml:space="preserve">5. </w:t>
      </w:r>
      <w:r>
        <w:rPr>
          <w:b/>
          <w:bCs/>
        </w:rPr>
        <w:t xml:space="preserve">The Modern Electric "Eagle 1" (Present):</w:t>
      </w:r>
      <w:r>
        <w:t xml:space="preserve"> Chairman Chris Sterner designed the current standard trainer, the Eagle 1. Built from 4mm Coroplast, it features a 30-1/4-inch wingspan, a 2807 brushless motor, and a dedicated solid-state electronic timer engineered by Dave Siegler. Electric power eliminated the overheating, messy needle valves, and starting hassles of glow engines, which are simply not designed to survive over 100 runs a day.</w:t>
      </w:r>
    </w:p>
    <w:p>
      <w:pPr>
        <w:spacing w:after="200"/>
      </w:pPr>
      <w:r>
        <w:t xml:space="preserve"> </w:t>
      </w:r>
    </w:p>
    <w:p>
      <w:pPr>
        <w:spacing w:after="120"/>
        <w:jc w:val="left"/>
      </w:pPr>
      <w:r>
        <w:rPr>
          <w:i/>
          <w:iCs/>
        </w:rPr>
        <w:t xml:space="preserve">(Note: Complete construction details, full-size CAD plans, bill of materials, and Dave Siegler's electronic flight timer schematic for the Eagle 1 will be featured in a future construction article in Model Aviation.)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Notable Visitors &amp; Legacy</w:t>
      </w:r>
    </w:p>
    <w:p>
      <w:pPr>
        <w:spacing w:after="200"/>
      </w:pPr>
      <w:r>
        <w:t xml:space="preserve"> </w:t>
      </w:r>
    </w:p>
    <w:p>
      <w:pPr>
        <w:spacing w:after="120"/>
        <w:jc w:val="left"/>
      </w:pPr>
      <w:r>
        <w:t xml:space="preserve">The flight line at Pioneer Airport frequently attracts notable visitors from across aviation. Renowned aircraft designer </w:t>
      </w:r>
      <w:r>
        <w:rPr>
          <w:b/>
          <w:bCs/>
        </w:rPr>
        <w:t xml:space="preserve">Burt Rutan</w:t>
      </w:r>
      <w:r>
        <w:t xml:space="preserve"> and EAA Vice President </w:t>
      </w:r>
      <w:r>
        <w:rPr>
          <w:b/>
          <w:bCs/>
        </w:rPr>
        <w:t xml:space="preserve">Sean Elliott</w:t>
      </w:r>
      <w:r>
        <w:t xml:space="preserve"> are regular visitors, stopping by to observe instruction and support the next generation of modelers.</w:t>
      </w:r>
    </w:p>
    <w:p>
      <w:pPr>
        <w:spacing w:after="200"/>
      </w:pPr>
      <w:r>
        <w:t xml:space="preserve"> </w:t>
      </w:r>
    </w:p>
    <w:p>
      <w:pPr>
        <w:spacing w:after="120"/>
        <w:jc w:val="left"/>
      </w:pPr>
      <w:r>
        <w:t xml:space="preserve">The venue also draws national and international competitors, including French aerobatic champions </w:t>
      </w:r>
      <w:r>
        <w:rPr>
          <w:b/>
          <w:bCs/>
        </w:rPr>
        <w:t xml:space="preserve">Gilbert and Véronique Béringer</w:t>
      </w:r>
      <w:r>
        <w:t xml:space="preserve"> (founders of Beringer Aero), who regularly visit the circles to coach youth and perform precision F2B aerobatic demonstrations.</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pStyle w:val="Heading2"/>
        <w:spacing w:after="200"/>
        <w:jc w:val="left"/>
      </w:pPr>
      <w:r>
        <w:t xml:space="preserve">SIDEBAR: At a Glance — The KidVenture Eagle 1 Trainer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25"/>
        <w:gridCol w:w="6435"/>
      </w:tblGrid>
      <w:tr>
        <w:trPr>
          <w:tblHeader/>
        </w:trPr>
        <w:tc>
          <w:p>
            <w:pPr>
              <w:jc w:val="left"/>
            </w:pPr>
            <w:r>
              <w:rPr>
                <w:b/>
                <w:bCs/>
              </w:rPr>
              <w:t xml:space="preserve">Specification</w:t>
            </w:r>
          </w:p>
        </w:tc>
        <w:tc>
          <w:p>
            <w:pPr>
              <w:jc w:val="left"/>
            </w:pPr>
            <w:r>
              <w:rPr>
                <w:b/>
                <w:bCs/>
              </w:rPr>
              <w:t xml:space="preserve">Details</w:t>
            </w:r>
          </w:p>
        </w:tc>
      </w:tr>
      <w:tr>
        <w:tc>
          <w:p>
            <w:pPr>
              <w:jc w:val="left"/>
            </w:pPr>
            <w:r>
              <w:rPr>
                <w:b/>
                <w:bCs/>
              </w:rPr>
              <w:t xml:space="preserve">Model Type</w:t>
            </w:r>
          </w:p>
        </w:tc>
        <w:tc>
          <w:p>
            <w:pPr>
              <w:jc w:val="left"/>
            </w:pPr>
            <w:r>
              <w:t xml:space="preserve">1/2A-class Electric Control Line Trainer</w:t>
            </w:r>
          </w:p>
        </w:tc>
      </w:tr>
      <w:tr>
        <w:tc>
          <w:p>
            <w:pPr>
              <w:jc w:val="left"/>
            </w:pPr>
            <w:r>
              <w:rPr>
                <w:b/>
                <w:bCs/>
              </w:rPr>
              <w:t xml:space="preserve">Skill Level</w:t>
            </w:r>
          </w:p>
        </w:tc>
        <w:tc>
          <w:p>
            <w:pPr>
              <w:jc w:val="left"/>
            </w:pPr>
            <w:r>
              <w:t xml:space="preserve">Beginner</w:t>
            </w:r>
          </w:p>
        </w:tc>
      </w:tr>
      <w:tr>
        <w:tc>
          <w:p>
            <w:pPr>
              <w:jc w:val="left"/>
            </w:pPr>
            <w:r>
              <w:rPr>
                <w:b/>
                <w:bCs/>
              </w:rPr>
              <w:t xml:space="preserve">Construction</w:t>
            </w:r>
          </w:p>
        </w:tc>
        <w:tc>
          <w:p>
            <w:pPr>
              <w:jc w:val="left"/>
            </w:pPr>
            <w:r>
              <w:t xml:space="preserve">4mm Fluted Polypropylene (Coroplast) with Basswood Spar</w:t>
            </w:r>
          </w:p>
        </w:tc>
      </w:tr>
      <w:tr>
        <w:tc>
          <w:p>
            <w:pPr>
              <w:jc w:val="left"/>
            </w:pPr>
            <w:r>
              <w:rPr>
                <w:b/>
                <w:bCs/>
              </w:rPr>
              <w:t xml:space="preserve">Wingspan</w:t>
            </w:r>
          </w:p>
        </w:tc>
        <w:tc>
          <w:p>
            <w:pPr>
              <w:jc w:val="left"/>
            </w:pPr>
            <w:r>
              <w:t xml:space="preserve">30-1/4 inches</w:t>
            </w:r>
          </w:p>
        </w:tc>
      </w:tr>
      <w:tr>
        <w:tc>
          <w:p>
            <w:pPr>
              <w:jc w:val="left"/>
            </w:pPr>
            <w:r>
              <w:rPr>
                <w:b/>
                <w:bCs/>
              </w:rPr>
              <w:t xml:space="preserve">Wing Area</w:t>
            </w:r>
          </w:p>
        </w:tc>
        <w:tc>
          <w:p>
            <w:pPr>
              <w:jc w:val="left"/>
            </w:pPr>
            <w:r>
              <w:t xml:space="preserve">226 sq. in.</w:t>
            </w:r>
          </w:p>
        </w:tc>
      </w:tr>
      <w:tr>
        <w:tc>
          <w:p>
            <w:pPr>
              <w:jc w:val="left"/>
            </w:pPr>
            <w:r>
              <w:rPr>
                <w:b/>
                <w:bCs/>
              </w:rPr>
              <w:t xml:space="preserve">Flying Weight</w:t>
            </w:r>
          </w:p>
        </w:tc>
        <w:tc>
          <w:p>
            <w:pPr>
              <w:jc w:val="left"/>
            </w:pPr>
            <w:r>
              <w:t xml:space="preserve">14.5 oz. (with 3S 850mAh LiPo)</w:t>
            </w:r>
          </w:p>
        </w:tc>
      </w:tr>
      <w:tr>
        <w:tc>
          <w:p>
            <w:pPr>
              <w:jc w:val="left"/>
            </w:pPr>
            <w:r>
              <w:rPr>
                <w:b/>
                <w:bCs/>
              </w:rPr>
              <w:t xml:space="preserve">Power System</w:t>
            </w:r>
          </w:p>
        </w:tc>
        <w:tc>
          <w:p>
            <w:pPr>
              <w:jc w:val="left"/>
            </w:pPr>
            <w:r>
              <w:t xml:space="preserve">2807 1300Kv Brushless Outrunner Motor</w:t>
            </w:r>
          </w:p>
        </w:tc>
      </w:tr>
      <w:tr>
        <w:tc>
          <w:p>
            <w:pPr>
              <w:jc w:val="left"/>
            </w:pPr>
            <w:r>
              <w:rPr>
                <w:b/>
                <w:bCs/>
              </w:rPr>
              <w:t xml:space="preserve">Speed Control</w:t>
            </w:r>
          </w:p>
        </w:tc>
        <w:tc>
          <w:p>
            <w:pPr>
              <w:jc w:val="left"/>
            </w:pPr>
            <w:r>
              <w:t xml:space="preserve">20A–30A ESC</w:t>
            </w:r>
          </w:p>
        </w:tc>
      </w:tr>
      <w:tr>
        <w:tc>
          <w:p>
            <w:pPr>
              <w:jc w:val="left"/>
            </w:pPr>
            <w:r>
              <w:rPr>
                <w:b/>
                <w:bCs/>
              </w:rPr>
              <w:t xml:space="preserve">Timer</w:t>
            </w:r>
          </w:p>
        </w:tc>
        <w:tc>
          <w:p>
            <w:pPr>
              <w:jc w:val="left"/>
            </w:pPr>
            <w:r>
              <w:t xml:space="preserve">Custom Siegler Solid-State Electronic Flight Timer</w:t>
            </w:r>
          </w:p>
        </w:tc>
      </w:tr>
      <w:tr>
        <w:tc>
          <w:p>
            <w:pPr>
              <w:jc w:val="left"/>
            </w:pPr>
            <w:r>
              <w:rPr>
                <w:b/>
                <w:bCs/>
              </w:rPr>
              <w:t xml:space="preserve">Propeller</w:t>
            </w:r>
          </w:p>
        </w:tc>
        <w:tc>
          <w:p>
            <w:pPr>
              <w:jc w:val="left"/>
            </w:pPr>
            <w:r>
              <w:t xml:space="preserve">7x4 or 8x4 Electric Composite</w:t>
            </w:r>
          </w:p>
        </w:tc>
      </w:tr>
      <w:tr>
        <w:tc>
          <w:p>
            <w:pPr>
              <w:jc w:val="left"/>
            </w:pPr>
            <w:r>
              <w:rPr>
                <w:b/>
                <w:bCs/>
              </w:rPr>
              <w:t xml:space="preserve">Lines</w:t>
            </w:r>
          </w:p>
        </w:tc>
        <w:tc>
          <w:p>
            <w:pPr>
              <w:jc w:val="left"/>
            </w:pPr>
            <w:r>
              <w:t xml:space="preserve">50-foot, .012-in. braided stainless steel</w:t>
            </w:r>
          </w:p>
        </w:tc>
      </w:tr>
      <w:tr>
        <w:tc>
          <w:p>
            <w:pPr>
              <w:jc w:val="left"/>
            </w:pPr>
            <w:r>
              <w:rPr>
                <w:b/>
                <w:bCs/>
              </w:rPr>
              <w:t xml:space="preserve">Flight Time</w:t>
            </w:r>
          </w:p>
        </w:tc>
        <w:tc>
          <w:p>
            <w:pPr>
              <w:jc w:val="left"/>
            </w:pPr>
            <w:r>
              <w:t xml:space="preserve">90 seconds (governed shut-off)</w:t>
            </w:r>
          </w:p>
        </w:tc>
      </w:tr>
      <w:tr>
        <w:tc>
          <w:p>
            <w:pPr>
              <w:jc w:val="left"/>
            </w:pPr>
            <w:r>
              <w:rPr>
                <w:b/>
                <w:bCs/>
              </w:rPr>
              <w:t xml:space="preserve">Key Features</w:t>
            </w:r>
          </w:p>
        </w:tc>
        <w:tc>
          <w:p>
            <w:pPr>
              <w:jc w:val="left"/>
            </w:pPr>
            <w:r>
              <w:t xml:space="preserve">Belly-skid landings; no landing gear; rapid 30-second battery swaps.</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References &amp; Resources</w:t>
      </w:r>
    </w:p>
    <w:p>
      <w:pPr>
        <w:spacing w:after="200"/>
      </w:pPr>
      <w:r>
        <w:t xml:space="preserve"> </w:t>
      </w:r>
    </w:p>
    <w:p>
      <w:pPr>
        <w:pStyle w:val="ListParagraph"/>
        <w:numPr>
          <w:ilvl w:val="0"/>
          <w:numId w:val="2"/>
        </w:numPr>
        <w:spacing w:after="100"/>
        <w:ind w:start="240"/>
        <w:jc w:val="left"/>
      </w:pPr>
      <w:r>
        <w:rPr>
          <w:b/>
          <w:bCs/>
        </w:rPr>
        <w:t xml:space="preserve">Milwaukee Circle Masters:</w:t>
      </w:r>
      <w:r>
        <w:t xml:space="preserve"> </w:t>
      </w:r>
      <w:r>
        <w:rPr>
          <w:color w:val="0563C1"/>
          <w:u w:val="single"/>
        </w:rPr>
        <w:t xml:space="preserve">circlemasters.com</w:t>
      </w:r>
      <w:r>
        <w:t xml:space="preserve"> (Club history, Tuff Baby plans, and local event schedules)</w:t>
      </w:r>
    </w:p>
    <w:p>
      <w:pPr>
        <w:pStyle w:val="ListParagraph"/>
        <w:numPr>
          <w:ilvl w:val="0"/>
          <w:numId w:val="2"/>
        </w:numPr>
        <w:spacing w:after="100"/>
        <w:ind w:start="240"/>
        <w:jc w:val="left"/>
      </w:pPr>
      <w:r>
        <w:rPr>
          <w:b/>
          <w:bCs/>
        </w:rPr>
        <w:t xml:space="preserve">EAA AirVenture &amp; KidVenture:</w:t>
      </w:r>
      <w:r>
        <w:t xml:space="preserve"> </w:t>
      </w:r>
      <w:r>
        <w:rPr>
          <w:color w:val="0563C1"/>
          <w:u w:val="single"/>
        </w:rPr>
        <w:t xml:space="preserve">eaa.org/airventure</w:t>
      </w:r>
    </w:p>
    <w:p>
      <w:pPr>
        <w:pStyle w:val="ListParagraph"/>
        <w:numPr>
          <w:ilvl w:val="0"/>
          <w:numId w:val="2"/>
        </w:numPr>
        <w:spacing w:after="100"/>
        <w:ind w:start="240"/>
        <w:jc w:val="left"/>
      </w:pPr>
      <w:r>
        <w:rPr>
          <w:b/>
          <w:bCs/>
        </w:rPr>
        <w:t xml:space="preserve">Thunder Power RC:</w:t>
      </w:r>
      <w:r>
        <w:t xml:space="preserve"> </w:t>
      </w:r>
      <w:r>
        <w:rPr>
          <w:color w:val="0563C1"/>
          <w:u w:val="single"/>
        </w:rPr>
        <w:t xml:space="preserve">thunderpowerrc.com</w:t>
      </w:r>
      <w:r>
        <w:t xml:space="preserve"> (Multi-port charging support)</w:t>
      </w:r>
    </w:p>
    <w:p>
      <w:pPr>
        <w:pStyle w:val="ListParagraph"/>
        <w:numPr>
          <w:ilvl w:val="0"/>
          <w:numId w:val="2"/>
        </w:numPr>
        <w:spacing w:after="100"/>
        <w:ind w:start="240"/>
        <w:jc w:val="left"/>
      </w:pPr>
      <w:r>
        <w:rPr>
          <w:b/>
          <w:bCs/>
        </w:rPr>
        <w:t xml:space="preserve">Honda Power Equipment:</w:t>
      </w:r>
      <w:r>
        <w:t xml:space="preserve"> </w:t>
      </w:r>
      <w:r>
        <w:rPr>
          <w:color w:val="0563C1"/>
          <w:u w:val="single"/>
        </w:rPr>
        <w:t xml:space="preserve">powerequipment.honda.com</w:t>
      </w:r>
      <w:r>
        <w:t xml:space="preserve"> (Reliable field generator support)</w:t>
      </w:r>
    </w:p>
    <w:p>
      <w:pPr>
        <w:pStyle w:val="ListParagraph"/>
        <w:numPr>
          <w:ilvl w:val="0"/>
          <w:numId w:val="2"/>
        </w:numPr>
        <w:spacing w:after="100"/>
        <w:ind w:start="240"/>
        <w:jc w:val="left"/>
      </w:pPr>
      <w:r>
        <w:rPr>
          <w:b/>
          <w:bCs/>
        </w:rPr>
        <w:t xml:space="preserve">Model Aviation Magazine:</w:t>
      </w:r>
      <w:r>
        <w:t xml:space="preserve"> </w:t>
      </w:r>
      <w:r>
        <w:rPr>
          <w:color w:val="0563C1"/>
          <w:u w:val="single"/>
        </w:rPr>
        <w:t xml:space="preserve">modelaviation.com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2026-09-27T13:25:45.729Z</dcterms:created>
  <dcterms:modified xsi:type="dcterms:W3CDTF">2026-09-27T13:25:45.729Z</dcterms:modified>
</cp:coreProperties>
</file>

<file path=docProps/custom.xml><?xml version="1.0" encoding="utf-8"?>
<Properties xmlns="http://schemas.openxmlformats.org/officeDocument/2006/custom-properties" xmlns:vt="http://schemas.openxmlformats.org/officeDocument/2006/docPropsVTypes"/>
</file>