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9A28A" w14:textId="77777777" w:rsidR="00232237" w:rsidRDefault="009E76C2">
      <w:r>
        <w:t>Экспертное заключение на работу.</w:t>
      </w:r>
      <w:bookmarkStart w:id="0" w:name="_GoBack"/>
      <w:bookmarkEnd w:id="0"/>
    </w:p>
    <w:p w14:paraId="72AD4DD0" w14:textId="77777777" w:rsidR="009E76C2" w:rsidRDefault="009E76C2"/>
    <w:p w14:paraId="7D8F21EA" w14:textId="77777777" w:rsidR="00232237" w:rsidRDefault="00381180">
      <w:r>
        <w:t xml:space="preserve"> Никитин А.В. Шанурин Р.С. </w:t>
      </w:r>
      <w:r w:rsidR="001D71F0">
        <w:t xml:space="preserve"> </w:t>
      </w:r>
      <w:r w:rsidR="001D71F0">
        <w:rPr>
          <w:lang w:val="en-US"/>
        </w:rPr>
        <w:t>QUANSER</w:t>
      </w:r>
      <w:r w:rsidR="001D71F0">
        <w:t xml:space="preserve"> </w:t>
      </w:r>
      <w:r w:rsidR="00232237">
        <w:t>Разработка универсального микропроцессорного</w:t>
      </w:r>
      <w:r w:rsidR="00C673FA">
        <w:t xml:space="preserve"> отладочного</w:t>
      </w:r>
      <w:r w:rsidR="00232237">
        <w:t xml:space="preserve"> устройства для </w:t>
      </w:r>
      <w:r w:rsidR="00C673FA">
        <w:t>серии лабораторных макетов (</w:t>
      </w:r>
      <w:r w:rsidR="00C673FA">
        <w:rPr>
          <w:lang w:val="en-US"/>
        </w:rPr>
        <w:t>QUANSER</w:t>
      </w:r>
      <w:r w:rsidR="00C673FA">
        <w:t>), используемых в курсе основы теории управления</w:t>
      </w:r>
      <w:r w:rsidR="00232237">
        <w:t xml:space="preserve">. </w:t>
      </w:r>
    </w:p>
    <w:p w14:paraId="771509DC" w14:textId="77777777" w:rsidR="00E01E51" w:rsidRDefault="00E01E51"/>
    <w:p w14:paraId="7D2846DD" w14:textId="77777777" w:rsidR="00F36E69" w:rsidRDefault="00E01E51" w:rsidP="00381180">
      <w:r>
        <w:tab/>
      </w:r>
      <w:r w:rsidR="00CD3385">
        <w:t xml:space="preserve">В работе излагаются предложения для улучшения </w:t>
      </w:r>
      <w:r w:rsidR="00A0631E">
        <w:t xml:space="preserve">коммерческого варианта учебной серии компьютеризированных лабораторных макетов, выпускаемых под общим именем </w:t>
      </w:r>
      <w:r w:rsidR="00A0631E">
        <w:rPr>
          <w:lang w:val="en-US"/>
        </w:rPr>
        <w:t>QUANSER</w:t>
      </w:r>
      <w:r w:rsidR="00A0631E">
        <w:t>.  Опыт практической работы и анализ возможностей этих средств выявили ряд существенных их недостатков</w:t>
      </w:r>
      <w:r w:rsidR="001E2427">
        <w:t xml:space="preserve">. </w:t>
      </w:r>
      <w:r w:rsidR="00F36E69">
        <w:t xml:space="preserve"> Это:</w:t>
      </w:r>
    </w:p>
    <w:p w14:paraId="0D337590" w14:textId="77777777" w:rsidR="00E01E51" w:rsidRDefault="00F36E69" w:rsidP="00381180">
      <w:r>
        <w:t>- фиксированая</w:t>
      </w:r>
      <w:r w:rsidR="00A0631E">
        <w:t xml:space="preserve">  </w:t>
      </w:r>
      <w:r>
        <w:t>и достаточно жесткая алгоритмическая и программная среда, недостаточно чётко представленная в сопроводительной документации;</w:t>
      </w:r>
    </w:p>
    <w:p w14:paraId="0A31D0BC" w14:textId="77777777" w:rsidR="00F36E69" w:rsidRDefault="00F36E69" w:rsidP="00381180">
      <w:r>
        <w:t>- отсюда, невозможность её модификации;</w:t>
      </w:r>
    </w:p>
    <w:p w14:paraId="34217159" w14:textId="77777777" w:rsidR="001E2427" w:rsidRDefault="00F36E69" w:rsidP="00381180">
      <w:r>
        <w:t>- относительно бедный набор содержательных системных учебных задач</w:t>
      </w:r>
      <w:r w:rsidR="001E2427">
        <w:t xml:space="preserve"> и др.</w:t>
      </w:r>
    </w:p>
    <w:p w14:paraId="02062DE4" w14:textId="77777777" w:rsidR="002E41A4" w:rsidRDefault="001E2427" w:rsidP="00381180">
      <w:r>
        <w:tab/>
        <w:t xml:space="preserve">Перечисленное – лишь часть побудительных моментов, вызвавших желание модифицировать программное, алгоритмическое и аппаратное компьютерное обеспечение линейки лабораторных работ </w:t>
      </w:r>
      <w:r>
        <w:rPr>
          <w:lang w:val="en-US"/>
        </w:rPr>
        <w:t>QUANSER</w:t>
      </w:r>
      <w:r>
        <w:t>. При этом</w:t>
      </w:r>
      <w:r w:rsidR="002E41A4">
        <w:t>,</w:t>
      </w:r>
      <w:r>
        <w:t xml:space="preserve"> на первых порах, предлагается сохранить существующую </w:t>
      </w:r>
      <w:r w:rsidR="002E41A4">
        <w:t>техническую и конструкционную части</w:t>
      </w:r>
      <w:r>
        <w:t xml:space="preserve"> </w:t>
      </w:r>
      <w:r w:rsidR="002E41A4">
        <w:t>лабораторных установок.</w:t>
      </w:r>
    </w:p>
    <w:p w14:paraId="421B2D0A" w14:textId="77777777" w:rsidR="00634F95" w:rsidRDefault="002E41A4" w:rsidP="00381180">
      <w:r>
        <w:tab/>
        <w:t xml:space="preserve">В свете сказанного, предлагается доосностить  наличное оборудование универсальными информационными средствами </w:t>
      </w:r>
      <w:r w:rsidR="001E2427">
        <w:t xml:space="preserve"> </w:t>
      </w:r>
      <w:r w:rsidR="00F36E69">
        <w:t xml:space="preserve"> </w:t>
      </w:r>
      <w:r>
        <w:t xml:space="preserve">вода и вывода налоговой информации (АЦП, ЦАП) сопрягающиеся с существующим оборудованием и с управляющей универсальной ЭВМ. Таким образом будет создана дублирующая настраиваемая </w:t>
      </w:r>
      <w:r w:rsidR="00634F95">
        <w:t xml:space="preserve">и гибкая управляющая </w:t>
      </w:r>
      <w:r>
        <w:t>вет</w:t>
      </w:r>
      <w:r w:rsidR="00634F95">
        <w:t>вь, которая обеспечит расширение множества решаемых системных задач и повысит методическую эффективность учебного процесса.</w:t>
      </w:r>
    </w:p>
    <w:p w14:paraId="279BAEBB" w14:textId="77777777" w:rsidR="00634F95" w:rsidRDefault="00634F95" w:rsidP="00381180">
      <w:r>
        <w:tab/>
        <w:t xml:space="preserve">Кроме сказанного, выполнение запланированных работ, фактически позволит создать универсальное отладочное средство, которое может использоваться для широкого круга задач управления и коррекции динамических свойств объектов в реальном времени. </w:t>
      </w:r>
    </w:p>
    <w:p w14:paraId="1A8AFB1A" w14:textId="77777777" w:rsidR="00634F95" w:rsidRDefault="00634F95" w:rsidP="00381180">
      <w:r>
        <w:t xml:space="preserve">   </w:t>
      </w:r>
      <w:r w:rsidR="009E76C2">
        <w:tab/>
        <w:t>Результат анализа работы говороит о возможности ее представления на студенческой Конференции, а также возможности опубликования в трудах Конференции.</w:t>
      </w:r>
    </w:p>
    <w:p w14:paraId="60CFCCA4" w14:textId="77777777" w:rsidR="009E76C2" w:rsidRDefault="009E76C2" w:rsidP="00381180"/>
    <w:p w14:paraId="1EEA9243" w14:textId="77777777" w:rsidR="009E76C2" w:rsidRDefault="009E76C2" w:rsidP="00381180">
      <w:r>
        <w:t>Эксперт:</w:t>
      </w:r>
      <w:r>
        <w:tab/>
      </w:r>
      <w:r>
        <w:tab/>
      </w:r>
      <w:r>
        <w:tab/>
      </w:r>
      <w:r>
        <w:tab/>
      </w:r>
      <w:r>
        <w:tab/>
      </w:r>
    </w:p>
    <w:p w14:paraId="27F9D049" w14:textId="77777777" w:rsidR="00F36E69" w:rsidRDefault="00634F95" w:rsidP="00381180">
      <w:r>
        <w:t xml:space="preserve"> </w:t>
      </w:r>
    </w:p>
    <w:sectPr w:rsidR="00F36E69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1E51"/>
    <w:rsid w:val="000206BC"/>
    <w:rsid w:val="001D71F0"/>
    <w:rsid w:val="001E2427"/>
    <w:rsid w:val="00232237"/>
    <w:rsid w:val="002E41A4"/>
    <w:rsid w:val="00381180"/>
    <w:rsid w:val="00634F95"/>
    <w:rsid w:val="009C63F9"/>
    <w:rsid w:val="009E76C2"/>
    <w:rsid w:val="00A0631E"/>
    <w:rsid w:val="00C55979"/>
    <w:rsid w:val="00C673FA"/>
    <w:rsid w:val="00CD3385"/>
    <w:rsid w:val="00E01E51"/>
    <w:rsid w:val="00F3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7B7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2015-04-14T08:38:00Z</dcterms:created>
  <dcterms:modified xsi:type="dcterms:W3CDTF">2015-04-14T11:49:00Z</dcterms:modified>
</cp:coreProperties>
</file>