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5FEC" w14:textId="77777777" w:rsidR="003A6148" w:rsidRPr="00353359" w:rsidRDefault="003A6148" w:rsidP="00C556DC">
      <w:pPr>
        <w:rPr>
          <w:sz w:val="12"/>
          <w:szCs w:val="12"/>
        </w:rPr>
      </w:pPr>
    </w:p>
    <w:p w14:paraId="654AD193" w14:textId="0091BEE4" w:rsidR="003A6148" w:rsidRDefault="003A6148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p w14:paraId="7254E1C1" w14:textId="6A6B74E6" w:rsidR="00627870" w:rsidRDefault="00627870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p w14:paraId="153D2CFF" w14:textId="66F3F59F" w:rsidR="00627870" w:rsidRDefault="00627870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tbl>
      <w:tblPr>
        <w:tblStyle w:val="TableGrid"/>
        <w:tblW w:w="11874" w:type="dxa"/>
        <w:tblInd w:w="-1134" w:type="dxa"/>
        <w:tblLook w:val="04A0" w:firstRow="1" w:lastRow="0" w:firstColumn="1" w:lastColumn="0" w:noHBand="0" w:noVBand="1"/>
      </w:tblPr>
      <w:tblGrid>
        <w:gridCol w:w="11874"/>
      </w:tblGrid>
      <w:tr w:rsidR="00627870" w14:paraId="57841F86" w14:textId="77777777" w:rsidTr="002E3F41">
        <w:tc>
          <w:tcPr>
            <w:tcW w:w="11874" w:type="dxa"/>
            <w:shd w:val="clear" w:color="auto" w:fill="17365D" w:themeFill="text2" w:themeFillShade="BF"/>
          </w:tcPr>
          <w:p w14:paraId="2CD6C5B4" w14:textId="77777777" w:rsidR="00627870" w:rsidRDefault="00627870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  <w:bookmarkStart w:id="0" w:name="_Hlk113124099"/>
          </w:p>
          <w:p w14:paraId="730492B3" w14:textId="27674F80" w:rsidR="00627870" w:rsidRPr="002E3F41" w:rsidRDefault="009460FA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FFFFFF" w:themeColor="background1"/>
                <w:bdr w:val="single" w:sz="8" w:space="0" w:color="000000" w:frame="1"/>
              </w:rPr>
            </w:pPr>
            <w:r w:rsidRPr="009460FA"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  <w:lang w:val="en-US"/>
              </w:rPr>
              <w:drawing>
                <wp:inline distT="0" distB="0" distL="0" distR="0" wp14:anchorId="7F3B9E33" wp14:editId="2D310171">
                  <wp:extent cx="2996190" cy="719329"/>
                  <wp:effectExtent l="0" t="0" r="0" b="508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4B8186-B146-4A7C-A978-F147A2B3FB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E4B8186-B146-4A7C-A978-F147A2B3FB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90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3F41"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  <w:t xml:space="preserve">                     </w:t>
            </w:r>
          </w:p>
          <w:p w14:paraId="2D956659" w14:textId="1C729681" w:rsidR="00627870" w:rsidRDefault="00627870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</w:p>
        </w:tc>
      </w:tr>
      <w:tr w:rsidR="00627870" w14:paraId="3EE4AC24" w14:textId="77777777" w:rsidTr="002E3F41">
        <w:tc>
          <w:tcPr>
            <w:tcW w:w="11874" w:type="dxa"/>
            <w:shd w:val="clear" w:color="auto" w:fill="17365D" w:themeFill="text2" w:themeFillShade="BF"/>
          </w:tcPr>
          <w:p w14:paraId="2B6436A7" w14:textId="77777777" w:rsidR="00627870" w:rsidRDefault="00627870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</w:p>
          <w:p w14:paraId="1B603514" w14:textId="04C5C06A" w:rsidR="009460FA" w:rsidRPr="0074689D" w:rsidRDefault="009460FA" w:rsidP="0074689D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96"/>
                <w:szCs w:val="96"/>
                <w:bdr w:val="single" w:sz="8" w:space="0" w:color="000000" w:frame="1"/>
              </w:rPr>
            </w:pPr>
            <w:r w:rsidRPr="009460FA">
              <w:rPr>
                <w:rFonts w:ascii="Arial" w:hAnsi="Arial" w:cs="Arial"/>
                <w:b/>
                <w:bCs/>
                <w:noProof/>
                <w:color w:val="FFFFFF" w:themeColor="background1"/>
                <w:sz w:val="96"/>
                <w:szCs w:val="96"/>
                <w:bdr w:val="single" w:sz="8" w:space="0" w:color="000000" w:frame="1"/>
              </w:rPr>
              <w:t>SD Map</w:t>
            </w:r>
          </w:p>
          <w:p w14:paraId="62260082" w14:textId="31735815" w:rsidR="009460FA" w:rsidRDefault="009460FA" w:rsidP="002E3F41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52"/>
                <w:szCs w:val="52"/>
                <w:bdr w:val="single" w:sz="8" w:space="0" w:color="000000" w:frame="1"/>
              </w:rPr>
            </w:pPr>
            <w:r w:rsidRPr="009460FA">
              <w:rPr>
                <w:rFonts w:ascii="Arial" w:hAnsi="Arial" w:cs="Arial"/>
                <w:b/>
                <w:bCs/>
                <w:noProof/>
                <w:color w:val="FFFFFF" w:themeColor="background1"/>
                <w:sz w:val="52"/>
                <w:szCs w:val="52"/>
                <w:bdr w:val="single" w:sz="8" w:space="0" w:color="000000" w:frame="1"/>
              </w:rPr>
              <w:t>General Report</w:t>
            </w:r>
          </w:p>
          <w:p w14:paraId="3106F299" w14:textId="77777777" w:rsidR="0074689D" w:rsidRPr="009460FA" w:rsidRDefault="0074689D" w:rsidP="002E3F41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52"/>
                <w:szCs w:val="52"/>
                <w:bdr w:val="single" w:sz="8" w:space="0" w:color="000000" w:frame="1"/>
              </w:rPr>
            </w:pPr>
          </w:p>
          <w:p w14:paraId="4D4717CC" w14:textId="55056706" w:rsidR="009460FA" w:rsidRPr="0074689D" w:rsidRDefault="009460FA" w:rsidP="002E3F41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</w:pPr>
            <w:r w:rsidRPr="0074689D"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  <w:t>Raynes Park</w:t>
            </w:r>
          </w:p>
          <w:p w14:paraId="4B4E2EC4" w14:textId="1F3005F9" w:rsidR="009460FA" w:rsidRPr="0074689D" w:rsidRDefault="009460FA" w:rsidP="002E3F41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</w:pPr>
            <w:r w:rsidRPr="0074689D"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  <w:t>Merton</w:t>
            </w:r>
          </w:p>
          <w:p w14:paraId="320B8F58" w14:textId="4327027D" w:rsidR="00627870" w:rsidRPr="0074689D" w:rsidRDefault="009460FA" w:rsidP="002E3F41">
            <w:pPr>
              <w:pStyle w:val="NormalWeb"/>
              <w:shd w:val="clear" w:color="auto" w:fill="17365D" w:themeFill="text2" w:themeFillShade="BF"/>
              <w:spacing w:before="0" w:beforeAutospacing="0" w:after="60" w:afterAutospacing="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</w:pPr>
            <w:r w:rsidRPr="0074689D">
              <w:rPr>
                <w:rFonts w:ascii="Arial" w:hAnsi="Arial" w:cs="Arial"/>
                <w:b/>
                <w:bCs/>
                <w:noProof/>
                <w:color w:val="FFFFFF" w:themeColor="background1"/>
                <w:sz w:val="44"/>
                <w:szCs w:val="44"/>
                <w:bdr w:val="single" w:sz="8" w:space="0" w:color="000000" w:frame="1"/>
              </w:rPr>
              <w:t>London</w:t>
            </w:r>
          </w:p>
          <w:p w14:paraId="16BE5843" w14:textId="09EA5218" w:rsidR="00627870" w:rsidRDefault="00627870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</w:p>
          <w:p w14:paraId="7D5C125F" w14:textId="791EB038" w:rsidR="002E3F41" w:rsidRDefault="0074689D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D6A6BB4" wp14:editId="46B16DA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210185</wp:posOffset>
                  </wp:positionV>
                  <wp:extent cx="3649345" cy="2619375"/>
                  <wp:effectExtent l="0" t="0" r="825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9" b="13694"/>
                          <a:stretch/>
                        </pic:blipFill>
                        <pic:spPr bwMode="auto">
                          <a:xfrm>
                            <a:off x="0" y="0"/>
                            <a:ext cx="3649345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15E287" w14:textId="005C89CA" w:rsidR="00627870" w:rsidRDefault="0074689D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  <w:r>
              <w:rPr>
                <w:noProof/>
              </w:rPr>
              <w:drawing>
                <wp:inline distT="0" distB="0" distL="0" distR="0" wp14:anchorId="78BC168F" wp14:editId="08E8F222">
                  <wp:extent cx="3653408" cy="2568271"/>
                  <wp:effectExtent l="0" t="0" r="4445" b="3810"/>
                  <wp:docPr id="1" name="Picture 1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451" cy="258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A448E" w14:textId="1F4CB704" w:rsidR="00627870" w:rsidRDefault="00627870" w:rsidP="00353359">
            <w:pPr>
              <w:pStyle w:val="NormalWeb"/>
              <w:spacing w:before="0" w:beforeAutospacing="0" w:after="60" w:afterAutospacing="0"/>
              <w:rPr>
                <w:rFonts w:ascii="Liberation Serif" w:hAnsi="Liberation Serif"/>
                <w:noProof/>
                <w:color w:val="000000"/>
                <w:bdr w:val="single" w:sz="8" w:space="0" w:color="000000" w:frame="1"/>
              </w:rPr>
            </w:pPr>
          </w:p>
        </w:tc>
      </w:tr>
      <w:bookmarkEnd w:id="0"/>
    </w:tbl>
    <w:p w14:paraId="15533C24" w14:textId="57C0BC2C" w:rsidR="00627870" w:rsidRDefault="00627870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p w14:paraId="198B637D" w14:textId="1374710E" w:rsidR="00627870" w:rsidRDefault="00627870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p w14:paraId="7521D3DD" w14:textId="4FB03FAE" w:rsidR="00627870" w:rsidRDefault="00627870" w:rsidP="00353359">
      <w:pPr>
        <w:pStyle w:val="NormalWeb"/>
        <w:spacing w:before="0" w:beforeAutospacing="0" w:after="60" w:afterAutospacing="0"/>
        <w:ind w:left="-1134"/>
        <w:rPr>
          <w:rFonts w:ascii="Liberation Serif" w:hAnsi="Liberation Serif"/>
          <w:noProof/>
          <w:color w:val="000000"/>
          <w:bdr w:val="single" w:sz="8" w:space="0" w:color="000000" w:frame="1"/>
        </w:rPr>
      </w:pPr>
    </w:p>
    <w:p w14:paraId="1CA54753" w14:textId="2C5B8EED" w:rsidR="00C3350C" w:rsidRPr="0095427D" w:rsidRDefault="00C3350C" w:rsidP="00C3350C">
      <w:pPr>
        <w:pStyle w:val="Default"/>
        <w:rPr>
          <w:rFonts w:asciiTheme="minorHAnsi" w:hAnsiTheme="minorHAnsi" w:cstheme="minorHAnsi"/>
          <w:color w:val="000000" w:themeColor="text1"/>
          <w:sz w:val="14"/>
          <w:szCs w:val="14"/>
        </w:rPr>
      </w:pPr>
    </w:p>
    <w:sectPr w:rsidR="00C3350C" w:rsidRPr="0095427D" w:rsidSect="00353359">
      <w:footerReference w:type="default" r:id="rId11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1AF4" w14:textId="77777777" w:rsidR="00C61D05" w:rsidRDefault="00C61D05" w:rsidP="00783167">
      <w:pPr>
        <w:spacing w:after="0" w:line="240" w:lineRule="auto"/>
      </w:pPr>
      <w:r>
        <w:separator/>
      </w:r>
    </w:p>
  </w:endnote>
  <w:endnote w:type="continuationSeparator" w:id="0">
    <w:p w14:paraId="08FE7D49" w14:textId="77777777" w:rsidR="00C61D05" w:rsidRDefault="00C61D05" w:rsidP="0078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5943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60D08A" w14:textId="77777777" w:rsidR="00783167" w:rsidRDefault="007831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D4886" w14:textId="77777777" w:rsidR="00783167" w:rsidRDefault="00783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578F" w14:textId="77777777" w:rsidR="00C61D05" w:rsidRDefault="00C61D05" w:rsidP="00783167">
      <w:pPr>
        <w:spacing w:after="0" w:line="240" w:lineRule="auto"/>
      </w:pPr>
      <w:r>
        <w:separator/>
      </w:r>
    </w:p>
  </w:footnote>
  <w:footnote w:type="continuationSeparator" w:id="0">
    <w:p w14:paraId="2A837392" w14:textId="77777777" w:rsidR="00C61D05" w:rsidRDefault="00C61D05" w:rsidP="00783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71516">
    <w:abstractNumId w:val="1"/>
  </w:num>
  <w:num w:numId="2" w16cid:durableId="1641494622">
    <w:abstractNumId w:val="2"/>
  </w:num>
  <w:num w:numId="3" w16cid:durableId="9820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015E2"/>
    <w:rsid w:val="00012983"/>
    <w:rsid w:val="000228F4"/>
    <w:rsid w:val="000232E6"/>
    <w:rsid w:val="00026859"/>
    <w:rsid w:val="000363CC"/>
    <w:rsid w:val="000375C3"/>
    <w:rsid w:val="00044EF2"/>
    <w:rsid w:val="00060887"/>
    <w:rsid w:val="00066053"/>
    <w:rsid w:val="00074251"/>
    <w:rsid w:val="00077613"/>
    <w:rsid w:val="0008037B"/>
    <w:rsid w:val="00086B51"/>
    <w:rsid w:val="000928FF"/>
    <w:rsid w:val="000A1978"/>
    <w:rsid w:val="000A4A1C"/>
    <w:rsid w:val="000A6164"/>
    <w:rsid w:val="000C5C0F"/>
    <w:rsid w:val="000C5D14"/>
    <w:rsid w:val="000D6071"/>
    <w:rsid w:val="000E4748"/>
    <w:rsid w:val="00111D92"/>
    <w:rsid w:val="001128A7"/>
    <w:rsid w:val="0011438A"/>
    <w:rsid w:val="001143B5"/>
    <w:rsid w:val="001151A8"/>
    <w:rsid w:val="00120191"/>
    <w:rsid w:val="00130C05"/>
    <w:rsid w:val="00132281"/>
    <w:rsid w:val="00146AAD"/>
    <w:rsid w:val="001503CE"/>
    <w:rsid w:val="00162072"/>
    <w:rsid w:val="00174872"/>
    <w:rsid w:val="00195799"/>
    <w:rsid w:val="001B3D3F"/>
    <w:rsid w:val="001B540F"/>
    <w:rsid w:val="001D34C2"/>
    <w:rsid w:val="001E12BC"/>
    <w:rsid w:val="001E1EBD"/>
    <w:rsid w:val="001E312B"/>
    <w:rsid w:val="001F7A10"/>
    <w:rsid w:val="00203C06"/>
    <w:rsid w:val="00217E67"/>
    <w:rsid w:val="002247A8"/>
    <w:rsid w:val="002272D2"/>
    <w:rsid w:val="002314F1"/>
    <w:rsid w:val="00233026"/>
    <w:rsid w:val="00242417"/>
    <w:rsid w:val="002449DE"/>
    <w:rsid w:val="00260F61"/>
    <w:rsid w:val="00262E07"/>
    <w:rsid w:val="0029383A"/>
    <w:rsid w:val="00293C88"/>
    <w:rsid w:val="0029746F"/>
    <w:rsid w:val="00297CDC"/>
    <w:rsid w:val="002A5735"/>
    <w:rsid w:val="002B59EC"/>
    <w:rsid w:val="002B6E6E"/>
    <w:rsid w:val="002C6AE2"/>
    <w:rsid w:val="002D247E"/>
    <w:rsid w:val="002D72B3"/>
    <w:rsid w:val="002E3F41"/>
    <w:rsid w:val="002F0852"/>
    <w:rsid w:val="00310279"/>
    <w:rsid w:val="00311380"/>
    <w:rsid w:val="0033375A"/>
    <w:rsid w:val="003370C2"/>
    <w:rsid w:val="00352B13"/>
    <w:rsid w:val="00353359"/>
    <w:rsid w:val="003603FE"/>
    <w:rsid w:val="00360EF4"/>
    <w:rsid w:val="00363F17"/>
    <w:rsid w:val="0038188C"/>
    <w:rsid w:val="00382086"/>
    <w:rsid w:val="003832B8"/>
    <w:rsid w:val="00383E4D"/>
    <w:rsid w:val="003915DA"/>
    <w:rsid w:val="003A1CD5"/>
    <w:rsid w:val="003A24E8"/>
    <w:rsid w:val="003A50B7"/>
    <w:rsid w:val="003A5EA0"/>
    <w:rsid w:val="003A6148"/>
    <w:rsid w:val="003C19FD"/>
    <w:rsid w:val="003D0426"/>
    <w:rsid w:val="003F10B1"/>
    <w:rsid w:val="00402CB8"/>
    <w:rsid w:val="004175C5"/>
    <w:rsid w:val="0042187C"/>
    <w:rsid w:val="0042442E"/>
    <w:rsid w:val="00436F35"/>
    <w:rsid w:val="00446DDC"/>
    <w:rsid w:val="00451E79"/>
    <w:rsid w:val="00470986"/>
    <w:rsid w:val="00481DEF"/>
    <w:rsid w:val="004866AA"/>
    <w:rsid w:val="00490349"/>
    <w:rsid w:val="004D3416"/>
    <w:rsid w:val="00502717"/>
    <w:rsid w:val="0050406C"/>
    <w:rsid w:val="005066C1"/>
    <w:rsid w:val="005555E2"/>
    <w:rsid w:val="00565C22"/>
    <w:rsid w:val="00567443"/>
    <w:rsid w:val="005745C3"/>
    <w:rsid w:val="00580373"/>
    <w:rsid w:val="005A1E7A"/>
    <w:rsid w:val="005B5225"/>
    <w:rsid w:val="005E4EEB"/>
    <w:rsid w:val="005F41AA"/>
    <w:rsid w:val="005F624B"/>
    <w:rsid w:val="006229EC"/>
    <w:rsid w:val="00624722"/>
    <w:rsid w:val="00627870"/>
    <w:rsid w:val="00637D4D"/>
    <w:rsid w:val="00643217"/>
    <w:rsid w:val="00651EA0"/>
    <w:rsid w:val="006809A2"/>
    <w:rsid w:val="00683633"/>
    <w:rsid w:val="0069550B"/>
    <w:rsid w:val="006A11D0"/>
    <w:rsid w:val="006D7E50"/>
    <w:rsid w:val="006E2030"/>
    <w:rsid w:val="006F1F2D"/>
    <w:rsid w:val="0071674E"/>
    <w:rsid w:val="00717755"/>
    <w:rsid w:val="007211AB"/>
    <w:rsid w:val="0072159E"/>
    <w:rsid w:val="0074689D"/>
    <w:rsid w:val="00751022"/>
    <w:rsid w:val="0075631C"/>
    <w:rsid w:val="0077778A"/>
    <w:rsid w:val="0078118C"/>
    <w:rsid w:val="00783167"/>
    <w:rsid w:val="007A5F39"/>
    <w:rsid w:val="007A7EC6"/>
    <w:rsid w:val="007C3526"/>
    <w:rsid w:val="007C7F81"/>
    <w:rsid w:val="007F5D55"/>
    <w:rsid w:val="0083074F"/>
    <w:rsid w:val="00844D85"/>
    <w:rsid w:val="00850E8D"/>
    <w:rsid w:val="0085383B"/>
    <w:rsid w:val="008659B0"/>
    <w:rsid w:val="00870E41"/>
    <w:rsid w:val="00876BE6"/>
    <w:rsid w:val="008813FF"/>
    <w:rsid w:val="008A17D4"/>
    <w:rsid w:val="008B0F62"/>
    <w:rsid w:val="008B42F6"/>
    <w:rsid w:val="008B4698"/>
    <w:rsid w:val="008C0F07"/>
    <w:rsid w:val="008C23E5"/>
    <w:rsid w:val="008C4ED9"/>
    <w:rsid w:val="008C70EA"/>
    <w:rsid w:val="008E3C39"/>
    <w:rsid w:val="008E6ABB"/>
    <w:rsid w:val="008F1C94"/>
    <w:rsid w:val="0090053B"/>
    <w:rsid w:val="00916780"/>
    <w:rsid w:val="00933E5A"/>
    <w:rsid w:val="009375D8"/>
    <w:rsid w:val="00941CC9"/>
    <w:rsid w:val="009460FA"/>
    <w:rsid w:val="0095427D"/>
    <w:rsid w:val="009570C4"/>
    <w:rsid w:val="0096427A"/>
    <w:rsid w:val="00970258"/>
    <w:rsid w:val="0097582E"/>
    <w:rsid w:val="00997128"/>
    <w:rsid w:val="009A0566"/>
    <w:rsid w:val="009B56B0"/>
    <w:rsid w:val="009C089A"/>
    <w:rsid w:val="009C3BAE"/>
    <w:rsid w:val="009D4795"/>
    <w:rsid w:val="009D6560"/>
    <w:rsid w:val="009E26BF"/>
    <w:rsid w:val="009E6F73"/>
    <w:rsid w:val="009E72D0"/>
    <w:rsid w:val="009F0060"/>
    <w:rsid w:val="009F547B"/>
    <w:rsid w:val="009F6040"/>
    <w:rsid w:val="009F6C00"/>
    <w:rsid w:val="00A06D44"/>
    <w:rsid w:val="00A16BC9"/>
    <w:rsid w:val="00A3592A"/>
    <w:rsid w:val="00A55D6C"/>
    <w:rsid w:val="00A626FF"/>
    <w:rsid w:val="00A62D12"/>
    <w:rsid w:val="00A63745"/>
    <w:rsid w:val="00A668A5"/>
    <w:rsid w:val="00A67539"/>
    <w:rsid w:val="00A70C3B"/>
    <w:rsid w:val="00A827E7"/>
    <w:rsid w:val="00A94B11"/>
    <w:rsid w:val="00AA185C"/>
    <w:rsid w:val="00AB19F1"/>
    <w:rsid w:val="00AB7F47"/>
    <w:rsid w:val="00AC1E0C"/>
    <w:rsid w:val="00AD21C1"/>
    <w:rsid w:val="00AD3EED"/>
    <w:rsid w:val="00AE46B4"/>
    <w:rsid w:val="00AF2D04"/>
    <w:rsid w:val="00B20FF2"/>
    <w:rsid w:val="00B22F68"/>
    <w:rsid w:val="00B26F81"/>
    <w:rsid w:val="00B354F4"/>
    <w:rsid w:val="00B651E6"/>
    <w:rsid w:val="00B771BF"/>
    <w:rsid w:val="00B92168"/>
    <w:rsid w:val="00BA2156"/>
    <w:rsid w:val="00BA31F0"/>
    <w:rsid w:val="00BA451F"/>
    <w:rsid w:val="00BB3619"/>
    <w:rsid w:val="00BD2F31"/>
    <w:rsid w:val="00BE63E1"/>
    <w:rsid w:val="00BF02EA"/>
    <w:rsid w:val="00BF3CD0"/>
    <w:rsid w:val="00C12AA4"/>
    <w:rsid w:val="00C3350C"/>
    <w:rsid w:val="00C451FB"/>
    <w:rsid w:val="00C475DC"/>
    <w:rsid w:val="00C521BD"/>
    <w:rsid w:val="00C556DC"/>
    <w:rsid w:val="00C61D05"/>
    <w:rsid w:val="00C63189"/>
    <w:rsid w:val="00C63CEB"/>
    <w:rsid w:val="00C72CD0"/>
    <w:rsid w:val="00C83C87"/>
    <w:rsid w:val="00C9709C"/>
    <w:rsid w:val="00CC5DFD"/>
    <w:rsid w:val="00CC615F"/>
    <w:rsid w:val="00CD0587"/>
    <w:rsid w:val="00CD2C9E"/>
    <w:rsid w:val="00CD32E8"/>
    <w:rsid w:val="00CD570B"/>
    <w:rsid w:val="00CF3106"/>
    <w:rsid w:val="00CF3D72"/>
    <w:rsid w:val="00D01DFF"/>
    <w:rsid w:val="00D04445"/>
    <w:rsid w:val="00D12385"/>
    <w:rsid w:val="00D21C9D"/>
    <w:rsid w:val="00D338C3"/>
    <w:rsid w:val="00D65BA8"/>
    <w:rsid w:val="00D65F99"/>
    <w:rsid w:val="00D70E47"/>
    <w:rsid w:val="00D7554C"/>
    <w:rsid w:val="00D844ED"/>
    <w:rsid w:val="00D848F6"/>
    <w:rsid w:val="00D86C99"/>
    <w:rsid w:val="00D87CBA"/>
    <w:rsid w:val="00DA4A23"/>
    <w:rsid w:val="00DA5E07"/>
    <w:rsid w:val="00DB2BA6"/>
    <w:rsid w:val="00DB73D0"/>
    <w:rsid w:val="00DD1F1C"/>
    <w:rsid w:val="00DD45FE"/>
    <w:rsid w:val="00DE626B"/>
    <w:rsid w:val="00DF11BF"/>
    <w:rsid w:val="00DF120B"/>
    <w:rsid w:val="00DF697C"/>
    <w:rsid w:val="00E2470D"/>
    <w:rsid w:val="00E34D4D"/>
    <w:rsid w:val="00E36B0E"/>
    <w:rsid w:val="00E37BA3"/>
    <w:rsid w:val="00E43000"/>
    <w:rsid w:val="00E4601E"/>
    <w:rsid w:val="00E50724"/>
    <w:rsid w:val="00E5105D"/>
    <w:rsid w:val="00E529E2"/>
    <w:rsid w:val="00E61FAC"/>
    <w:rsid w:val="00E67D7B"/>
    <w:rsid w:val="00E810EA"/>
    <w:rsid w:val="00E84F19"/>
    <w:rsid w:val="00E877D7"/>
    <w:rsid w:val="00EA0E24"/>
    <w:rsid w:val="00EB2429"/>
    <w:rsid w:val="00EB540E"/>
    <w:rsid w:val="00ED7371"/>
    <w:rsid w:val="00EE1852"/>
    <w:rsid w:val="00EE4433"/>
    <w:rsid w:val="00EE738F"/>
    <w:rsid w:val="00EF3F01"/>
    <w:rsid w:val="00F02B68"/>
    <w:rsid w:val="00F26664"/>
    <w:rsid w:val="00F44723"/>
    <w:rsid w:val="00F52C54"/>
    <w:rsid w:val="00F57516"/>
    <w:rsid w:val="00F610F0"/>
    <w:rsid w:val="00F90EB5"/>
    <w:rsid w:val="00F955F3"/>
    <w:rsid w:val="00FA18E7"/>
    <w:rsid w:val="00FA3CBD"/>
    <w:rsid w:val="00FA6C4F"/>
    <w:rsid w:val="00FB1231"/>
    <w:rsid w:val="00FC6293"/>
    <w:rsid w:val="00FD731E"/>
    <w:rsid w:val="00FE418D"/>
    <w:rsid w:val="00FF4AFF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AF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F6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sdmaptablestyle1">
    <w:name w:val="sd_map_table_style_1"/>
    <w:basedOn w:val="TableNormal"/>
    <w:uiPriority w:val="99"/>
    <w:rsid w:val="0085383B"/>
    <w:pPr>
      <w:spacing w:after="0" w:line="240" w:lineRule="auto"/>
    </w:pPr>
    <w:rPr>
      <w:sz w:val="1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85383B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85383B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 w:themeFill="accent5"/>
      </w:tcPr>
    </w:tblStylePr>
  </w:style>
  <w:style w:type="table" w:styleId="TableGridLight">
    <w:name w:val="Grid Table Light"/>
    <w:basedOn w:val="TableNormal"/>
    <w:uiPriority w:val="40"/>
    <w:rsid w:val="009C3BAE"/>
    <w:pPr>
      <w:spacing w:after="0"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5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40E"/>
    <w:rPr>
      <w:b/>
      <w:bCs/>
      <w:sz w:val="20"/>
      <w:szCs w:val="20"/>
    </w:rPr>
  </w:style>
  <w:style w:type="paragraph" w:customStyle="1" w:styleId="Default">
    <w:name w:val="Default"/>
    <w:rsid w:val="00C33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83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67"/>
  </w:style>
  <w:style w:type="paragraph" w:styleId="Footer">
    <w:name w:val="footer"/>
    <w:basedOn w:val="Normal"/>
    <w:link w:val="FooterChar"/>
    <w:uiPriority w:val="99"/>
    <w:unhideWhenUsed/>
    <w:rsid w:val="00783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67"/>
  </w:style>
  <w:style w:type="paragraph" w:styleId="TOCHeading">
    <w:name w:val="TOC Heading"/>
    <w:basedOn w:val="Heading1"/>
    <w:next w:val="Normal"/>
    <w:uiPriority w:val="39"/>
    <w:unhideWhenUsed/>
    <w:qFormat/>
    <w:rsid w:val="0095427D"/>
    <w:pPr>
      <w:spacing w:line="259" w:lineRule="auto"/>
      <w:outlineLvl w:val="9"/>
    </w:pPr>
  </w:style>
  <w:style w:type="paragraph" w:customStyle="1" w:styleId="sdmapheading1">
    <w:name w:val="sd_map_heading_1"/>
    <w:basedOn w:val="Heading1"/>
    <w:link w:val="sdmapheading1Char"/>
    <w:qFormat/>
    <w:rsid w:val="0095427D"/>
    <w:rPr>
      <w:rFonts w:ascii="Calibri" w:hAnsi="Calibri"/>
      <w:color w:val="000000" w:themeColor="text1"/>
      <w:sz w:val="40"/>
      <w:szCs w:val="40"/>
      <w:lang w:val="en-GB" w:eastAsia="en-GB"/>
    </w:rPr>
  </w:style>
  <w:style w:type="paragraph" w:customStyle="1" w:styleId="sdmapheading12">
    <w:name w:val="sd_map_heading_1_2"/>
    <w:basedOn w:val="sdmapheading1"/>
    <w:link w:val="sdmapheading12Char"/>
    <w:qFormat/>
    <w:rsid w:val="0095427D"/>
    <w:rPr>
      <w:rFonts w:asciiTheme="minorHAnsi" w:hAnsiTheme="minorHAnsi" w:cstheme="minorHAnsi"/>
      <w:b/>
      <w:bCs/>
      <w:sz w:val="26"/>
      <w:szCs w:val="26"/>
    </w:rPr>
  </w:style>
  <w:style w:type="character" w:customStyle="1" w:styleId="sdmapheading1Char">
    <w:name w:val="sd_map_heading_1 Char"/>
    <w:basedOn w:val="Heading1Char"/>
    <w:link w:val="sdmapheading1"/>
    <w:rsid w:val="0095427D"/>
    <w:rPr>
      <w:rFonts w:ascii="Calibri" w:eastAsiaTheme="majorEastAsia" w:hAnsi="Calibri" w:cstheme="majorBidi"/>
      <w:color w:val="000000" w:themeColor="text1"/>
      <w:sz w:val="40"/>
      <w:szCs w:val="4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80373"/>
    <w:pPr>
      <w:spacing w:after="100"/>
    </w:pPr>
  </w:style>
  <w:style w:type="character" w:customStyle="1" w:styleId="sdmapheading12Char">
    <w:name w:val="sd_map_heading_1_2 Char"/>
    <w:basedOn w:val="sdmapheading1Char"/>
    <w:link w:val="sdmapheading12"/>
    <w:rsid w:val="0095427D"/>
    <w:rPr>
      <w:rFonts w:ascii="Calibri" w:eastAsiaTheme="majorEastAsia" w:hAnsi="Calibri" w:cstheme="minorHAnsi"/>
      <w:b/>
      <w:bCs/>
      <w:color w:val="000000" w:themeColor="text1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80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Preeti Patel</cp:lastModifiedBy>
  <cp:revision>2</cp:revision>
  <dcterms:created xsi:type="dcterms:W3CDTF">2022-09-03T18:03:00Z</dcterms:created>
  <dcterms:modified xsi:type="dcterms:W3CDTF">2022-09-03T18:03:00Z</dcterms:modified>
</cp:coreProperties>
</file>