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AF2" w:rsidRDefault="002C2AF2" w:rsidP="002C2AF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高蛋白的食物：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鸡胸肉、豆腐、豆皮、牛肉、鸭肉、花生、鸡蛋、瘦肉等</w:t>
      </w:r>
    </w:p>
    <w:p w:rsidR="002C2AF2" w:rsidRDefault="002C2AF2" w:rsidP="002C2AF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2AF2" w:rsidRDefault="002C2AF2" w:rsidP="002C2AF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2C2AF2" w:rsidRDefault="002C2AF2" w:rsidP="008F21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F21E2" w:rsidRPr="008F21E2" w:rsidRDefault="008F21E2" w:rsidP="008F21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1E2">
        <w:rPr>
          <w:rFonts w:ascii="Arial" w:eastAsia="宋体" w:hAnsi="Arial" w:cs="Arial"/>
          <w:color w:val="333333"/>
          <w:kern w:val="0"/>
          <w:szCs w:val="21"/>
        </w:rPr>
        <w:t>高纤类的蔬菜：芹菜、香菇、海带、</w:t>
      </w:r>
      <w:hyperlink r:id="rId4" w:tgtFrame="_blank" w:history="1">
        <w:r w:rsidRPr="008F21E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竹笋</w:t>
        </w:r>
      </w:hyperlink>
      <w:r w:rsidRPr="008F21E2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5" w:tgtFrame="_blank" w:history="1">
        <w:r w:rsidRPr="008F21E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空心菜</w:t>
        </w:r>
      </w:hyperlink>
      <w:r w:rsidRPr="008F21E2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6" w:tgtFrame="_blank" w:history="1">
        <w:r w:rsidRPr="008F21E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甘蓝菜</w:t>
        </w:r>
      </w:hyperlink>
      <w:r w:rsidRPr="008F21E2">
        <w:rPr>
          <w:rFonts w:ascii="Arial" w:eastAsia="宋体" w:hAnsi="Arial" w:cs="Arial"/>
          <w:color w:val="333333"/>
          <w:kern w:val="0"/>
          <w:szCs w:val="21"/>
        </w:rPr>
        <w:t>、胡萝卜、</w:t>
      </w:r>
      <w:hyperlink r:id="rId7" w:tgtFrame="_blank" w:history="1">
        <w:r w:rsidRPr="008F21E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海藻</w:t>
        </w:r>
      </w:hyperlink>
      <w:r w:rsidRPr="008F21E2">
        <w:rPr>
          <w:rFonts w:ascii="Arial" w:eastAsia="宋体" w:hAnsi="Arial" w:cs="Arial"/>
          <w:color w:val="333333"/>
          <w:kern w:val="0"/>
          <w:szCs w:val="21"/>
        </w:rPr>
        <w:t>类等。</w:t>
      </w:r>
    </w:p>
    <w:p w:rsidR="008F21E2" w:rsidRPr="008F21E2" w:rsidRDefault="008F21E2" w:rsidP="008F21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1E2">
        <w:rPr>
          <w:rFonts w:ascii="Arial" w:eastAsia="宋体" w:hAnsi="Arial" w:cs="Arial"/>
          <w:color w:val="333333"/>
          <w:kern w:val="0"/>
          <w:szCs w:val="21"/>
        </w:rPr>
        <w:t>高纤类的水果：梨子、桃子、柳丁、芭乐、橘子、奇异果、小番茄、葡萄柚、</w:t>
      </w:r>
      <w:hyperlink r:id="rId8" w:tgtFrame="_blank" w:history="1">
        <w:r w:rsidRPr="008F21E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木瓜</w:t>
        </w:r>
      </w:hyperlink>
      <w:r w:rsidRPr="008F21E2">
        <w:rPr>
          <w:rFonts w:ascii="Arial" w:eastAsia="宋体" w:hAnsi="Arial" w:cs="Arial"/>
          <w:color w:val="333333"/>
          <w:kern w:val="0"/>
          <w:szCs w:val="21"/>
        </w:rPr>
        <w:t>等。</w:t>
      </w:r>
    </w:p>
    <w:p w:rsidR="002413A8" w:rsidRDefault="002413A8"/>
    <w:sectPr w:rsidR="002413A8" w:rsidSect="009471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E2"/>
    <w:rsid w:val="002413A8"/>
    <w:rsid w:val="002C2AF2"/>
    <w:rsid w:val="00341679"/>
    <w:rsid w:val="008F21E2"/>
    <w:rsid w:val="00947185"/>
    <w:rsid w:val="00A36D23"/>
    <w:rsid w:val="00C6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F741"/>
  <w15:chartTrackingRefBased/>
  <w15:docId w15:val="{D2542B72-8939-3243-B2E8-950ACF88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A8%E7%93%9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B5%B7%E8%97%B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98%E8%93%9D%E8%8F%9C" TargetMode="External"/><Relationship Id="rId5" Type="http://schemas.openxmlformats.org/officeDocument/2006/relationships/hyperlink" Target="https://baike.baidu.com/item/%E7%A9%BA%E5%BF%83%E8%8F%9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7%AB%B9%E7%AC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</cp:revision>
  <dcterms:created xsi:type="dcterms:W3CDTF">2019-06-02T07:08:00Z</dcterms:created>
  <dcterms:modified xsi:type="dcterms:W3CDTF">2019-06-02T10:03:00Z</dcterms:modified>
</cp:coreProperties>
</file>