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104" w:rsidRPr="00206104" w:rsidRDefault="00206104" w:rsidP="00206104">
      <w:pPr>
        <w:rPr>
          <w:color w:val="FF0000"/>
          <w:sz w:val="22"/>
          <w:szCs w:val="20"/>
        </w:rPr>
      </w:pPr>
      <w:r w:rsidRPr="00206104">
        <w:rPr>
          <w:color w:val="FF0000"/>
          <w:sz w:val="22"/>
          <w:szCs w:val="20"/>
        </w:rPr>
        <w:t>服务器的启停</w:t>
      </w:r>
    </w:p>
    <w:p w:rsidR="00206104" w:rsidRDefault="00206104" w:rsidP="00206104">
      <w:pPr>
        <w:rPr>
          <w:sz w:val="20"/>
          <w:szCs w:val="20"/>
        </w:rPr>
      </w:pPr>
      <w:r w:rsidRPr="00206104">
        <w:rPr>
          <w:sz w:val="20"/>
          <w:szCs w:val="20"/>
        </w:rPr>
        <w:t>mysql服务，通过系统服务来操作，或: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6104">
        <w:rPr>
          <w:sz w:val="20"/>
          <w:szCs w:val="20"/>
        </w:rPr>
        <w:t>net  start  mysql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6104">
        <w:rPr>
          <w:sz w:val="20"/>
          <w:szCs w:val="20"/>
        </w:rPr>
        <w:t>net  stop  mysql</w:t>
      </w:r>
    </w:p>
    <w:p w:rsidR="00E47E2C" w:rsidRPr="00E47E2C" w:rsidRDefault="00E47E2C" w:rsidP="00206104">
      <w:pPr>
        <w:rPr>
          <w:rFonts w:hint="eastAsia"/>
          <w:sz w:val="20"/>
          <w:szCs w:val="20"/>
        </w:rPr>
      </w:pPr>
      <w:r w:rsidRPr="00E47E2C">
        <w:rPr>
          <w:rFonts w:hint="eastAsia"/>
          <w:sz w:val="20"/>
          <w:szCs w:val="20"/>
        </w:rPr>
        <w:t>进入mysql</w:t>
      </w:r>
      <w:r w:rsidRPr="00E47E2C">
        <w:rPr>
          <w:sz w:val="20"/>
          <w:szCs w:val="20"/>
        </w:rPr>
        <w:t xml:space="preserve"> </w:t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Pr="00E47E2C">
        <w:rPr>
          <w:rFonts w:hint="eastAsia"/>
          <w:sz w:val="20"/>
          <w:szCs w:val="20"/>
        </w:rPr>
        <w:t>mysql  -h</w:t>
      </w:r>
      <w:r w:rsidRPr="00E47E2C">
        <w:rPr>
          <w:rFonts w:hint="eastAsia"/>
          <w:sz w:val="20"/>
          <w:szCs w:val="20"/>
          <w:highlight w:val="yellow"/>
        </w:rPr>
        <w:t>主机地址</w:t>
      </w:r>
      <w:r w:rsidRPr="00E47E2C">
        <w:rPr>
          <w:rFonts w:hint="eastAsia"/>
          <w:sz w:val="20"/>
          <w:szCs w:val="20"/>
        </w:rPr>
        <w:t xml:space="preserve">  -u</w:t>
      </w:r>
      <w:r w:rsidRPr="00E47E2C">
        <w:rPr>
          <w:rFonts w:hint="eastAsia"/>
          <w:sz w:val="20"/>
          <w:szCs w:val="20"/>
          <w:highlight w:val="yellow"/>
        </w:rPr>
        <w:t>用户名</w:t>
      </w:r>
      <w:r w:rsidRPr="00E47E2C">
        <w:rPr>
          <w:rFonts w:hint="eastAsia"/>
          <w:sz w:val="20"/>
          <w:szCs w:val="20"/>
        </w:rPr>
        <w:t xml:space="preserve">  -p</w:t>
      </w:r>
    </w:p>
    <w:p w:rsidR="00E47E2C" w:rsidRPr="00E47E2C" w:rsidRDefault="00E47E2C" w:rsidP="00206104">
      <w:pPr>
        <w:rPr>
          <w:sz w:val="20"/>
          <w:szCs w:val="20"/>
        </w:rPr>
      </w:pPr>
      <w:r w:rsidRPr="00E47E2C">
        <w:rPr>
          <w:rFonts w:hint="eastAsia"/>
          <w:sz w:val="20"/>
          <w:szCs w:val="20"/>
        </w:rPr>
        <w:t>退出mysql</w:t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="00206104">
        <w:rPr>
          <w:sz w:val="20"/>
          <w:szCs w:val="20"/>
        </w:rPr>
        <w:tab/>
      </w:r>
      <w:r w:rsidRPr="00E47E2C">
        <w:rPr>
          <w:sz w:val="20"/>
          <w:szCs w:val="20"/>
        </w:rPr>
        <w:t xml:space="preserve">quit;   </w:t>
      </w:r>
      <w:r w:rsidRPr="00E47E2C">
        <w:rPr>
          <w:sz w:val="20"/>
          <w:szCs w:val="20"/>
        </w:rPr>
        <w:tab/>
      </w:r>
      <w:r w:rsidRPr="00E47E2C">
        <w:rPr>
          <w:sz w:val="20"/>
          <w:szCs w:val="20"/>
        </w:rPr>
        <w:tab/>
        <w:t>exit;</w:t>
      </w:r>
      <w:r w:rsidRPr="00E47E2C">
        <w:rPr>
          <w:sz w:val="20"/>
          <w:szCs w:val="20"/>
        </w:rPr>
        <w:tab/>
      </w:r>
      <w:r w:rsidRPr="00E47E2C">
        <w:rPr>
          <w:sz w:val="20"/>
          <w:szCs w:val="20"/>
        </w:rPr>
        <w:tab/>
      </w:r>
      <w:r w:rsidRPr="00E47E2C">
        <w:rPr>
          <w:sz w:val="20"/>
          <w:szCs w:val="20"/>
        </w:rPr>
        <w:tab/>
        <w:t>\q;</w:t>
      </w:r>
    </w:p>
    <w:p w:rsidR="00206104" w:rsidRDefault="00206104" w:rsidP="00206104">
      <w:pPr>
        <w:rPr>
          <w:sz w:val="20"/>
          <w:szCs w:val="20"/>
        </w:rPr>
      </w:pPr>
      <w:r w:rsidRPr="00206104">
        <w:rPr>
          <w:sz w:val="20"/>
          <w:szCs w:val="20"/>
        </w:rPr>
        <w:t>客户端：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6104">
        <w:rPr>
          <w:sz w:val="20"/>
          <w:szCs w:val="20"/>
        </w:rPr>
        <w:t>cmd方式：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6104">
        <w:rPr>
          <w:sz w:val="20"/>
          <w:szCs w:val="20"/>
        </w:rPr>
        <w:t>phpmyadmin方式：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6104">
        <w:rPr>
          <w:sz w:val="20"/>
          <w:szCs w:val="20"/>
        </w:rPr>
        <w:t>navicat方式</w:t>
      </w:r>
      <w:r>
        <w:rPr>
          <w:rFonts w:hint="eastAsia"/>
          <w:sz w:val="20"/>
          <w:szCs w:val="20"/>
        </w:rPr>
        <w:t>(图形用户管理</w:t>
      </w:r>
      <w:r>
        <w:rPr>
          <w:sz w:val="20"/>
          <w:szCs w:val="20"/>
        </w:rPr>
        <w:t>)</w:t>
      </w:r>
      <w:r w:rsidRPr="00206104">
        <w:rPr>
          <w:sz w:val="20"/>
          <w:szCs w:val="20"/>
        </w:rPr>
        <w:t>：</w:t>
      </w:r>
    </w:p>
    <w:p w:rsidR="00E47E2C" w:rsidRPr="00E47E2C" w:rsidRDefault="00E47E2C" w:rsidP="00E47E2C">
      <w:pPr>
        <w:rPr>
          <w:sz w:val="20"/>
          <w:szCs w:val="20"/>
        </w:rPr>
      </w:pPr>
      <w:r w:rsidRPr="00E47E2C">
        <w:rPr>
          <w:rFonts w:hint="eastAsia"/>
          <w:sz w:val="20"/>
          <w:szCs w:val="20"/>
        </w:rPr>
        <w:t>设定链接编码</w:t>
      </w:r>
    </w:p>
    <w:p w:rsidR="00E47E2C" w:rsidRPr="00DE41F4" w:rsidRDefault="00E47E2C" w:rsidP="00E47E2C">
      <w:pPr>
        <w:rPr>
          <w:rFonts w:hint="eastAsia"/>
          <w:b/>
          <w:bCs/>
          <w:color w:val="FF0000"/>
          <w:sz w:val="20"/>
          <w:szCs w:val="20"/>
          <w:highlight w:val="yellow"/>
        </w:rPr>
      </w:pPr>
      <w:r w:rsidRPr="00E47E2C">
        <w:rPr>
          <w:sz w:val="20"/>
          <w:szCs w:val="20"/>
        </w:rPr>
        <w:tab/>
      </w:r>
      <w:r w:rsidRPr="00E47E2C">
        <w:rPr>
          <w:sz w:val="20"/>
          <w:szCs w:val="20"/>
        </w:rPr>
        <w:tab/>
      </w:r>
      <w:r w:rsidRPr="00E47E2C">
        <w:rPr>
          <w:rFonts w:hint="eastAsia"/>
          <w:b/>
          <w:bCs/>
          <w:color w:val="FF0000"/>
          <w:sz w:val="20"/>
          <w:szCs w:val="20"/>
          <w:highlight w:val="yellow"/>
        </w:rPr>
        <w:t>set  names  gbk</w:t>
      </w:r>
    </w:p>
    <w:p w:rsidR="00E47E2C" w:rsidRPr="003E2D36" w:rsidRDefault="00E47E2C" w:rsidP="00E47E2C">
      <w:pPr>
        <w:rPr>
          <w:b/>
          <w:sz w:val="22"/>
          <w:szCs w:val="20"/>
        </w:rPr>
      </w:pPr>
      <w:r w:rsidRPr="003E2D36">
        <w:rPr>
          <w:rFonts w:hint="eastAsia"/>
          <w:b/>
          <w:sz w:val="22"/>
          <w:szCs w:val="20"/>
        </w:rPr>
        <w:t>操作</w:t>
      </w:r>
      <w:r w:rsidRPr="003E2D36">
        <w:rPr>
          <w:rFonts w:hint="eastAsia"/>
          <w:b/>
          <w:color w:val="FF0000"/>
          <w:sz w:val="22"/>
          <w:szCs w:val="20"/>
        </w:rPr>
        <w:t>数据库</w:t>
      </w:r>
      <w:r w:rsidRPr="003E2D36">
        <w:rPr>
          <w:rFonts w:hint="eastAsia"/>
          <w:b/>
          <w:sz w:val="22"/>
          <w:szCs w:val="20"/>
        </w:rPr>
        <w:t>命令</w:t>
      </w:r>
    </w:p>
    <w:p w:rsidR="00E47E2C" w:rsidRDefault="00E47E2C" w:rsidP="00E47E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查看所有数据库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>
        <w:rPr>
          <w:sz w:val="20"/>
          <w:szCs w:val="20"/>
        </w:rPr>
        <w:t>show databases;</w:t>
      </w:r>
    </w:p>
    <w:p w:rsidR="00E47E2C" w:rsidRDefault="00E47E2C" w:rsidP="00E47E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创建新数据库</w:t>
      </w:r>
      <w:r>
        <w:rPr>
          <w:sz w:val="20"/>
          <w:szCs w:val="20"/>
        </w:rPr>
        <w:tab/>
      </w:r>
    </w:p>
    <w:p w:rsidR="00E47E2C" w:rsidRDefault="00E47E2C" w:rsidP="00E47E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database</w:t>
      </w:r>
      <w:r>
        <w:rPr>
          <w:rFonts w:hint="eastAsia"/>
          <w:sz w:val="20"/>
          <w:szCs w:val="20"/>
        </w:rPr>
        <w:t xml:space="preserve">数据库名 </w:t>
      </w:r>
      <w:r>
        <w:rPr>
          <w:sz w:val="20"/>
          <w:szCs w:val="20"/>
        </w:rPr>
        <w:t>[charset</w:t>
      </w:r>
      <w:r>
        <w:rPr>
          <w:rFonts w:hint="eastAsia"/>
          <w:sz w:val="20"/>
          <w:szCs w:val="20"/>
        </w:rPr>
        <w:t>字符集名称</w:t>
      </w:r>
      <w:r>
        <w:rPr>
          <w:sz w:val="20"/>
          <w:szCs w:val="20"/>
        </w:rPr>
        <w:t>] [collate</w:t>
      </w:r>
      <w:r>
        <w:rPr>
          <w:rFonts w:hint="eastAsia"/>
          <w:sz w:val="20"/>
          <w:szCs w:val="20"/>
        </w:rPr>
        <w:t>校对规则名</w:t>
      </w:r>
      <w:r>
        <w:rPr>
          <w:sz w:val="20"/>
          <w:szCs w:val="20"/>
        </w:rPr>
        <w:t>];</w:t>
      </w:r>
    </w:p>
    <w:p w:rsidR="00E47E2C" w:rsidRPr="00E47E2C" w:rsidRDefault="00E47E2C" w:rsidP="00DE41F4">
      <w:pPr>
        <w:ind w:firstLine="420"/>
        <w:rPr>
          <w:rFonts w:hint="eastAsia"/>
          <w:sz w:val="20"/>
          <w:szCs w:val="20"/>
        </w:rPr>
      </w:pPr>
      <w:r w:rsidRPr="00E47E2C">
        <w:rPr>
          <w:sz w:val="20"/>
          <w:szCs w:val="20"/>
        </w:rPr>
        <w:t>查看可用的字符集：</w:t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 w:rsidRPr="00E47E2C">
        <w:rPr>
          <w:sz w:val="20"/>
          <w:szCs w:val="20"/>
        </w:rPr>
        <w:t>show  charset;</w:t>
      </w:r>
    </w:p>
    <w:p w:rsidR="00DE41F4" w:rsidRDefault="00DE41F4" w:rsidP="00DE41F4">
      <w:pPr>
        <w:ind w:firstLine="420"/>
        <w:rPr>
          <w:rFonts w:hint="eastAsia"/>
          <w:sz w:val="20"/>
          <w:szCs w:val="20"/>
        </w:rPr>
      </w:pPr>
      <w:r w:rsidRPr="00E47E2C">
        <w:rPr>
          <w:sz w:val="20"/>
          <w:szCs w:val="20"/>
        </w:rPr>
        <w:t>查看可用的校对规则：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7E2C">
        <w:rPr>
          <w:sz w:val="20"/>
          <w:szCs w:val="20"/>
        </w:rPr>
        <w:t>show  collation;</w:t>
      </w:r>
    </w:p>
    <w:p w:rsidR="00E47E2C" w:rsidRPr="00E47E2C" w:rsidRDefault="00E47E2C" w:rsidP="00DE41F4">
      <w:pPr>
        <w:ind w:firstLine="420"/>
        <w:rPr>
          <w:sz w:val="20"/>
          <w:szCs w:val="20"/>
        </w:rPr>
      </w:pPr>
      <w:r w:rsidRPr="00E47E2C">
        <w:rPr>
          <w:sz w:val="20"/>
          <w:szCs w:val="20"/>
        </w:rPr>
        <w:t>查看数据库创建信息</w:t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Pr="00E47E2C">
        <w:rPr>
          <w:sz w:val="20"/>
          <w:szCs w:val="20"/>
        </w:rPr>
        <w:t>show  create  database  数据库名;</w:t>
      </w:r>
    </w:p>
    <w:p w:rsidR="00E47E2C" w:rsidRDefault="00E47E2C" w:rsidP="00DE41F4">
      <w:pPr>
        <w:ind w:firstLine="420"/>
        <w:rPr>
          <w:sz w:val="20"/>
          <w:szCs w:val="20"/>
        </w:rPr>
      </w:pPr>
      <w:r w:rsidRPr="00E47E2C">
        <w:rPr>
          <w:sz w:val="20"/>
          <w:szCs w:val="20"/>
        </w:rPr>
        <w:t>删除现有数据库</w:t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="00DE41F4">
        <w:rPr>
          <w:sz w:val="20"/>
          <w:szCs w:val="20"/>
        </w:rPr>
        <w:tab/>
      </w:r>
      <w:r w:rsidRPr="00E47E2C">
        <w:rPr>
          <w:sz w:val="20"/>
          <w:szCs w:val="20"/>
        </w:rPr>
        <w:t>drop  database  数据库名;</w:t>
      </w:r>
    </w:p>
    <w:p w:rsidR="00DE41F4" w:rsidRPr="00DE41F4" w:rsidRDefault="00DE41F4" w:rsidP="00DE41F4">
      <w:pPr>
        <w:ind w:firstLine="420"/>
        <w:rPr>
          <w:sz w:val="20"/>
          <w:szCs w:val="20"/>
        </w:rPr>
      </w:pPr>
      <w:r w:rsidRPr="00DE41F4">
        <w:rPr>
          <w:sz w:val="20"/>
          <w:szCs w:val="20"/>
        </w:rPr>
        <w:t>修改现有数据库</w:t>
      </w:r>
    </w:p>
    <w:p w:rsidR="00DE41F4" w:rsidRPr="00DE41F4" w:rsidRDefault="00DE41F4" w:rsidP="00DE41F4">
      <w:pPr>
        <w:ind w:firstLine="420"/>
        <w:rPr>
          <w:sz w:val="20"/>
          <w:szCs w:val="20"/>
        </w:rPr>
      </w:pPr>
      <w:r w:rsidRPr="00DE41F4">
        <w:rPr>
          <w:sz w:val="20"/>
          <w:szCs w:val="20"/>
        </w:rPr>
        <w:t>修改数据库，其实只是修改数据库的字符编码或校对规则，其实一般都不需要修改。</w:t>
      </w:r>
    </w:p>
    <w:p w:rsidR="00E47E2C" w:rsidRDefault="00DE41F4" w:rsidP="00DE41F4">
      <w:pPr>
        <w:ind w:left="420" w:firstLine="420"/>
        <w:rPr>
          <w:sz w:val="20"/>
          <w:szCs w:val="20"/>
        </w:rPr>
      </w:pPr>
      <w:r w:rsidRPr="00DE41F4">
        <w:rPr>
          <w:sz w:val="20"/>
          <w:szCs w:val="20"/>
        </w:rPr>
        <w:t>alter  database  数据库名  charset  新的字符集名称  collate 新的校对规则名 ；</w:t>
      </w:r>
    </w:p>
    <w:p w:rsidR="00DE41F4" w:rsidRDefault="00DE41F4" w:rsidP="00DE41F4">
      <w:pPr>
        <w:ind w:firstLine="420"/>
        <w:rPr>
          <w:sz w:val="20"/>
          <w:szCs w:val="20"/>
          <w:highlight w:val="lightGray"/>
        </w:rPr>
      </w:pPr>
      <w:r w:rsidRPr="00DE41F4">
        <w:rPr>
          <w:sz w:val="20"/>
          <w:szCs w:val="20"/>
          <w:highlight w:val="lightGray"/>
        </w:rPr>
        <w:t>使用（进入/选择）某个数据库：</w:t>
      </w:r>
      <w:r>
        <w:rPr>
          <w:sz w:val="20"/>
          <w:szCs w:val="20"/>
          <w:highlight w:val="lightGray"/>
        </w:rPr>
        <w:tab/>
      </w:r>
      <w:r>
        <w:rPr>
          <w:sz w:val="20"/>
          <w:szCs w:val="20"/>
          <w:highlight w:val="lightGray"/>
        </w:rPr>
        <w:tab/>
      </w:r>
      <w:r>
        <w:rPr>
          <w:sz w:val="20"/>
          <w:szCs w:val="20"/>
          <w:highlight w:val="lightGray"/>
        </w:rPr>
        <w:tab/>
      </w:r>
      <w:r w:rsidRPr="00DE41F4">
        <w:rPr>
          <w:sz w:val="20"/>
          <w:szCs w:val="20"/>
          <w:highlight w:val="lightGray"/>
        </w:rPr>
        <w:t>use  数据库名;</w:t>
      </w:r>
    </w:p>
    <w:p w:rsidR="003E2D36" w:rsidRDefault="003E2D36" w:rsidP="00DE41F4">
      <w:pPr>
        <w:ind w:firstLine="420"/>
        <w:rPr>
          <w:sz w:val="20"/>
          <w:szCs w:val="20"/>
          <w:highlight w:val="lightGray"/>
        </w:rPr>
      </w:pPr>
    </w:p>
    <w:p w:rsidR="003E2D36" w:rsidRPr="003E2D36" w:rsidRDefault="003E2D36" w:rsidP="003E2D36">
      <w:pPr>
        <w:rPr>
          <w:b/>
          <w:sz w:val="22"/>
          <w:szCs w:val="20"/>
        </w:rPr>
      </w:pPr>
      <w:r w:rsidRPr="003E2D36">
        <w:rPr>
          <w:rFonts w:hint="eastAsia"/>
          <w:b/>
          <w:sz w:val="22"/>
          <w:szCs w:val="20"/>
        </w:rPr>
        <w:t>操作</w:t>
      </w:r>
      <w:r w:rsidRPr="003E2D36">
        <w:rPr>
          <w:rFonts w:hint="eastAsia"/>
          <w:b/>
          <w:color w:val="FF0000"/>
          <w:sz w:val="22"/>
          <w:szCs w:val="20"/>
        </w:rPr>
        <w:t>数据</w:t>
      </w:r>
      <w:r>
        <w:rPr>
          <w:rFonts w:hint="eastAsia"/>
          <w:b/>
          <w:color w:val="FF0000"/>
          <w:sz w:val="22"/>
          <w:szCs w:val="20"/>
        </w:rPr>
        <w:t>表</w:t>
      </w:r>
      <w:r w:rsidRPr="003E2D36">
        <w:rPr>
          <w:rFonts w:hint="eastAsia"/>
          <w:b/>
          <w:sz w:val="22"/>
          <w:szCs w:val="20"/>
        </w:rPr>
        <w:t>命令</w:t>
      </w:r>
    </w:p>
    <w:p w:rsidR="003E2D36" w:rsidRPr="003E2D36" w:rsidRDefault="003E2D36" w:rsidP="003E2D36">
      <w:pPr>
        <w:ind w:firstLine="420"/>
        <w:rPr>
          <w:sz w:val="20"/>
          <w:szCs w:val="20"/>
        </w:rPr>
      </w:pPr>
      <w:r w:rsidRPr="003E2D36">
        <w:rPr>
          <w:sz w:val="20"/>
          <w:szCs w:val="20"/>
        </w:rPr>
        <w:t>创建数据表初步</w:t>
      </w:r>
    </w:p>
    <w:p w:rsidR="003E2D36" w:rsidRDefault="003E2D36" w:rsidP="00206104">
      <w:pPr>
        <w:ind w:firstLineChars="200" w:firstLine="400"/>
        <w:rPr>
          <w:sz w:val="20"/>
          <w:szCs w:val="20"/>
        </w:rPr>
      </w:pPr>
      <w:r w:rsidRPr="003E2D36">
        <w:rPr>
          <w:sz w:val="20"/>
          <w:szCs w:val="20"/>
        </w:rPr>
        <w:t>create  table  数据表名  （字段1</w:t>
      </w:r>
      <w:r w:rsidR="00206104">
        <w:rPr>
          <w:rFonts w:hint="eastAsia"/>
          <w:sz w:val="20"/>
          <w:szCs w:val="20"/>
        </w:rPr>
        <w:t xml:space="preserve">类型 </w:t>
      </w:r>
      <w:r w:rsidR="00206104">
        <w:rPr>
          <w:sz w:val="20"/>
          <w:szCs w:val="20"/>
        </w:rPr>
        <w:t>[</w:t>
      </w:r>
      <w:r w:rsidR="00206104">
        <w:rPr>
          <w:rFonts w:hint="eastAsia"/>
          <w:sz w:val="20"/>
          <w:szCs w:val="20"/>
        </w:rPr>
        <w:t>属性</w:t>
      </w:r>
      <w:r w:rsidR="00206104">
        <w:rPr>
          <w:sz w:val="20"/>
          <w:szCs w:val="20"/>
        </w:rPr>
        <w:t>]</w:t>
      </w:r>
      <w:r w:rsidRPr="003E2D36">
        <w:rPr>
          <w:sz w:val="20"/>
          <w:szCs w:val="20"/>
        </w:rPr>
        <w:t>， 字段2</w:t>
      </w:r>
      <w:r w:rsidR="00206104">
        <w:rPr>
          <w:sz w:val="20"/>
          <w:szCs w:val="20"/>
        </w:rPr>
        <w:t xml:space="preserve"> </w:t>
      </w:r>
      <w:r w:rsidR="00206104">
        <w:rPr>
          <w:rFonts w:hint="eastAsia"/>
          <w:sz w:val="20"/>
          <w:szCs w:val="20"/>
        </w:rPr>
        <w:t xml:space="preserve">类型 </w:t>
      </w:r>
      <w:r w:rsidR="00206104">
        <w:rPr>
          <w:sz w:val="20"/>
          <w:szCs w:val="20"/>
        </w:rPr>
        <w:t>[</w:t>
      </w:r>
      <w:r w:rsidR="00206104">
        <w:rPr>
          <w:rFonts w:hint="eastAsia"/>
          <w:sz w:val="20"/>
          <w:szCs w:val="20"/>
        </w:rPr>
        <w:t>属性</w:t>
      </w:r>
      <w:r w:rsidR="00206104">
        <w:rPr>
          <w:sz w:val="20"/>
          <w:szCs w:val="20"/>
        </w:rPr>
        <w:t>]</w:t>
      </w:r>
      <w:r w:rsidRPr="003E2D36">
        <w:rPr>
          <w:sz w:val="20"/>
          <w:szCs w:val="20"/>
        </w:rPr>
        <w:t>， ... ）[charset=字符集]  [engine=表类型];</w:t>
      </w:r>
    </w:p>
    <w:p w:rsidR="003E2D36" w:rsidRPr="003E2D36" w:rsidRDefault="003E2D36" w:rsidP="003E2D36">
      <w:pPr>
        <w:ind w:left="1680" w:firstLine="420"/>
        <w:rPr>
          <w:sz w:val="20"/>
          <w:szCs w:val="20"/>
        </w:rPr>
      </w:pPr>
      <w:r w:rsidRPr="003E2D36">
        <w:rPr>
          <w:sz w:val="20"/>
          <w:szCs w:val="20"/>
        </w:rPr>
        <w:t>字段的形式为： 字段名  字段类型  [字段属性...]</w:t>
      </w:r>
    </w:p>
    <w:p w:rsidR="003E2D36" w:rsidRPr="003E2D36" w:rsidRDefault="003E2D36" w:rsidP="003E2D36">
      <w:pPr>
        <w:ind w:left="1680" w:firstLine="420"/>
        <w:rPr>
          <w:sz w:val="20"/>
          <w:szCs w:val="20"/>
        </w:rPr>
      </w:pPr>
      <w:r w:rsidRPr="003E2D36">
        <w:rPr>
          <w:sz w:val="20"/>
          <w:szCs w:val="20"/>
        </w:rPr>
        <w:t>字符集包括：utf，gbk，gb2312，big5等等，默认是数据库的字符集，可以不写。</w:t>
      </w:r>
    </w:p>
    <w:p w:rsidR="003E2D36" w:rsidRDefault="003E2D36" w:rsidP="003E2D36">
      <w:pPr>
        <w:ind w:left="1680" w:firstLine="420"/>
        <w:rPr>
          <w:sz w:val="20"/>
          <w:szCs w:val="20"/>
        </w:rPr>
      </w:pPr>
      <w:r w:rsidRPr="003E2D36">
        <w:rPr>
          <w:sz w:val="20"/>
          <w:szCs w:val="20"/>
        </w:rPr>
        <w:t>表类型包括：InnoDB,  MyIsam，BDB，等，默认是InnoDB，可以不写。</w:t>
      </w:r>
    </w:p>
    <w:p w:rsidR="003E2D36" w:rsidRPr="003E2D36" w:rsidRDefault="003E2D36" w:rsidP="003E2D3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E2D36">
        <w:rPr>
          <w:sz w:val="20"/>
          <w:szCs w:val="20"/>
        </w:rPr>
        <w:t>查看所有数据表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2D36">
        <w:rPr>
          <w:sz w:val="20"/>
          <w:szCs w:val="20"/>
        </w:rPr>
        <w:t>show  tables；</w:t>
      </w:r>
    </w:p>
    <w:p w:rsidR="003E2D36" w:rsidRPr="003E2D36" w:rsidRDefault="003E2D36" w:rsidP="003E2D36">
      <w:pPr>
        <w:ind w:firstLine="420"/>
        <w:rPr>
          <w:rFonts w:hint="eastAsia"/>
          <w:sz w:val="20"/>
          <w:szCs w:val="20"/>
        </w:rPr>
      </w:pPr>
      <w:r w:rsidRPr="003E2D36">
        <w:rPr>
          <w:sz w:val="20"/>
          <w:szCs w:val="20"/>
        </w:rPr>
        <w:t>查看数据表结构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2D36">
        <w:rPr>
          <w:sz w:val="20"/>
          <w:szCs w:val="20"/>
        </w:rPr>
        <w:t>desc  表名；</w:t>
      </w:r>
    </w:p>
    <w:p w:rsidR="003E2D36" w:rsidRPr="003E2D36" w:rsidRDefault="003E2D36" w:rsidP="003E2D36">
      <w:pPr>
        <w:ind w:left="1680" w:firstLine="420"/>
        <w:rPr>
          <w:sz w:val="20"/>
          <w:szCs w:val="20"/>
        </w:rPr>
      </w:pPr>
      <w:r w:rsidRPr="003E2D36">
        <w:rPr>
          <w:sz w:val="20"/>
          <w:szCs w:val="20"/>
        </w:rPr>
        <w:t>所谓数据表的结构，其实就是一个表的每个字段的具体信息。</w:t>
      </w:r>
    </w:p>
    <w:p w:rsidR="003E2D36" w:rsidRDefault="003E2D36" w:rsidP="003E2D36">
      <w:pPr>
        <w:ind w:firstLine="420"/>
        <w:rPr>
          <w:sz w:val="20"/>
          <w:szCs w:val="20"/>
        </w:rPr>
      </w:pPr>
      <w:r w:rsidRPr="003E2D36">
        <w:rPr>
          <w:sz w:val="20"/>
          <w:szCs w:val="20"/>
        </w:rPr>
        <w:t>查看数据表的创建语句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2D36">
        <w:rPr>
          <w:sz w:val="20"/>
          <w:szCs w:val="20"/>
        </w:rPr>
        <w:t>show  create  table  表名；</w:t>
      </w:r>
    </w:p>
    <w:p w:rsidR="00791840" w:rsidRDefault="00A67A73" w:rsidP="00791840">
      <w:pPr>
        <w:ind w:firstLine="420"/>
        <w:rPr>
          <w:sz w:val="20"/>
          <w:szCs w:val="20"/>
        </w:rPr>
      </w:pPr>
      <w:r w:rsidRPr="00A67A73">
        <w:rPr>
          <w:sz w:val="20"/>
          <w:szCs w:val="20"/>
        </w:rPr>
        <w:t>删除数据表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67A73">
        <w:rPr>
          <w:sz w:val="20"/>
          <w:szCs w:val="20"/>
        </w:rPr>
        <w:t>drop  table  表名;</w:t>
      </w:r>
    </w:p>
    <w:p w:rsidR="00791840" w:rsidRDefault="00791840" w:rsidP="00791840">
      <w:pPr>
        <w:ind w:firstLine="420"/>
        <w:rPr>
          <w:sz w:val="20"/>
          <w:szCs w:val="20"/>
        </w:rPr>
      </w:pPr>
    </w:p>
    <w:p w:rsidR="00791840" w:rsidRPr="00377E6A" w:rsidRDefault="00377E6A" w:rsidP="00791840">
      <w:pPr>
        <w:ind w:firstLine="420"/>
        <w:rPr>
          <w:rFonts w:hint="eastAsia"/>
          <w:color w:val="FF0000"/>
          <w:sz w:val="20"/>
          <w:szCs w:val="20"/>
        </w:rPr>
      </w:pPr>
      <w:r w:rsidRPr="00377E6A">
        <w:rPr>
          <w:rFonts w:hint="eastAsia"/>
          <w:color w:val="FF0000"/>
          <w:sz w:val="20"/>
          <w:szCs w:val="20"/>
        </w:rPr>
        <w:t>操作</w:t>
      </w:r>
      <w:r w:rsidR="00791840" w:rsidRPr="00377E6A">
        <w:rPr>
          <w:color w:val="FF0000"/>
          <w:sz w:val="20"/>
          <w:szCs w:val="20"/>
        </w:rPr>
        <w:t>表</w:t>
      </w:r>
      <w:r w:rsidRPr="00377E6A">
        <w:rPr>
          <w:rFonts w:hint="eastAsia"/>
          <w:color w:val="FF0000"/>
          <w:sz w:val="20"/>
          <w:szCs w:val="20"/>
        </w:rPr>
        <w:t>“字段”</w:t>
      </w:r>
      <w:r w:rsidR="00791840" w:rsidRPr="00377E6A">
        <w:rPr>
          <w:color w:val="FF0000"/>
          <w:sz w:val="20"/>
          <w:szCs w:val="20"/>
        </w:rPr>
        <w:t>：</w:t>
      </w:r>
      <w:r w:rsidRPr="00377E6A">
        <w:rPr>
          <w:rFonts w:hint="eastAsia"/>
          <w:color w:val="FF0000"/>
          <w:sz w:val="20"/>
          <w:szCs w:val="20"/>
        </w:rPr>
        <w:t>表头名称，数据类型，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字段</w:t>
      </w:r>
      <w:r>
        <w:rPr>
          <w:color w:val="FF0000"/>
          <w:sz w:val="20"/>
          <w:szCs w:val="20"/>
        </w:rPr>
        <w:t>==</w:t>
      </w:r>
      <w:r>
        <w:rPr>
          <w:rFonts w:hint="eastAsia"/>
          <w:color w:val="FF0000"/>
          <w:sz w:val="20"/>
          <w:szCs w:val="20"/>
        </w:rPr>
        <w:t xml:space="preserve">表头 </w:t>
      </w:r>
      <w:r>
        <w:rPr>
          <w:color w:val="FF0000"/>
          <w:sz w:val="20"/>
          <w:szCs w:val="20"/>
        </w:rPr>
        <w:t>==</w:t>
      </w:r>
      <w:r>
        <w:rPr>
          <w:rFonts w:hint="eastAsia"/>
          <w:color w:val="FF0000"/>
          <w:sz w:val="20"/>
          <w:szCs w:val="20"/>
        </w:rPr>
        <w:t xml:space="preserve">列名 </w:t>
      </w:r>
      <w:r>
        <w:rPr>
          <w:color w:val="FF0000"/>
          <w:sz w:val="20"/>
          <w:szCs w:val="20"/>
        </w:rPr>
        <w:t>field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添加一个字段：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表名  add  一个字段的信息；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一个字段的信息的意思是：字段名  字段类型  [字段属性]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改掉一个字段：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表名   change  旧的字段名  新的字段信息；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修改一个字段：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表名   modify  要修改的字段名  新的类型  [新的属性]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删除字段：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 表名   drop  要删除的字段名；</w:t>
      </w:r>
    </w:p>
    <w:p w:rsidR="00791840" w:rsidRPr="00791840" w:rsidRDefault="00791840" w:rsidP="00791840">
      <w:pPr>
        <w:ind w:firstLine="420"/>
        <w:rPr>
          <w:sz w:val="20"/>
          <w:szCs w:val="20"/>
        </w:rPr>
      </w:pPr>
      <w:r w:rsidRPr="00791840">
        <w:rPr>
          <w:sz w:val="20"/>
          <w:szCs w:val="20"/>
        </w:rPr>
        <w:t>修改表名：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表名  rename  新的表名；</w:t>
      </w:r>
    </w:p>
    <w:p w:rsidR="00377E6A" w:rsidRDefault="00791840" w:rsidP="00377E6A">
      <w:pPr>
        <w:ind w:firstLine="420"/>
        <w:rPr>
          <w:rFonts w:hint="eastAsia"/>
          <w:sz w:val="20"/>
          <w:szCs w:val="20"/>
        </w:rPr>
      </w:pPr>
      <w:r w:rsidRPr="00791840">
        <w:rPr>
          <w:sz w:val="20"/>
          <w:szCs w:val="20"/>
        </w:rPr>
        <w:t>修改字符集：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91840">
        <w:rPr>
          <w:sz w:val="20"/>
          <w:szCs w:val="20"/>
        </w:rPr>
        <w:t>alter  table  表名  charset=新的字符集；</w:t>
      </w:r>
    </w:p>
    <w:p w:rsidR="00377E6A" w:rsidRDefault="00377E6A" w:rsidP="00791840">
      <w:pPr>
        <w:ind w:firstLine="420"/>
        <w:rPr>
          <w:sz w:val="20"/>
          <w:szCs w:val="20"/>
        </w:rPr>
      </w:pPr>
    </w:p>
    <w:p w:rsidR="00377E6A" w:rsidRPr="00377E6A" w:rsidRDefault="00377E6A" w:rsidP="00377E6A">
      <w:pPr>
        <w:ind w:firstLine="420"/>
        <w:rPr>
          <w:rFonts w:hint="eastAsia"/>
          <w:color w:val="FF0000"/>
          <w:sz w:val="20"/>
          <w:szCs w:val="20"/>
        </w:rPr>
      </w:pPr>
      <w:r w:rsidRPr="00377E6A">
        <w:rPr>
          <w:color w:val="FF0000"/>
          <w:sz w:val="20"/>
          <w:szCs w:val="20"/>
        </w:rPr>
        <w:t>数据操作</w:t>
      </w:r>
      <w:r w:rsidRPr="00377E6A">
        <w:rPr>
          <w:rFonts w:hint="eastAsia"/>
          <w:color w:val="FF0000"/>
          <w:sz w:val="20"/>
          <w:szCs w:val="20"/>
        </w:rPr>
        <w:t xml:space="preserve"> </w:t>
      </w:r>
      <w:r w:rsidRPr="00377E6A">
        <w:rPr>
          <w:color w:val="FF0000"/>
          <w:sz w:val="20"/>
          <w:szCs w:val="20"/>
        </w:rPr>
        <w:t xml:space="preserve">: </w:t>
      </w:r>
      <w:r w:rsidRPr="00377E6A">
        <w:rPr>
          <w:rFonts w:hint="eastAsia"/>
          <w:color w:val="FF0000"/>
          <w:sz w:val="20"/>
          <w:szCs w:val="20"/>
        </w:rPr>
        <w:t>表内的数据进行操作</w:t>
      </w:r>
    </w:p>
    <w:p w:rsidR="00377E6A" w:rsidRPr="00377E6A" w:rsidRDefault="00377E6A" w:rsidP="00377E6A">
      <w:pPr>
        <w:ind w:firstLine="420"/>
        <w:rPr>
          <w:sz w:val="20"/>
          <w:szCs w:val="20"/>
        </w:rPr>
      </w:pPr>
      <w:r w:rsidRPr="00377E6A">
        <w:rPr>
          <w:sz w:val="20"/>
          <w:szCs w:val="20"/>
        </w:rPr>
        <w:t>基本操作有4种：增（插入insert），删（删除delete），改（修改update），查（查询select）。</w:t>
      </w:r>
    </w:p>
    <w:p w:rsidR="00377E6A" w:rsidRDefault="00377E6A" w:rsidP="00377E6A">
      <w:pPr>
        <w:ind w:firstLine="420"/>
        <w:rPr>
          <w:sz w:val="20"/>
          <w:szCs w:val="20"/>
        </w:rPr>
      </w:pPr>
      <w:r w:rsidRPr="00377E6A">
        <w:rPr>
          <w:sz w:val="20"/>
          <w:szCs w:val="20"/>
        </w:rPr>
        <w:t>即所谓的 CRUD 操作： Create（创建）,  Retrieve（获取）,  Update（更新）,  Delete（删除）</w:t>
      </w:r>
    </w:p>
    <w:p w:rsidR="00206104" w:rsidRDefault="00206104" w:rsidP="00206104">
      <w:pPr>
        <w:ind w:firstLine="420"/>
        <w:rPr>
          <w:rFonts w:hint="eastAsia"/>
        </w:rPr>
      </w:pPr>
      <w:r>
        <w:rPr>
          <w:rFonts w:hint="eastAsia"/>
        </w:rPr>
        <w:t>增：</w:t>
      </w:r>
      <w:r>
        <w:tab/>
      </w:r>
      <w:r>
        <w:tab/>
      </w:r>
      <w:r>
        <w:rPr>
          <w:rFonts w:hint="eastAsia"/>
        </w:rPr>
        <w:t>insert  into (字段列表) values (值列表);</w:t>
      </w:r>
    </w:p>
    <w:p w:rsidR="00206104" w:rsidRDefault="00206104" w:rsidP="00206104">
      <w:pPr>
        <w:ind w:firstLine="420"/>
        <w:rPr>
          <w:rFonts w:hint="eastAsia"/>
        </w:rPr>
      </w:pPr>
      <w:r>
        <w:rPr>
          <w:rFonts w:hint="eastAsia"/>
        </w:rPr>
        <w:t>删：</w:t>
      </w:r>
      <w:r>
        <w:tab/>
      </w:r>
      <w:r>
        <w:tab/>
      </w:r>
      <w:r>
        <w:rPr>
          <w:rFonts w:hint="eastAsia"/>
        </w:rPr>
        <w:t>delete  from  表名  where 条件；</w:t>
      </w:r>
    </w:p>
    <w:p w:rsidR="00206104" w:rsidRDefault="00206104" w:rsidP="00206104">
      <w:pPr>
        <w:ind w:firstLine="420"/>
        <w:rPr>
          <w:rFonts w:hint="eastAsia"/>
        </w:rPr>
      </w:pPr>
      <w:r>
        <w:rPr>
          <w:rFonts w:hint="eastAsia"/>
        </w:rPr>
        <w:t>改：</w:t>
      </w:r>
      <w:r>
        <w:tab/>
      </w:r>
      <w:r>
        <w:tab/>
      </w:r>
      <w:r>
        <w:rPr>
          <w:rFonts w:hint="eastAsia"/>
        </w:rPr>
        <w:t>update  表名  set  字段名 = 新的值，.....  where 条件</w:t>
      </w:r>
    </w:p>
    <w:p w:rsidR="00206104" w:rsidRDefault="00206104" w:rsidP="00206104">
      <w:pPr>
        <w:ind w:firstLine="420"/>
        <w:rPr>
          <w:rFonts w:hint="eastAsia"/>
        </w:rPr>
      </w:pPr>
      <w:r>
        <w:rPr>
          <w:rFonts w:hint="eastAsia"/>
        </w:rPr>
        <w:t>查：</w:t>
      </w:r>
      <w:r>
        <w:tab/>
      </w:r>
      <w:r>
        <w:tab/>
      </w:r>
      <w:r>
        <w:rPr>
          <w:rFonts w:hint="eastAsia"/>
        </w:rPr>
        <w:t>select  字段列表   from  表名  where 条件。</w:t>
      </w:r>
    </w:p>
    <w:p w:rsidR="00206104" w:rsidRDefault="00206104" w:rsidP="00377E6A">
      <w:pPr>
        <w:ind w:firstLine="420"/>
        <w:rPr>
          <w:sz w:val="20"/>
          <w:szCs w:val="20"/>
        </w:rPr>
      </w:pPr>
    </w:p>
    <w:p w:rsidR="00FA6C95" w:rsidRDefault="00FA6C95" w:rsidP="00FA6C95">
      <w:pPr>
        <w:pStyle w:val="1"/>
        <w:numPr>
          <w:ilvl w:val="0"/>
          <w:numId w:val="0"/>
        </w:numPr>
        <w:ind w:left="432"/>
      </w:pPr>
      <w:bookmarkStart w:id="0" w:name="_Toc184"/>
      <w:r>
        <w:lastRenderedPageBreak/>
        <w:t>列属性</w:t>
      </w:r>
      <w:bookmarkEnd w:id="0"/>
    </w:p>
    <w:p w:rsidR="00FA6C95" w:rsidRDefault="00FA6C95" w:rsidP="00FA6C95">
      <w:pPr>
        <w:widowControl/>
        <w:spacing w:line="26" w:lineRule="atLeast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列属性是指定义或创建一个列的时候，可以给列额外增加的“附加特性”。</w:t>
      </w:r>
    </w:p>
    <w:p w:rsidR="00FA6C95" w:rsidRDefault="00FA6C95" w:rsidP="00FA6C95">
      <w:pPr>
        <w:widowControl/>
        <w:spacing w:line="26" w:lineRule="atLeast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形式如下：</w:t>
      </w:r>
    </w:p>
    <w:p w:rsidR="00FA6C95" w:rsidRDefault="00FA6C95" w:rsidP="00FA6C95">
      <w:pPr>
        <w:widowControl/>
        <w:spacing w:line="26" w:lineRule="atLeast"/>
        <w:ind w:firstLine="420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 xml:space="preserve">create  table  </w:t>
      </w:r>
      <w:r>
        <w:rPr>
          <w:rFonts w:ascii="宋体" w:hAnsi="宋体" w:cs="宋体" w:hint="eastAsia"/>
          <w:kern w:val="0"/>
          <w:szCs w:val="21"/>
          <w:lang w:bidi="ar"/>
        </w:rPr>
        <w:t>表名</w:t>
      </w:r>
      <w:r>
        <w:rPr>
          <w:rFonts w:ascii="宋体" w:hAnsi="宋体" w:cs="宋体" w:hint="eastAsia"/>
          <w:kern w:val="0"/>
          <w:szCs w:val="21"/>
          <w:lang w:bidi="ar"/>
        </w:rPr>
        <w:t xml:space="preserve"> (</w:t>
      </w:r>
      <w:r>
        <w:rPr>
          <w:rFonts w:ascii="宋体" w:hAnsi="宋体" w:cs="宋体" w:hint="eastAsia"/>
          <w:kern w:val="0"/>
          <w:szCs w:val="21"/>
          <w:lang w:bidi="ar"/>
        </w:rPr>
        <w:t>列名</w:t>
      </w:r>
      <w:r>
        <w:rPr>
          <w:rFonts w:ascii="宋体" w:hAnsi="宋体" w:cs="宋体" w:hint="eastAsia"/>
          <w:kern w:val="0"/>
          <w:szCs w:val="21"/>
          <w:lang w:bidi="ar"/>
        </w:rPr>
        <w:t xml:space="preserve">  </w:t>
      </w:r>
      <w:r>
        <w:rPr>
          <w:rFonts w:ascii="宋体" w:hAnsi="宋体" w:cs="宋体" w:hint="eastAsia"/>
          <w:kern w:val="0"/>
          <w:szCs w:val="21"/>
          <w:lang w:bidi="ar"/>
        </w:rPr>
        <w:t>列类型</w:t>
      </w:r>
      <w:r>
        <w:rPr>
          <w:rFonts w:ascii="宋体" w:hAnsi="宋体" w:cs="宋体" w:hint="eastAsia"/>
          <w:kern w:val="0"/>
          <w:szCs w:val="21"/>
          <w:lang w:bidi="ar"/>
        </w:rPr>
        <w:t xml:space="preserve">  [</w:t>
      </w:r>
      <w:r>
        <w:rPr>
          <w:rFonts w:ascii="宋体" w:hAnsi="宋体" w:cs="宋体" w:hint="eastAsia"/>
          <w:kern w:val="0"/>
          <w:szCs w:val="21"/>
          <w:highlight w:val="yellow"/>
          <w:lang w:bidi="ar"/>
        </w:rPr>
        <w:t>列属性</w:t>
      </w:r>
      <w:r>
        <w:rPr>
          <w:rFonts w:ascii="宋体" w:hAnsi="宋体" w:cs="宋体" w:hint="eastAsia"/>
          <w:kern w:val="0"/>
          <w:szCs w:val="21"/>
          <w:highlight w:val="yellow"/>
          <w:lang w:bidi="ar"/>
        </w:rPr>
        <w:t>...</w:t>
      </w:r>
      <w:r>
        <w:rPr>
          <w:rFonts w:ascii="宋体" w:hAnsi="宋体" w:cs="宋体" w:hint="eastAsia"/>
          <w:kern w:val="0"/>
          <w:szCs w:val="21"/>
          <w:lang w:bidi="ar"/>
        </w:rPr>
        <w:t>] )</w:t>
      </w:r>
      <w:r>
        <w:rPr>
          <w:rFonts w:ascii="宋体" w:hAnsi="宋体" w:cs="宋体" w:hint="eastAsia"/>
          <w:kern w:val="0"/>
          <w:szCs w:val="21"/>
          <w:lang w:bidi="ar"/>
        </w:rPr>
        <w:t>；</w:t>
      </w:r>
    </w:p>
    <w:p w:rsidR="00FA6C95" w:rsidRDefault="00FA6C95" w:rsidP="00FA6C95">
      <w:pPr>
        <w:widowControl/>
        <w:spacing w:line="26" w:lineRule="atLeast"/>
        <w:ind w:firstLine="420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说明：</w:t>
      </w:r>
    </w:p>
    <w:p w:rsidR="00FA6C95" w:rsidRDefault="00FA6C95" w:rsidP="00FA6C95">
      <w:pPr>
        <w:widowControl/>
        <w:numPr>
          <w:ilvl w:val="0"/>
          <w:numId w:val="2"/>
        </w:numPr>
        <w:spacing w:line="26" w:lineRule="atLeast"/>
        <w:ind w:left="420" w:firstLine="420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一个列可以有多个列属性；</w:t>
      </w:r>
    </w:p>
    <w:p w:rsidR="00FA6C95" w:rsidRDefault="00FA6C95" w:rsidP="00FA6C95">
      <w:pPr>
        <w:widowControl/>
        <w:numPr>
          <w:ilvl w:val="0"/>
          <w:numId w:val="2"/>
        </w:numPr>
        <w:spacing w:line="26" w:lineRule="atLeast"/>
        <w:ind w:left="420" w:firstLine="420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多个列属性空格隔开就行；</w:t>
      </w:r>
      <w:bookmarkStart w:id="1" w:name="_GoBack"/>
      <w:bookmarkEnd w:id="1"/>
    </w:p>
    <w:p w:rsidR="00FA6C95" w:rsidRDefault="00FA6C95" w:rsidP="00FA6C95">
      <w:pPr>
        <w:widowControl/>
        <w:spacing w:line="26" w:lineRule="atLeast"/>
        <w:jc w:val="left"/>
        <w:rPr>
          <w:rFonts w:ascii="宋体" w:hAnsi="宋体" w:cs="宋体" w:hint="eastAsia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列属性包括以下这些：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null，not null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设定为空，或非空，表明该列数据是否可为空值（</w:t>
      </w:r>
      <w:r>
        <w:rPr>
          <w:rFonts w:ascii="宋体" w:hAnsi="宋体" w:cs="宋体" w:hint="eastAsia"/>
          <w:kern w:val="0"/>
          <w:szCs w:val="21"/>
          <w:lang w:bidi="ar"/>
        </w:rPr>
        <w:t>null</w:t>
      </w:r>
      <w:r>
        <w:rPr>
          <w:rFonts w:ascii="宋体" w:hAnsi="宋体" w:cs="宋体" w:hint="eastAsia"/>
          <w:kern w:val="0"/>
          <w:szCs w:val="21"/>
          <w:lang w:bidi="ar"/>
        </w:rPr>
        <w:t>）。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default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用于设定列默认值（不给值或给空值null，就会自动使用该值）。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使用形式：default  默认值 。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primary key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用于设定主键。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主键就是一个表中数据的“关键值”，通过该关键值就可以找到该特定的数据行。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一个表的主键值不能重复（相等），比如文章表中的文章编号</w:t>
      </w:r>
      <w:r>
        <w:rPr>
          <w:rFonts w:ascii="宋体" w:hAnsi="宋体" w:cs="宋体" w:hint="eastAsia"/>
          <w:kern w:val="0"/>
          <w:szCs w:val="21"/>
          <w:lang w:bidi="ar"/>
        </w:rPr>
        <w:t>id</w:t>
      </w:r>
      <w:r>
        <w:rPr>
          <w:rFonts w:ascii="宋体" w:hAnsi="宋体" w:cs="宋体" w:hint="eastAsia"/>
          <w:kern w:val="0"/>
          <w:szCs w:val="21"/>
          <w:lang w:bidi="ar"/>
        </w:rPr>
        <w:t>，比如用户表中的用户名。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主键字段必须有值（不能为空）。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一个表只能有一个主键（但一个主键可以是</w:t>
      </w:r>
      <w:r>
        <w:rPr>
          <w:rFonts w:ascii="宋体" w:hAnsi="宋体" w:cs="宋体" w:hint="eastAsia"/>
          <w:kern w:val="0"/>
          <w:szCs w:val="21"/>
          <w:lang w:bidi="ar"/>
        </w:rPr>
        <w:t>1</w:t>
      </w:r>
      <w:r>
        <w:rPr>
          <w:rFonts w:ascii="宋体" w:hAnsi="宋体" w:cs="宋体" w:hint="eastAsia"/>
          <w:kern w:val="0"/>
          <w:szCs w:val="21"/>
          <w:lang w:bidi="ar"/>
        </w:rPr>
        <w:t>个字段或</w:t>
      </w:r>
      <w:r>
        <w:rPr>
          <w:rFonts w:ascii="宋体" w:hAnsi="宋体" w:cs="宋体" w:hint="eastAsia"/>
          <w:kern w:val="0"/>
          <w:szCs w:val="21"/>
          <w:lang w:bidi="ar"/>
        </w:rPr>
        <w:t>2</w:t>
      </w:r>
      <w:r>
        <w:rPr>
          <w:rFonts w:ascii="宋体" w:hAnsi="宋体" w:cs="宋体" w:hint="eastAsia"/>
          <w:kern w:val="0"/>
          <w:szCs w:val="21"/>
          <w:lang w:bidi="ar"/>
        </w:rPr>
        <w:t>个以上的字段联合构成）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auto_increment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用于设定一个整数字段的值是“自增长的”，通常用于一个表中的数据行的编号（比如文章编号）。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默认情况下自增长值从</w:t>
      </w:r>
      <w:r>
        <w:rPr>
          <w:rFonts w:ascii="宋体" w:hAnsi="宋体" w:cs="宋体" w:hint="eastAsia"/>
          <w:kern w:val="0"/>
          <w:szCs w:val="21"/>
          <w:lang w:bidi="ar"/>
        </w:rPr>
        <w:t>1</w:t>
      </w:r>
      <w:r>
        <w:rPr>
          <w:rFonts w:ascii="宋体" w:hAnsi="宋体" w:cs="宋体" w:hint="eastAsia"/>
          <w:kern w:val="0"/>
          <w:szCs w:val="21"/>
          <w:lang w:bidi="ar"/>
        </w:rPr>
        <w:t>开始。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一个表只能设定一个字段为自增长特性。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unique key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用于设定“唯一键”的特性。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唯一键表示一个表中的某字段的值是“唯一的”，“不重复的”。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唯一键有点类似</w:t>
      </w:r>
      <w:r>
        <w:rPr>
          <w:rFonts w:ascii="宋体" w:hAnsi="宋体" w:cs="宋体" w:hint="eastAsia"/>
          <w:kern w:val="0"/>
          <w:szCs w:val="21"/>
          <w:lang w:bidi="ar"/>
        </w:rPr>
        <w:t>primay  key</w:t>
      </w:r>
      <w:r>
        <w:rPr>
          <w:rFonts w:ascii="宋体" w:hAnsi="宋体" w:cs="宋体" w:hint="eastAsia"/>
          <w:kern w:val="0"/>
          <w:szCs w:val="21"/>
          <w:lang w:bidi="ar"/>
        </w:rPr>
        <w:t>，但其值可以为空（</w:t>
      </w:r>
      <w:r>
        <w:rPr>
          <w:rFonts w:ascii="宋体" w:hAnsi="宋体" w:cs="宋体" w:hint="eastAsia"/>
          <w:kern w:val="0"/>
          <w:szCs w:val="21"/>
          <w:lang w:bidi="ar"/>
        </w:rPr>
        <w:t>null</w:t>
      </w:r>
      <w:r>
        <w:rPr>
          <w:rFonts w:ascii="宋体" w:hAnsi="宋体" w:cs="宋体" w:hint="eastAsia"/>
          <w:kern w:val="0"/>
          <w:szCs w:val="21"/>
          <w:lang w:bidi="ar"/>
        </w:rPr>
        <w:t>）。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一个表可以有多个唯一键。</w:t>
      </w:r>
    </w:p>
    <w:p w:rsidR="00FA6C95" w:rsidRDefault="00FA6C95" w:rsidP="00FA6C95">
      <w:pPr>
        <w:widowControl/>
        <w:numPr>
          <w:ilvl w:val="0"/>
          <w:numId w:val="3"/>
        </w:numPr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comment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用于设定字段的说明性内容，类似注释，但又不是注释（属于有效的代码）。</w:t>
      </w:r>
    </w:p>
    <w:p w:rsidR="00FA6C95" w:rsidRDefault="00FA6C95" w:rsidP="00FA6C95">
      <w:pPr>
        <w:widowControl/>
        <w:numPr>
          <w:ilvl w:val="1"/>
          <w:numId w:val="3"/>
        </w:numPr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 xml:space="preserve">使用形式： comment  </w:t>
      </w:r>
      <w:r>
        <w:rPr>
          <w:szCs w:val="21"/>
        </w:rPr>
        <w:t>‘</w:t>
      </w:r>
      <w:r>
        <w:rPr>
          <w:rFonts w:hint="eastAsia"/>
          <w:szCs w:val="21"/>
        </w:rPr>
        <w:t>文字内容</w:t>
      </w:r>
      <w:r>
        <w:rPr>
          <w:szCs w:val="21"/>
        </w:rPr>
        <w:t>’</w:t>
      </w:r>
    </w:p>
    <w:p w:rsidR="00FA6C95" w:rsidRDefault="00FA6C95" w:rsidP="00377E6A">
      <w:pPr>
        <w:ind w:firstLine="420"/>
        <w:rPr>
          <w:rFonts w:hint="eastAsia"/>
          <w:sz w:val="20"/>
          <w:szCs w:val="20"/>
        </w:rPr>
      </w:pPr>
    </w:p>
    <w:sectPr w:rsidR="00FA6C95" w:rsidSect="00E47E2C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57BC0B"/>
    <w:multiLevelType w:val="singleLevel"/>
    <w:tmpl w:val="C157BC0B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ECF72224"/>
    <w:multiLevelType w:val="multilevel"/>
    <w:tmpl w:val="ECF722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DDD857"/>
    <w:multiLevelType w:val="multilevel"/>
    <w:tmpl w:val="59DDD85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C"/>
    <w:rsid w:val="00206104"/>
    <w:rsid w:val="002413A8"/>
    <w:rsid w:val="00377E6A"/>
    <w:rsid w:val="003E2D36"/>
    <w:rsid w:val="00603D75"/>
    <w:rsid w:val="00791840"/>
    <w:rsid w:val="00947185"/>
    <w:rsid w:val="00A36D23"/>
    <w:rsid w:val="00A67A73"/>
    <w:rsid w:val="00C61281"/>
    <w:rsid w:val="00DE41F4"/>
    <w:rsid w:val="00E47E2C"/>
    <w:rsid w:val="00FA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A2D0"/>
  <w15:chartTrackingRefBased/>
  <w15:docId w15:val="{DED3382A-7BDA-8643-A944-A4FB148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C95"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hd w:val="clear" w:color="auto" w:fill="3399FF"/>
      <w:tabs>
        <w:tab w:val="left" w:pos="432"/>
      </w:tabs>
      <w:spacing w:before="360" w:after="160" w:line="480" w:lineRule="auto"/>
      <w:outlineLvl w:val="0"/>
    </w:pPr>
    <w:rPr>
      <w:rFonts w:ascii="Calibri" w:eastAsia="宋体" w:hAnsi="Calibri" w:cs="Times New Roman"/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C95"/>
    <w:rPr>
      <w:rFonts w:ascii="Calibri" w:eastAsia="宋体" w:hAnsi="Calibri" w:cs="Times New Roman"/>
      <w:b/>
      <w:kern w:val="44"/>
      <w:sz w:val="44"/>
      <w:szCs w:val="22"/>
      <w:shd w:val="clear" w:color="auto" w:fill="3399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6</cp:revision>
  <dcterms:created xsi:type="dcterms:W3CDTF">2019-07-19T15:58:00Z</dcterms:created>
  <dcterms:modified xsi:type="dcterms:W3CDTF">2019-07-19T17:16:00Z</dcterms:modified>
</cp:coreProperties>
</file>