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Delinquency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Community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Moses</w:t>
        </w:r>
      </w:hyperlink>
    </w:p>
    <w:bookmarkStart w:id="31" w:name="delinquency-in-the-negro-community"/>
    <w:p>
      <w:pPr>
        <w:pStyle w:val="Heading1"/>
      </w:pPr>
      <w:r>
        <w:t xml:space="preserve">Delinquency in the Negro Community</w:t>
      </w:r>
    </w:p>
    <w:bookmarkStart w:id="21" w:name="earl-r.-moses"/>
    <w:p>
      <w:pPr>
        <w:pStyle w:val="Heading2"/>
      </w:pPr>
      <w:r>
        <w:t xml:space="preserve">Earl R. Moses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XI, no. 10, October. 1933,</w:t>
      </w:r>
      <w:r>
        <w:t xml:space="preserve"> </w:t>
      </w:r>
      <w:r>
        <w:t xml:space="preserve">pp. 304–307.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304</w:t>
      </w:r>
      <w:r>
        <w:t xml:space="preserve"> </w:t>
      </w:r>
      <w:r>
        <w:t xml:space="preserve">In large urban centers of population</w:t>
      </w:r>
      <w:r>
        <w:t xml:space="preserve"> </w:t>
      </w:r>
      <w:r>
        <w:t xml:space="preserve">Negroes generally contribute a disproportionate share of delinquency and</w:t>
      </w:r>
      <w:r>
        <w:t xml:space="preserve"> </w:t>
      </w:r>
      <w:r>
        <w:t xml:space="preserve">crime in relation to their percentage of the total population. But the</w:t>
      </w:r>
      <w:r>
        <w:t xml:space="preserve"> </w:t>
      </w:r>
      <w:r>
        <w:t xml:space="preserve">fact that Negroes contribute an abnormal percentage of delinquents and</w:t>
      </w:r>
      <w:r>
        <w:t xml:space="preserve"> </w:t>
      </w:r>
      <w:r>
        <w:t xml:space="preserve">criminals to the total such cases should not be confused with the</w:t>
      </w:r>
      <w:r>
        <w:t xml:space="preserve"> </w:t>
      </w:r>
      <w:r>
        <w:t xml:space="preserve">question: Are Negroes more criminally inclined than other racial or</w:t>
      </w:r>
      <w:r>
        <w:t xml:space="preserve"> </w:t>
      </w:r>
      <w:r>
        <w:t xml:space="preserve">nationality groups?</w:t>
      </w:r>
    </w:p>
    <w:p>
      <w:pPr>
        <w:pStyle w:val="BodyText"/>
      </w:pPr>
      <w:r>
        <w:t xml:space="preserve">In most popular discussions of delinquency and crime there is a</w:t>
      </w:r>
      <w:r>
        <w:t xml:space="preserve"> </w:t>
      </w:r>
      <w:r>
        <w:t xml:space="preserve">tendency to cite the abnormal number of Negro delinquents and criminals,</w:t>
      </w:r>
      <w:r>
        <w:t xml:space="preserve"> </w:t>
      </w:r>
      <w:r>
        <w:t xml:space="preserve">and then proceed to generalizations regarding inherent racial</w:t>
      </w:r>
      <w:r>
        <w:t xml:space="preserve"> </w:t>
      </w:r>
      <w:r>
        <w:t xml:space="preserve">characteristics.</w:t>
      </w:r>
    </w:p>
    <w:p>
      <w:pPr>
        <w:pStyle w:val="BodyText"/>
      </w:pPr>
      <w:r>
        <w:t xml:space="preserve">In such popular discussions two rather distinct viewpoints are</w:t>
      </w:r>
      <w:r>
        <w:t xml:space="preserve"> </w:t>
      </w:r>
      <w:r>
        <w:t xml:space="preserve">prevalent. There are those who hasten to take a defense attitude and</w:t>
      </w:r>
      <w:r>
        <w:t xml:space="preserve"> </w:t>
      </w:r>
      <w:r>
        <w:t xml:space="preserve">dismiss the citation of an increase in delinquency and crime with the</w:t>
      </w:r>
      <w:r>
        <w:t xml:space="preserve"> </w:t>
      </w:r>
      <w:r>
        <w:t xml:space="preserve">statement, “I don’t believe it.” Others, citing figures to fortify their</w:t>
      </w:r>
      <w:r>
        <w:t xml:space="preserve"> </w:t>
      </w:r>
      <w:r>
        <w:t xml:space="preserve">position, point to the prevalence of delinquency and crime as a natural</w:t>
      </w:r>
      <w:r>
        <w:t xml:space="preserve"> </w:t>
      </w:r>
      <w:r>
        <w:t xml:space="preserve">expectancy from the Negro group.</w:t>
      </w:r>
    </w:p>
    <w:p>
      <w:pPr>
        <w:pStyle w:val="BodyText"/>
      </w:pPr>
      <w:r>
        <w:t xml:space="preserve">Criminal statistics have been so consistently unfavorable to Negroes</w:t>
      </w:r>
      <w:r>
        <w:t xml:space="preserve"> </w:t>
      </w:r>
      <w:r>
        <w:t xml:space="preserve">as to build up a tradition from which common assumptions have had their</w:t>
      </w:r>
      <w:r>
        <w:t xml:space="preserve"> </w:t>
      </w:r>
      <w:r>
        <w:t xml:space="preserve">birth. Various theories have been set forth to explain the prevalence of</w:t>
      </w:r>
      <w:r>
        <w:t xml:space="preserve"> </w:t>
      </w:r>
      <w:r>
        <w:t xml:space="preserve">delinquency and crime among Negroes. Some explain Negro criminality as</w:t>
      </w:r>
      <w:r>
        <w:t xml:space="preserve"> </w:t>
      </w:r>
      <w:r>
        <w:t xml:space="preserve">being the result of heredity; others explain it on a basis of</w:t>
      </w:r>
      <w:r>
        <w:t xml:space="preserve"> </w:t>
      </w:r>
      <w:r>
        <w:t xml:space="preserve">environment; a combination of heredity and environment offers a</w:t>
      </w:r>
      <w:r>
        <w:t xml:space="preserve"> </w:t>
      </w:r>
      <w:r>
        <w:t xml:space="preserve">satisfactory explanation to others; while to still others a satisfactory</w:t>
      </w:r>
      <w:r>
        <w:t xml:space="preserve"> </w:t>
      </w:r>
      <w:r>
        <w:t xml:space="preserve">explanation is offered on a basis of defective mentality,</w:t>
      </w:r>
      <w:r>
        <w:t xml:space="preserve"> </w:t>
      </w:r>
      <w:r>
        <w:t xml:space="preserve">feeble-mindedness, illiteracy, or racial degeneracy.</w:t>
      </w:r>
    </w:p>
    <w:p>
      <w:pPr>
        <w:pStyle w:val="BodyText"/>
      </w:pPr>
      <w:r>
        <w:t xml:space="preserve">Statistical data generally can lead to no other conclusion than the</w:t>
      </w:r>
      <w:r>
        <w:t xml:space="preserve"> </w:t>
      </w:r>
      <w:r>
        <w:t xml:space="preserve">disproportionate share of delinquency and crime contributed by Negroes.</w:t>
      </w:r>
      <w:r>
        <w:t xml:space="preserve"> </w:t>
      </w:r>
      <w:r>
        <w:t xml:space="preserve">But untenable conclusions may be given birth on the basis of crude</w:t>
      </w:r>
      <w:r>
        <w:t xml:space="preserve"> </w:t>
      </w:r>
      <w:r>
        <w:t xml:space="preserve">statistics, or observational and experience data. This discussion,</w:t>
      </w:r>
      <w:r>
        <w:t xml:space="preserve"> </w:t>
      </w:r>
      <w:r>
        <w:t xml:space="preserve">however, does not propose to deal with the issues involved in the</w:t>
      </w:r>
      <w:r>
        <w:t xml:space="preserve"> </w:t>
      </w:r>
      <w:r>
        <w:t xml:space="preserve">explanatory viewpoints mentioned above. Neither shall an attempt be made</w:t>
      </w:r>
      <w:r>
        <w:t xml:space="preserve"> </w:t>
      </w:r>
      <w:r>
        <w:t xml:space="preserve">to refute statements relative to a racial penchant for delinquency and</w:t>
      </w:r>
      <w:r>
        <w:t xml:space="preserve"> </w:t>
      </w:r>
      <w:r>
        <w:t xml:space="preserve">crime. A thorough-going analysis of the issues and the presentation of</w:t>
      </w:r>
      <w:r>
        <w:t xml:space="preserve"> </w:t>
      </w:r>
      <w:r>
        <w:t xml:space="preserve">an array of factual data are too involved to be adequately treated in</w:t>
      </w:r>
      <w:r>
        <w:t xml:space="preserve"> </w:t>
      </w:r>
      <w:r>
        <w:t xml:space="preserve">the limits of this discussion.</w:t>
      </w:r>
    </w:p>
    <w:p>
      <w:pPr>
        <w:pStyle w:val="BodyText"/>
      </w:pPr>
      <w:r>
        <w:t xml:space="preserve">Instead, it is proposed to penetrate beyond crude statistics for</w:t>
      </w:r>
      <w:r>
        <w:t xml:space="preserve"> </w:t>
      </w:r>
      <w:r>
        <w:t xml:space="preserve">Chicago as a whole. Considerable light should be thrown on the problem</w:t>
      </w:r>
      <w:r>
        <w:t xml:space="preserve"> </w:t>
      </w:r>
      <w:r>
        <w:t xml:space="preserve">of delinquency by making an approach in terms of poor or high-class</w:t>
      </w:r>
      <w:r>
        <w:t xml:space="preserve"> </w:t>
      </w:r>
      <w:r>
        <w:t xml:space="preserve">neighborhoods, or by types of areas as reflecting differences in</w:t>
      </w:r>
      <w:r>
        <w:t xml:space="preserve"> </w:t>
      </w:r>
      <w:r>
        <w:t xml:space="preserve">community organization. In this approach the distribution of delinquents</w:t>
      </w:r>
      <w:r>
        <w:t xml:space="preserve"> </w:t>
      </w:r>
      <w:r>
        <w:t xml:space="preserve">is especially significant in relation to the character of community</w:t>
      </w:r>
      <w:r>
        <w:t xml:space="preserve"> </w:t>
      </w:r>
      <w:r>
        <w:t xml:space="preserve">life. Moreover, a discussion of delinquency among Negroes in Chicago is</w:t>
      </w:r>
      <w:r>
        <w:t xml:space="preserve"> </w:t>
      </w:r>
      <w:r>
        <w:t xml:space="preserve">similarly true, in large outline, of the problem in all large centers of</w:t>
      </w:r>
      <w:r>
        <w:t xml:space="preserve"> </w:t>
      </w:r>
      <w:r>
        <w:t xml:space="preserve">population — especially those above the Mason and Dixon line.</w:t>
      </w:r>
    </w:p>
    <w:p>
      <w:pPr>
        <w:pStyle w:val="BodyText"/>
      </w:pPr>
      <w:r>
        <w:t xml:space="preserve">The fact is accepted without reservations that in proportion to their</w:t>
      </w:r>
      <w:r>
        <w:t xml:space="preserve"> </w:t>
      </w:r>
      <w:r>
        <w:t xml:space="preserve">relative percentage in the total population, Negroes contribute a</w:t>
      </w:r>
      <w:r>
        <w:t xml:space="preserve"> </w:t>
      </w:r>
      <w:r>
        <w:t xml:space="preserve">disproportionate share of crime and delinquency in Chicago.</w:t>
      </w:r>
      <w:r>
        <w:t xml:space="preserve"> </w:t>
      </w:r>
      <w:r>
        <w:t xml:space="preserve">Nevertheless, the problem of juvenile delinquency is not a problem of</w:t>
      </w:r>
      <w:r>
        <w:t xml:space="preserve"> </w:t>
      </w:r>
      <w:r>
        <w:t xml:space="preserve">race but is more intimately bound up with community patterns of behavior</w:t>
      </w:r>
      <w:r>
        <w:t xml:space="preserve"> </w:t>
      </w:r>
      <w:r>
        <w:t xml:space="preserve">and disorganized conditions within the community. Moreover, delinquency</w:t>
      </w:r>
      <w:r>
        <w:t xml:space="preserve"> </w:t>
      </w:r>
      <w:r>
        <w:t xml:space="preserve">and crime are not evenly distributed throughout the Negro community but</w:t>
      </w:r>
      <w:r>
        <w:t xml:space="preserve"> </w:t>
      </w:r>
      <w:r>
        <w:t xml:space="preserve">vary by areas.</w:t>
      </w:r>
    </w:p>
    <w:p>
      <w:pPr>
        <w:pStyle w:val="BodyText"/>
      </w:pPr>
      <w:r>
        <w:t xml:space="preserve">Juvenile delinquency among Negroes in Chicago is increasing in</w:t>
      </w:r>
      <w:r>
        <w:t xml:space="preserve"> </w:t>
      </w:r>
      <w:r>
        <w:t xml:space="preserve">startling proportions. The increase in delinquency is at a much faster</w:t>
      </w:r>
      <w:r>
        <w:t xml:space="preserve"> </w:t>
      </w:r>
      <w:r>
        <w:t xml:space="preserve">rate than the growth in the Negro population. In the past three decades</w:t>
      </w:r>
      <w:r>
        <w:t xml:space="preserve"> </w:t>
      </w:r>
      <w:r>
        <w:t xml:space="preserve">the proportion of Negroes to the total population increased from 1.8 per</w:t>
      </w:r>
      <w:r>
        <w:t xml:space="preserve"> </w:t>
      </w:r>
      <w:r>
        <w:t xml:space="preserve">cent in 1900 to 6.9 per cent in 1930, while the proportion of Negro male</w:t>
      </w:r>
      <w:r>
        <w:t xml:space="preserve"> </w:t>
      </w:r>
      <w:r>
        <w:t xml:space="preserve">delinquents increased from 3.5 per cent (for a six-year period,</w:t>
      </w:r>
      <w:r>
        <w:t xml:space="preserve"> </w:t>
      </w:r>
      <w:r>
        <w:t xml:space="preserve">1900-1906) to 21.3 per cent in 1930. Since 1900, then, the Negro</w:t>
      </w:r>
      <w:r>
        <w:t xml:space="preserve"> </w:t>
      </w:r>
      <w:r>
        <w:t xml:space="preserve">population slightly more then trebled, while the proportion of Negro</w:t>
      </w:r>
      <w:r>
        <w:t xml:space="preserve"> </w:t>
      </w:r>
      <w:r>
        <w:t xml:space="preserve">male delinquents increased approximately seven-fold. Crime among Negro</w:t>
      </w:r>
      <w:r>
        <w:t xml:space="preserve"> </w:t>
      </w:r>
      <w:r>
        <w:t xml:space="preserve">male adults, in contrast, has increased in the same span of years only</w:t>
      </w:r>
      <w:r>
        <w:t xml:space="preserve"> </w:t>
      </w:r>
      <w:r>
        <w:t xml:space="preserve">three-fold, increasing from 7.8 per</w:t>
      </w:r>
      <w:r>
        <w:t xml:space="preserve"> </w:t>
      </w:r>
      <w:r>
        <w:t xml:space="preserve">305</w:t>
      </w:r>
      <w:r>
        <w:t xml:space="preserve"> </w:t>
      </w:r>
      <w:r>
        <w:t xml:space="preserve">cent in 1900 to 21.7 per cent in 1930 of the total male arrests. This</w:t>
      </w:r>
      <w:r>
        <w:t xml:space="preserve"> </w:t>
      </w:r>
      <w:r>
        <w:t xml:space="preserve">wide difference in the proportionate increases in delinquency and crime</w:t>
      </w:r>
      <w:r>
        <w:t xml:space="preserve"> </w:t>
      </w:r>
      <w:r>
        <w:t xml:space="preserve">among Negroes makes it imperative that attention should be focused on</w:t>
      </w:r>
      <w:r>
        <w:t xml:space="preserve"> </w:t>
      </w:r>
      <w:r>
        <w:t xml:space="preserve">the problem of juvenile delinquency. Why? Because the most startling</w:t>
      </w:r>
      <w:r>
        <w:t xml:space="preserve"> </w:t>
      </w:r>
      <w:r>
        <w:t xml:space="preserve">increase in delinquency has taken place in the years following the heavy</w:t>
      </w:r>
      <w:r>
        <w:t xml:space="preserve"> </w:t>
      </w:r>
      <w:r>
        <w:t xml:space="preserve">migration of Negroes into Chicago. If the confusion and disorganization</w:t>
      </w:r>
      <w:r>
        <w:t xml:space="preserve"> </w:t>
      </w:r>
      <w:r>
        <w:t xml:space="preserve">arising out of the migration means an ever-growing increase in</w:t>
      </w:r>
      <w:r>
        <w:t xml:space="preserve"> </w:t>
      </w:r>
      <w:r>
        <w:t xml:space="preserve">delinquency among Negroes it will also mean an increase later in adult</w:t>
      </w:r>
      <w:r>
        <w:t xml:space="preserve"> </w:t>
      </w:r>
      <w:r>
        <w:t xml:space="preserve">crime. Moreover, some attribute the increase in delinquency to the</w:t>
      </w:r>
      <w:r>
        <w:t xml:space="preserve"> </w:t>
      </w:r>
      <w:r>
        <w:t xml:space="preserve">transplantation of delinquents from the South. The explanation of the</w:t>
      </w:r>
      <w:r>
        <w:t xml:space="preserve"> </w:t>
      </w:r>
      <w:r>
        <w:t xml:space="preserve">increase, however, is to be found largely in community situations</w:t>
      </w:r>
      <w:r>
        <w:t xml:space="preserve"> </w:t>
      </w:r>
      <w:r>
        <w:t xml:space="preserve">conducive to delinquency.</w:t>
      </w:r>
    </w:p>
    <w:bookmarkEnd w:id="23"/>
    <w:bookmarkStart w:id="30" w:name="the-black-belt-in-chicago"/>
    <w:p>
      <w:pPr>
        <w:pStyle w:val="Heading2"/>
      </w:pPr>
      <w:r>
        <w:t xml:space="preserve">The “Black Belt” in Chicago</w:t>
      </w:r>
    </w:p>
    <w:p>
      <w:pPr>
        <w:pStyle w:val="FirstParagraph"/>
      </w:pPr>
      <w:r>
        <w:t xml:space="preserve">Whenever mention is made of Chicago’s Negro population there</w:t>
      </w:r>
      <w:r>
        <w:t xml:space="preserve"> </w:t>
      </w:r>
      <w:r>
        <w:t xml:space="preserve">immediately rises in one’s mind an area south of the Loop (the central</w:t>
      </w:r>
      <w:r>
        <w:t xml:space="preserve"> </w:t>
      </w:r>
      <w:r>
        <w:t xml:space="preserve">business district) in which live the majority of this racial group. The</w:t>
      </w:r>
      <w:r>
        <w:t xml:space="preserve"> </w:t>
      </w:r>
      <w:r>
        <w:t xml:space="preserve">area is popularly known as the “Black Belt.” This connotation of a Negro</w:t>
      </w:r>
      <w:r>
        <w:t xml:space="preserve"> </w:t>
      </w:r>
      <w:r>
        <w:t xml:space="preserve">area tends to create a stereotype picture of a homogeneous area of the</w:t>
      </w:r>
      <w:r>
        <w:t xml:space="preserve"> </w:t>
      </w:r>
      <w:r>
        <w:t xml:space="preserve">city, just as Negroes are popularly conceived to be a homogeneous group.</w:t>
      </w:r>
      <w:r>
        <w:t xml:space="preserve"> </w:t>
      </w:r>
      <w:r>
        <w:t xml:space="preserve">The Black Belt, to outsiders, is conceived of as a homogeneous area</w:t>
      </w:r>
      <w:r>
        <w:t xml:space="preserve"> </w:t>
      </w:r>
      <w:r>
        <w:t xml:space="preserve">because it is popularly thought of as a place almost exclusively</w:t>
      </w:r>
      <w:r>
        <w:t xml:space="preserve"> </w:t>
      </w:r>
      <w:r>
        <w:t xml:space="preserve">inhabited by a definite racial group. It is conceived to be a</w:t>
      </w:r>
      <w:r>
        <w:t xml:space="preserve"> </w:t>
      </w:r>
      <w:r>
        <w:t xml:space="preserve">homogeneous area just as “Chinatown,” “Jewtown,” and other names are</w:t>
      </w:r>
      <w:r>
        <w:t xml:space="preserve"> </w:t>
      </w:r>
      <w:r>
        <w:t xml:space="preserve">applied to specific areas to denote the character of the population and</w:t>
      </w:r>
      <w:r>
        <w:t xml:space="preserve"> </w:t>
      </w:r>
      <w:r>
        <w:t xml:space="preserve">the assumed homogeneity of such area.</w:t>
      </w:r>
    </w:p>
    <w:p>
      <w:pPr>
        <w:pStyle w:val="BodyText"/>
      </w:pPr>
      <w:r>
        <w:t xml:space="preserve">Is the Black Belt a homogeneous area? Are Negro communities in</w:t>
      </w:r>
      <w:r>
        <w:t xml:space="preserve"> </w:t>
      </w:r>
      <w:r>
        <w:t xml:space="preserve">general homogeneous areas? To the close and accurate observer and</w:t>
      </w:r>
      <w:r>
        <w:t xml:space="preserve"> </w:t>
      </w:r>
      <w:r>
        <w:t xml:space="preserve">student, the popular conception of the homogeneity of the Black Belt is</w:t>
      </w:r>
      <w:r>
        <w:t xml:space="preserve"> </w:t>
      </w:r>
      <w:r>
        <w:t xml:space="preserve">not true. To such individuals the Black Belt is an area not only of wide</w:t>
      </w:r>
      <w:r>
        <w:t xml:space="preserve"> </w:t>
      </w:r>
      <w:r>
        <w:t xml:space="preserve">differences but marked extremes. It may be set forth, then, that the</w:t>
      </w:r>
      <w:r>
        <w:t xml:space="preserve"> </w:t>
      </w:r>
      <w:r>
        <w:t xml:space="preserve">characteristics of Negro areas vary from community to community.</w:t>
      </w:r>
      <w:r>
        <w:t xml:space="preserve"> </w:t>
      </w:r>
      <w:r>
        <w:t xml:space="preserve">Moreover, within the Black Belt there are widely different social,</w:t>
      </w:r>
      <w:r>
        <w:t xml:space="preserve"> </w:t>
      </w:r>
      <w:r>
        <w:t xml:space="preserve">economic, and occupational groupings. The Black Belt, therefore, is not</w:t>
      </w:r>
      <w:r>
        <w:t xml:space="preserve"> </w:t>
      </w:r>
      <w:r>
        <w:t xml:space="preserve">a homogeneous area. Indeed, it is not only an area of contrasts but also</w:t>
      </w:r>
      <w:r>
        <w:t xml:space="preserve"> </w:t>
      </w:r>
      <w:r>
        <w:t xml:space="preserve">an area of marked extremes.</w:t>
      </w:r>
    </w:p>
    <w:p>
      <w:pPr>
        <w:pStyle w:val="BodyText"/>
      </w:pPr>
      <w:r>
        <w:t xml:space="preserve">It is a well known fact that the Negro population of Chicago is</w:t>
      </w:r>
      <w:r>
        <w:t xml:space="preserve"> </w:t>
      </w:r>
      <w:r>
        <w:t xml:space="preserve">largely concentrated on the South Side, extending from Sixteenth Street</w:t>
      </w:r>
      <w:r>
        <w:t xml:space="preserve"> </w:t>
      </w:r>
      <w:r>
        <w:t xml:space="preserve">on the North to Sixty-ninth Street on the South, and from Wentworth</w:t>
      </w:r>
      <w:r>
        <w:t xml:space="preserve"> </w:t>
      </w:r>
      <w:r>
        <w:t xml:space="preserve">Avenue on the West to Cottage Grove Avenue on the East. This area</w:t>
      </w:r>
      <w:r>
        <w:t xml:space="preserve"> </w:t>
      </w:r>
      <w:r>
        <w:t xml:space="preserve">extends approximately six miles in length and varies from a mile to</w:t>
      </w:r>
      <w:r>
        <w:t xml:space="preserve"> </w:t>
      </w:r>
      <w:r>
        <w:t xml:space="preserve">mile-and-a-half in width. While the majority of the Negro population</w:t>
      </w:r>
      <w:r>
        <w:t xml:space="preserve"> </w:t>
      </w:r>
      <w:r>
        <w:t xml:space="preserve">live within this area others live in territory adjacent to the</w:t>
      </w:r>
      <w:r>
        <w:t xml:space="preserve"> </w:t>
      </w:r>
      <w:r>
        <w:t xml:space="preserve">boundaries outlined. There are, in addition, satellite communities of</w:t>
      </w:r>
      <w:r>
        <w:t xml:space="preserve"> </w:t>
      </w:r>
      <w:r>
        <w:t xml:space="preserve">Negroes scattered in other sections of the city. The satellite</w:t>
      </w:r>
      <w:r>
        <w:t xml:space="preserve"> </w:t>
      </w:r>
      <w:r>
        <w:t xml:space="preserve">communities nearest to the Loop are the settlement in the Near North</w:t>
      </w:r>
      <w:r>
        <w:t xml:space="preserve"> </w:t>
      </w:r>
      <w:r>
        <w:t xml:space="preserve">Side community, the settlement along Lake Street in the Near West Side</w:t>
      </w:r>
      <w:r>
        <w:t xml:space="preserve"> </w:t>
      </w:r>
      <w:r>
        <w:t xml:space="preserve">community, and the settlement that centers around Maxwell Street, in the</w:t>
      </w:r>
      <w:r>
        <w:t xml:space="preserve"> </w:t>
      </w:r>
      <w:r>
        <w:t xml:space="preserve">old Ghetto. A definite Negro community exists in Evanston, a suburb of</w:t>
      </w:r>
      <w:r>
        <w:t xml:space="preserve"> </w:t>
      </w:r>
      <w:r>
        <w:t xml:space="preserve">Chicago immediately to the North. On the southern extreme of Chicago</w:t>
      </w:r>
      <w:r>
        <w:t xml:space="preserve"> </w:t>
      </w:r>
      <w:r>
        <w:t xml:space="preserve">exists another small but definite Negro community known as Morgan Park.</w:t>
      </w:r>
      <w:r>
        <w:t xml:space="preserve"> </w:t>
      </w:r>
      <w:r>
        <w:t xml:space="preserve">Other satellite communities on the South Side are Englewood, Lilydale,</w:t>
      </w:r>
      <w:r>
        <w:t xml:space="preserve"> </w:t>
      </w:r>
      <w:r>
        <w:t xml:space="preserve">Rose-land, and South Chicago.</w:t>
      </w:r>
    </w:p>
    <w:p>
      <w:pPr>
        <w:pStyle w:val="BodyText"/>
      </w:pPr>
      <w:r>
        <w:t xml:space="preserve">It was indicated above that Negro areas are not homogeneous</w:t>
      </w:r>
      <w:r>
        <w:t xml:space="preserve"> </w:t>
      </w:r>
      <w:r>
        <w:t xml:space="preserve">communities. Indeed three major types of areas may be differentiated in</w:t>
      </w:r>
      <w:r>
        <w:t xml:space="preserve"> </w:t>
      </w:r>
      <w:r>
        <w:t xml:space="preserve">Chicago, namely, Areas of Disorganization, Areas in Transition, and</w:t>
      </w:r>
      <w:r>
        <w:t xml:space="preserve"> </w:t>
      </w:r>
      <w:r>
        <w:t xml:space="preserve">Organized Negro Communities.</w:t>
      </w:r>
    </w:p>
    <w:p>
      <w:pPr>
        <w:pStyle w:val="BodyText"/>
      </w:pPr>
      <w:r>
        <w:t xml:space="preserve">An area of disorganization may be described as an area characterized</w:t>
      </w:r>
      <w:r>
        <w:t xml:space="preserve"> </w:t>
      </w:r>
      <w:r>
        <w:t xml:space="preserve">more or less by a nondescript and unstable population, an area of</w:t>
      </w:r>
      <w:r>
        <w:t xml:space="preserve"> </w:t>
      </w:r>
      <w:r>
        <w:t xml:space="preserve">deteriorated physical condition, encroaching business, high degree</w:t>
      </w:r>
      <w:r>
        <w:t xml:space="preserve"> </w:t>
      </w:r>
      <w:r>
        <w:t xml:space="preserve">mobility, etc. In such an area life is free. There are no censors of</w:t>
      </w:r>
      <w:r>
        <w:t xml:space="preserve"> </w:t>
      </w:r>
      <w:r>
        <w:t xml:space="preserve">behavior. A common body of tradition and stabilizing community</w:t>
      </w:r>
      <w:r>
        <w:t xml:space="preserve"> </w:t>
      </w:r>
      <w:r>
        <w:t xml:space="preserve">institutions are negligible.</w:t>
      </w:r>
    </w:p>
    <w:p>
      <w:pPr>
        <w:pStyle w:val="BodyText"/>
      </w:pPr>
      <w:r>
        <w:t xml:space="preserve">Organized communities are characterized by more or less common</w:t>
      </w:r>
      <w:r>
        <w:t xml:space="preserve"> </w:t>
      </w:r>
      <w:r>
        <w:t xml:space="preserve">traditions, relatively stable population, comparative absence of</w:t>
      </w:r>
      <w:r>
        <w:t xml:space="preserve"> </w:t>
      </w:r>
      <w:r>
        <w:t xml:space="preserve">pathological social conditions. Home ownership is rather common. There</w:t>
      </w:r>
      <w:r>
        <w:t xml:space="preserve"> </w:t>
      </w:r>
      <w:r>
        <w:t xml:space="preserve">is a general lack of evidence of physical deterioration, and always the</w:t>
      </w:r>
      <w:r>
        <w:t xml:space="preserve"> </w:t>
      </w:r>
      <w:r>
        <w:t xml:space="preserve">presence of stabilizing community institutions. In such communities</w:t>
      </w:r>
      <w:r>
        <w:t xml:space="preserve"> </w:t>
      </w:r>
      <w:r>
        <w:t xml:space="preserve">individual behavior is greatly restrained.</w:t>
      </w:r>
    </w:p>
    <w:p>
      <w:pPr>
        <w:pStyle w:val="BodyText"/>
      </w:pPr>
      <w:r>
        <w:t xml:space="preserve">The area in transition is an area in flux, where changes are rapid.</w:t>
      </w:r>
      <w:r>
        <w:t xml:space="preserve"> </w:t>
      </w:r>
      <w:r>
        <w:t xml:space="preserve">Life tends to become free; disorder and confusion compete with order and</w:t>
      </w:r>
      <w:r>
        <w:t xml:space="preserve"> </w:t>
      </w:r>
      <w:r>
        <w:t xml:space="preserve">organization. More enterprising members of the area seek to escape</w:t>
      </w:r>
      <w:r>
        <w:t xml:space="preserve"> </w:t>
      </w:r>
      <w:r>
        <w:t xml:space="preserve">encroaching vice, disorder, and physical deterioration by moving into an</w:t>
      </w:r>
      <w:r>
        <w:t xml:space="preserve"> </w:t>
      </w:r>
      <w:r>
        <w:t xml:space="preserve">organized community.</w:t>
      </w:r>
    </w:p>
    <w:p>
      <w:pPr>
        <w:pStyle w:val="BodyText"/>
      </w:pPr>
      <w:r>
        <w:t xml:space="preserve">There is considerable variation in the character and role of</w:t>
      </w:r>
      <w:r>
        <w:t xml:space="preserve"> </w:t>
      </w:r>
      <w:r>
        <w:t xml:space="preserve">organized Negro communities. The (West) Woodlawn community represents</w:t>
      </w:r>
      <w:r>
        <w:t xml:space="preserve"> </w:t>
      </w:r>
      <w:r>
        <w:t xml:space="preserve">306</w:t>
      </w:r>
      <w:r>
        <w:t xml:space="preserve"> </w:t>
      </w:r>
      <w:r>
        <w:t xml:space="preserve">the ascendant organized Negro community</w:t>
      </w:r>
      <w:r>
        <w:t xml:space="preserve"> </w:t>
      </w:r>
      <w:r>
        <w:t xml:space="preserve">in Chicago. The prevalence of home ownership and high level occupational</w:t>
      </w:r>
      <w:r>
        <w:t xml:space="preserve"> </w:t>
      </w:r>
      <w:r>
        <w:t xml:space="preserve">classes in this community has been set forth by Dr. E. Franklin</w:t>
      </w:r>
      <w:r>
        <w:t xml:space="preserve"> </w:t>
      </w:r>
      <w:r>
        <w:t xml:space="preserve">Frazier.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Morgan Park, by way of contrast, had</w:t>
      </w:r>
      <w:r>
        <w:t xml:space="preserve"> </w:t>
      </w:r>
      <w:r>
        <w:t xml:space="preserve">its inception primarily in the need of Negroes to be located near their</w:t>
      </w:r>
      <w:r>
        <w:t xml:space="preserve"> </w:t>
      </w:r>
      <w:r>
        <w:t xml:space="preserve">work in the semi-exclusive white residences farther west. With the</w:t>
      </w:r>
      <w:r>
        <w:t xml:space="preserve"> </w:t>
      </w:r>
      <w:r>
        <w:t xml:space="preserve">growth and expansion of Chicago’s Negro population other Negroes joined</w:t>
      </w:r>
      <w:r>
        <w:t xml:space="preserve"> </w:t>
      </w:r>
      <w:r>
        <w:t xml:space="preserve">this colony in an attempt to escape the high rents and congestion of the</w:t>
      </w:r>
      <w:r>
        <w:t xml:space="preserve"> </w:t>
      </w:r>
      <w:r>
        <w:t xml:space="preserve">Black Belt. Here, too, home ownership was generally more easily acquired</w:t>
      </w:r>
      <w:r>
        <w:t xml:space="preserve"> </w:t>
      </w:r>
      <w:r>
        <w:t xml:space="preserve">than, for example, in Woodlawn, Lilydale and Roseland, which tho</w:t>
      </w:r>
      <w:r>
        <w:t xml:space="preserve"> </w:t>
      </w:r>
      <w:r>
        <w:t xml:space="preserve">different in origin, are similar in character to Morgan Park. But in</w:t>
      </w:r>
      <w:r>
        <w:t xml:space="preserve"> </w:t>
      </w:r>
      <w:r>
        <w:t xml:space="preserve">South Chicago there is a Negro community based largely on proximity to</w:t>
      </w:r>
      <w:r>
        <w:t xml:space="preserve"> </w:t>
      </w:r>
      <w:r>
        <w:t xml:space="preserve">work in the steel mills. On the other hand, the Negro inhabitants of</w:t>
      </w:r>
      <w:r>
        <w:t xml:space="preserve"> </w:t>
      </w:r>
      <w:r>
        <w:t xml:space="preserve">Englewood are those whose initiative enabled them to escape from the</w:t>
      </w:r>
      <w:r>
        <w:t xml:space="preserve"> </w:t>
      </w:r>
      <w:r>
        <w:t xml:space="preserve">Black Belt. A Negro resident of this community described it as “just</w:t>
      </w:r>
      <w:r>
        <w:t xml:space="preserve"> </w:t>
      </w:r>
      <w:r>
        <w:t xml:space="preserve">like a big country town.”</w:t>
      </w:r>
    </w:p>
    <w:p>
      <w:pPr>
        <w:pStyle w:val="BodyText"/>
      </w:pPr>
      <w:r>
        <w:t xml:space="preserve">The foregoing materials indicate that Negro areas, and the Black Belt</w:t>
      </w:r>
      <w:r>
        <w:t xml:space="preserve"> </w:t>
      </w:r>
      <w:r>
        <w:t xml:space="preserve">in particular, do not correspond to the popular impression that they are</w:t>
      </w:r>
      <w:r>
        <w:t xml:space="preserve"> </w:t>
      </w:r>
      <w:r>
        <w:t xml:space="preserve">homogeneous. Does there exist, then, a relationship between the</w:t>
      </w:r>
      <w:r>
        <w:t xml:space="preserve"> </w:t>
      </w:r>
      <w:r>
        <w:t xml:space="preserve">distribution of Negro delinquents in Chicago and the types of Negro</w:t>
      </w:r>
      <w:r>
        <w:t xml:space="preserve"> </w:t>
      </w:r>
      <w:r>
        <w:t xml:space="preserve">areas set forth above?</w:t>
      </w:r>
    </w:p>
    <w:p>
      <w:pPr>
        <w:pStyle w:val="BodyText"/>
      </w:pPr>
      <w:r>
        <w:t xml:space="preserve">Delinquency among Negroes is not evenly distributed but varies by</w:t>
      </w:r>
      <w:r>
        <w:t xml:space="preserve"> </w:t>
      </w:r>
      <w:r>
        <w:t xml:space="preserve">mile zone units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The Negro Family in Chicago. and</w:t>
      </w:r>
      <w:r>
        <w:t xml:space="preserve"> </w:t>
      </w:r>
      <w:r>
        <w:t xml:space="preserve">also by types of areas. An approach to delinquency in terms of these</w:t>
      </w:r>
      <w:r>
        <w:t xml:space="preserve"> </w:t>
      </w:r>
      <w:r>
        <w:t xml:space="preserve">units of measurement will reveal fundamental differences in the</w:t>
      </w:r>
      <w:r>
        <w:t xml:space="preserve"> </w:t>
      </w:r>
      <w:r>
        <w:t xml:space="preserve">character of Negro areas. Moreover, there are not only differences but</w:t>
      </w:r>
      <w:r>
        <w:t xml:space="preserve"> </w:t>
      </w:r>
      <w:r>
        <w:t xml:space="preserve">marked extremes in these areas.</w:t>
      </w:r>
    </w:p>
    <w:p>
      <w:pPr>
        <w:pStyle w:val="BodyText"/>
      </w:pPr>
      <w:r>
        <w:t xml:space="preserve">Negro delinquents are primarily concentrated in Negro areas nearest</w:t>
      </w:r>
      <w:r>
        <w:t xml:space="preserve"> </w:t>
      </w:r>
      <w:r>
        <w:t xml:space="preserve">to the Loop. The extent of delinquency in these areas is uniformly high</w:t>
      </w:r>
      <w:r>
        <w:t xml:space="preserve"> </w:t>
      </w:r>
      <w:r>
        <w:t xml:space="preserve">and shows comparatively little difference. Shaw states in general terms</w:t>
      </w:r>
      <w:r>
        <w:t xml:space="preserve"> </w:t>
      </w:r>
      <w:r>
        <w:t xml:space="preserve">the process operating in these areas. He writes:</w:t>
      </w:r>
    </w:p>
    <w:p>
      <w:pPr>
        <w:pStyle w:val="BlockText"/>
      </w:pPr>
      <w:r>
        <w:t xml:space="preserve">In each case (referring, by inference, to racial or nationality</w:t>
      </w:r>
      <w:r>
        <w:t xml:space="preserve"> </w:t>
      </w:r>
      <w:r>
        <w:t xml:space="preserve">population influx into Chicago) the process has been the same. The most</w:t>
      </w:r>
      <w:r>
        <w:t xml:space="preserve"> </w:t>
      </w:r>
      <w:r>
        <w:t xml:space="preserve">recent immigrants enter and secure a footing by invading the areas of</w:t>
      </w:r>
      <w:r>
        <w:t xml:space="preserve"> </w:t>
      </w:r>
      <w:r>
        <w:t xml:space="preserve">lowest rank in the deteriorated areas adjacent to the Loop and the large</w:t>
      </w:r>
      <w:r>
        <w:t xml:space="preserve"> </w:t>
      </w:r>
      <w:r>
        <w:t xml:space="preserve">industrial centers. In time another group enters and displaces the</w:t>
      </w:r>
      <w:r>
        <w:t xml:space="preserve"> </w:t>
      </w:r>
      <w:r>
        <w:t xml:space="preserve">population ahead of it and pushes it out into what may be called areas</w:t>
      </w:r>
      <w:r>
        <w:t xml:space="preserve"> </w:t>
      </w:r>
      <w:r>
        <w:t xml:space="preserve">of second settlement.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FirstParagraph"/>
      </w:pPr>
      <w:r>
        <w:t xml:space="preserve">The growth, concentration and expansion of areas of Negro delinquency</w:t>
      </w:r>
      <w:r>
        <w:t xml:space="preserve"> </w:t>
      </w:r>
      <w:r>
        <w:t xml:space="preserve">correspond to the process outlined in the quotation above.</w:t>
      </w:r>
    </w:p>
    <w:p>
      <w:pPr>
        <w:pStyle w:val="BodyText"/>
      </w:pPr>
      <w:r>
        <w:t xml:space="preserve">An analysis of the places of residence of Negro male delinquents</w:t>
      </w:r>
      <w:r>
        <w:t xml:space="preserve"> </w:t>
      </w:r>
      <w:r>
        <w:t xml:space="preserve">shows that the distribution at the beginning of the century formed the</w:t>
      </w:r>
      <w:r>
        <w:t xml:space="preserve"> </w:t>
      </w:r>
      <w:r>
        <w:t xml:space="preserve">nucleus of the present areas of Negro delinquency. A qualifying</w:t>
      </w:r>
      <w:r>
        <w:t xml:space="preserve"> </w:t>
      </w:r>
      <w:r>
        <w:t xml:space="preserve">statement, however, must be added. Areas of Negro delinquency, in</w:t>
      </w:r>
      <w:r>
        <w:t xml:space="preserve"> </w:t>
      </w:r>
      <w:r>
        <w:t xml:space="preserve">response to the expansion of business, have been pushed steadily outward</w:t>
      </w:r>
      <w:r>
        <w:t xml:space="preserve"> </w:t>
      </w:r>
      <w:r>
        <w:t xml:space="preserve">from the Loop.</w:t>
      </w:r>
    </w:p>
    <w:p>
      <w:pPr>
        <w:pStyle w:val="BodyText"/>
      </w:pPr>
      <w:r>
        <w:t xml:space="preserve">With the influx of migrants from the South there was a rapid</w:t>
      </w:r>
      <w:r>
        <w:t xml:space="preserve"> </w:t>
      </w:r>
      <w:r>
        <w:t xml:space="preserve">expansion of the areas in which Negroes lived. The concentration of the</w:t>
      </w:r>
      <w:r>
        <w:t xml:space="preserve"> </w:t>
      </w:r>
      <w:r>
        <w:t xml:space="preserve">Negro population and of Negro delinquents was much the same as was</w:t>
      </w:r>
      <w:r>
        <w:t xml:space="preserve"> </w:t>
      </w:r>
      <w:r>
        <w:t xml:space="preserve">indicated for the beginning of the century, except that there was a</w:t>
      </w:r>
      <w:r>
        <w:t xml:space="preserve"> </w:t>
      </w:r>
      <w:r>
        <w:t xml:space="preserve">decided tendency for a higher degree of concentration in addition to</w:t>
      </w:r>
      <w:r>
        <w:t xml:space="preserve"> </w:t>
      </w:r>
      <w:r>
        <w:t xml:space="preserve">expansion. For the most part the area in which Negroes lived was an</w:t>
      </w:r>
      <w:r>
        <w:t xml:space="preserve"> </w:t>
      </w:r>
      <w:r>
        <w:t xml:space="preserve">expansion of the South Side “Black Belt.”</w:t>
      </w:r>
    </w:p>
    <w:p>
      <w:pPr>
        <w:pStyle w:val="BodyText"/>
      </w:pPr>
      <w:r>
        <w:t xml:space="preserve">In the three decades that have elapsed since the beginning of the</w:t>
      </w:r>
      <w:r>
        <w:t xml:space="preserve"> </w:t>
      </w:r>
      <w:r>
        <w:t xml:space="preserve">century the areas of Negro delinquency have greatly expanded. Also, the</w:t>
      </w:r>
      <w:r>
        <w:t xml:space="preserve"> </w:t>
      </w:r>
      <w:r>
        <w:t xml:space="preserve">proportion of Negro delinquents to the Negro population has greatly</w:t>
      </w:r>
      <w:r>
        <w:t xml:space="preserve"> </w:t>
      </w:r>
      <w:r>
        <w:t xml:space="preserve">increased. Of the 1,816 individual male delinquents brought before the</w:t>
      </w:r>
      <w:r>
        <w:t xml:space="preserve"> </w:t>
      </w:r>
      <w:r>
        <w:t xml:space="preserve">Juvenile Court of Cook County (Illinois) during the fiscal year of 1929,</w:t>
      </w:r>
      <w:r>
        <w:t xml:space="preserve"> </w:t>
      </w:r>
      <w:r>
        <w:t xml:space="preserve">ten to seventeen years of age, 403 were Negroes or 22.2 per cent of the</w:t>
      </w:r>
      <w:r>
        <w:t xml:space="preserve"> </w:t>
      </w:r>
      <w:r>
        <w:t xml:space="preserve">total male delinquents brought into court. The distribution of the</w:t>
      </w:r>
      <w:r>
        <w:t xml:space="preserve"> </w:t>
      </w:r>
      <w:r>
        <w:t xml:space="preserve">places of residence of Negro male delinquents for this year shows not</w:t>
      </w:r>
      <w:r>
        <w:t xml:space="preserve"> </w:t>
      </w:r>
      <w:r>
        <w:t xml:space="preserve">only a high degree of concentration in certain areas but also a marked</w:t>
      </w:r>
      <w:r>
        <w:t xml:space="preserve"> </w:t>
      </w:r>
      <w:r>
        <w:t xml:space="preserve">indication of movement outward from the Loop.</w:t>
      </w:r>
    </w:p>
    <w:p>
      <w:pPr>
        <w:pStyle w:val="BodyText"/>
      </w:pPr>
      <w:r>
        <w:t xml:space="preserve">Classified on a basis of first offenders and recidivists Negro male</w:t>
      </w:r>
      <w:r>
        <w:t xml:space="preserve"> </w:t>
      </w:r>
      <w:r>
        <w:t xml:space="preserve">delinquents in 1929 subdivided into 271 and 132 cases respectively. The</w:t>
      </w:r>
      <w:r>
        <w:t xml:space="preserve"> </w:t>
      </w:r>
      <w:r>
        <w:t xml:space="preserve">distribution of these delinquents by mile zones and communities is shown</w:t>
      </w:r>
      <w:r>
        <w:t xml:space="preserve"> </w:t>
      </w:r>
      <w:r>
        <w:t xml:space="preserve">in Table 1. Wide differences in the percentages by zones may be observed</w:t>
      </w:r>
      <w:r>
        <w:t xml:space="preserve"> </w:t>
      </w:r>
      <w:r>
        <w:t xml:space="preserve">in this table. While there are some fluctuations in the percentages of</w:t>
      </w:r>
      <w:r>
        <w:t xml:space="preserve"> </w:t>
      </w:r>
      <w:r>
        <w:t xml:space="preserve">delinquency in the zones, the areas nearest to the Loop in general show</w:t>
      </w:r>
      <w:r>
        <w:t xml:space="preserve"> </w:t>
      </w:r>
      <w:r>
        <w:t xml:space="preserve">higher percentages than those farther out. Moreover, when compared to</w:t>
      </w:r>
      <w:r>
        <w:t xml:space="preserve"> </w:t>
      </w:r>
      <w:r>
        <w:t xml:space="preserve">other zones the West Woodlawn community shows a negligible amount of</w:t>
      </w:r>
      <w:r>
        <w:t xml:space="preserve"> </w:t>
      </w:r>
      <w:r>
        <w:t xml:space="preserve">delinquency. Variations in the percentages of delinquency</w:t>
      </w:r>
      <w:r>
        <w:t xml:space="preserve"> </w:t>
      </w:r>
      <w:r>
        <w:t xml:space="preserve">307</w:t>
      </w:r>
      <w:r>
        <w:t xml:space="preserve"> </w:t>
      </w:r>
      <w:r>
        <w:t xml:space="preserve">in the mile unit areas have just been</w:t>
      </w:r>
      <w:r>
        <w:t xml:space="preserve"> </w:t>
      </w:r>
      <w:r>
        <w:t xml:space="preserve">indicated. Still wider and more significant variations, however, may be</w:t>
      </w:r>
      <w:r>
        <w:t xml:space="preserve"> </w:t>
      </w:r>
      <w:r>
        <w:t xml:space="preserve">observed when the distribution of Negro male delinquents, for 1929, is</w:t>
      </w:r>
      <w:r>
        <w:t xml:space="preserve"> </w:t>
      </w:r>
      <w:r>
        <w:t xml:space="preserve">considered in relation to types of Negro areas. In this connection, it</w:t>
      </w:r>
      <w:r>
        <w:t xml:space="preserve"> </w:t>
      </w:r>
      <w:r>
        <w:t xml:space="preserve">may be noted that areas of disorganization, located nearest to the Loop,</w:t>
      </w:r>
      <w:r>
        <w:t xml:space="preserve"> </w:t>
      </w:r>
      <w:r>
        <w:t xml:space="preserve">have a much higher area percentage of delinquency than areas farther</w:t>
      </w:r>
      <w:r>
        <w:t xml:space="preserve"> </w:t>
      </w:r>
      <w:r>
        <w:t xml:space="preserve">out. The northern area of the Black Belt has an area rate of 6.5 per</w:t>
      </w:r>
      <w:r>
        <w:t xml:space="preserve"> </w:t>
      </w:r>
      <w:r>
        <w:t xml:space="preserve">cent, Maxwell Street 6.7 per cent, and the Near North Side 6.0 per cent.</w:t>
      </w:r>
      <w:r>
        <w:t xml:space="preserve"> </w:t>
      </w:r>
      <w:r>
        <w:t xml:space="preserve">Areas in transition come next in order in percentages of</w:t>
      </w:r>
      <w:r>
        <w:t xml:space="preserve"> </w:t>
      </w:r>
      <w:r>
        <w:t xml:space="preserve">delinquency.</w:t>
      </w:r>
    </w:p>
    <w:p>
      <w:pPr>
        <w:pStyle w:val="BodyText"/>
      </w:pPr>
      <w:r>
        <w:t xml:space="preserve">Table 1. Distribution of Negro Male</w:t>
      </w:r>
      <w:r>
        <w:t xml:space="preserve"> </w:t>
      </w:r>
      <w:r>
        <w:t xml:space="preserve">Delinquents, 1929, Classified by Mile Zones and Communities, with Per</w:t>
      </w:r>
      <w:r>
        <w:t xml:space="preserve"> </w:t>
      </w:r>
      <w:r>
        <w:t xml:space="preserve">Cent of Negro Male Delinquents to the Negro Male Juvenile Population in</w:t>
      </w:r>
      <w:r>
        <w:t xml:space="preserve"> </w:t>
      </w:r>
      <w:r>
        <w:t xml:space="preserve">Each Area.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2296"/>
        <w:gridCol w:w="950"/>
        <w:gridCol w:w="1584"/>
        <w:gridCol w:w="1188"/>
        <w:gridCol w:w="633"/>
        <w:gridCol w:w="11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Zones and Communities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Mile Zone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First Offenders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Recidivists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Cents</w:t>
            </w:r>
            <w:hyperlink w:anchor="fn4">
              <w:r>
                <w:rPr>
                  <w:rStyle w:val="Hyperlink"/>
                  <w:vertAlign w:val="superscript"/>
                </w:rPr>
                <w:t xml:space="preserve">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Black Belt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Near North Size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Maxwell Street Area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Areas in Transition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Belt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Lake Street Area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Organized Communities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 Woodlawn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Outlying Districts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hyperlink w:anchor="fn5">
              <w:r>
                <w:rPr>
                  <w:rStyle w:val="Hyperlink"/>
                  <w:vertAlign w:val="superscript"/>
                </w:rPr>
                <w:t xml:space="preserve">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The central area of the Black Belt, and the Lake Street area have 4.8</w:t>
      </w:r>
      <w:r>
        <w:t xml:space="preserve"> </w:t>
      </w:r>
      <w:r>
        <w:t xml:space="preserve">and 4.7 per cent, respectively, of delinquency. Organized Negro</w:t>
      </w:r>
      <w:r>
        <w:t xml:space="preserve"> </w:t>
      </w:r>
      <w:r>
        <w:t xml:space="preserve">communities have a negligible amount of delinquency or no delinquency</w:t>
      </w:r>
      <w:r>
        <w:t xml:space="preserve"> </w:t>
      </w:r>
      <w:r>
        <w:t xml:space="preserve">whatsoever. West Woodlawn, with a percentage of 0.8, has the highest</w:t>
      </w:r>
      <w:r>
        <w:t xml:space="preserve"> </w:t>
      </w:r>
      <w:r>
        <w:t xml:space="preserve">valid organized Negro community per cent of delinquency. Englewood and</w:t>
      </w:r>
      <w:r>
        <w:t xml:space="preserve"> </w:t>
      </w:r>
      <w:r>
        <w:t xml:space="preserve">Morgan Park, other organized Negro communities, have delinquency</w:t>
      </w:r>
      <w:r>
        <w:t xml:space="preserve"> </w:t>
      </w:r>
      <w:r>
        <w:t xml:space="preserve">percentages of 1.5 and 2.7 respectively. But the small Negro population,</w:t>
      </w:r>
      <w:r>
        <w:t xml:space="preserve"> </w:t>
      </w:r>
      <w:r>
        <w:t xml:space="preserve">ten to sixteen years of age, and the negligible number of delinquents</w:t>
      </w:r>
      <w:r>
        <w:t xml:space="preserve"> </w:t>
      </w:r>
      <w:r>
        <w:t xml:space="preserve">more or less vitiate the validity of these percentages. In contrast to</w:t>
      </w:r>
      <w:r>
        <w:t xml:space="preserve"> </w:t>
      </w:r>
      <w:r>
        <w:t xml:space="preserve">these organized Negro communities, Lilydale, Roseland, and South Chicago</w:t>
      </w:r>
      <w:r>
        <w:t xml:space="preserve"> </w:t>
      </w:r>
      <w:r>
        <w:t xml:space="preserve">are totally free from delinquency. This does not mean that these</w:t>
      </w:r>
      <w:r>
        <w:t xml:space="preserve"> </w:t>
      </w:r>
      <w:r>
        <w:t xml:space="preserve">communities are totally free from the quasi-delinquent behavior.</w:t>
      </w:r>
      <w:r>
        <w:t xml:space="preserve"> </w:t>
      </w:r>
      <w:r>
        <w:t xml:space="preserve">Instead, it means that delinquent behavior is not serious enough to</w:t>
      </w:r>
      <w:r>
        <w:t xml:space="preserve"> </w:t>
      </w:r>
      <w:r>
        <w:t xml:space="preserve">justify the filing of delinquent petitions in the Juvenile Court.</w:t>
      </w:r>
    </w:p>
    <w:p>
      <w:pPr>
        <w:pStyle w:val="BodyText"/>
      </w:pPr>
      <w:r>
        <w:t xml:space="preserve">The foregoing data reveals rather striking differences in the per</w:t>
      </w:r>
      <w:r>
        <w:t xml:space="preserve"> </w:t>
      </w:r>
      <w:r>
        <w:t xml:space="preserve">cent of delinquency in different types of Negro areas. But even more</w:t>
      </w:r>
      <w:r>
        <w:t xml:space="preserve"> </w:t>
      </w:r>
      <w:r>
        <w:t xml:space="preserve">striking is the fact that similar types of areas have almost identical</w:t>
      </w:r>
      <w:r>
        <w:t xml:space="preserve"> </w:t>
      </w:r>
      <w:r>
        <w:t xml:space="preserve">percentages of delinquency.</w:t>
      </w:r>
    </w:p>
    <w:p>
      <w:pPr>
        <w:pStyle w:val="BodyText"/>
      </w:pPr>
      <w:r>
        <w:t xml:space="preserve">Data relating to the geographic distribution of Negro female</w:t>
      </w:r>
      <w:r>
        <w:t xml:space="preserve"> </w:t>
      </w:r>
      <w:r>
        <w:t xml:space="preserve">delinquents will be summarily set forth due to limited space. The</w:t>
      </w:r>
      <w:r>
        <w:t xml:space="preserve"> </w:t>
      </w:r>
      <w:r>
        <w:t xml:space="preserve">distribution of Negro female delinquents classified by mile zone units</w:t>
      </w:r>
      <w:r>
        <w:t xml:space="preserve"> </w:t>
      </w:r>
      <w:r>
        <w:t xml:space="preserve">and by communities reveal that, as with Negro males, there are</w:t>
      </w:r>
      <w:r>
        <w:t xml:space="preserve"> </w:t>
      </w:r>
      <w:r>
        <w:t xml:space="preserve">differences in the per cent delinquency in radical expansion outward</w:t>
      </w:r>
      <w:r>
        <w:t xml:space="preserve"> </w:t>
      </w:r>
      <w:r>
        <w:t xml:space="preserve">from the Loop. Moreover, the combining of zonal percentages reveal types</w:t>
      </w:r>
      <w:r>
        <w:t xml:space="preserve"> </w:t>
      </w:r>
      <w:r>
        <w:t xml:space="preserve">of areas previously discussed. Areas of disorganization have an average</w:t>
      </w:r>
      <w:r>
        <w:t xml:space="preserve"> </w:t>
      </w:r>
      <w:r>
        <w:t xml:space="preserve">of 3.7 per cent of delinquency. areas in transition have an average of</w:t>
      </w:r>
      <w:r>
        <w:t xml:space="preserve"> </w:t>
      </w:r>
      <w:r>
        <w:t xml:space="preserve">1.1 per cent, while organized Negro communities have an average of 0.9</w:t>
      </w:r>
      <w:r>
        <w:t xml:space="preserve"> </w:t>
      </w:r>
      <w:r>
        <w:t xml:space="preserve">per cent. Even so, the latter percentage does not take into account the</w:t>
      </w:r>
      <w:r>
        <w:t xml:space="preserve"> </w:t>
      </w:r>
      <w:r>
        <w:t xml:space="preserve">organized Negro communities of Roseland, Lilydale, Morgan Park, and</w:t>
      </w:r>
      <w:r>
        <w:t xml:space="preserve"> </w:t>
      </w:r>
      <w:r>
        <w:t xml:space="preserve">South Chicago, where there are no female delinquents.</w:t>
      </w:r>
    </w:p>
    <w:p>
      <w:pPr>
        <w:pStyle w:val="BodyText"/>
      </w:pPr>
      <w:r>
        <w:t xml:space="preserve">What has been set forth relative to the distribution of delinquency</w:t>
      </w:r>
      <w:r>
        <w:t xml:space="preserve"> </w:t>
      </w:r>
      <w:r>
        <w:t xml:space="preserve">among Negroes is similarly true for delinquency among whites. The</w:t>
      </w:r>
      <w:r>
        <w:t xml:space="preserve"> </w:t>
      </w:r>
      <w:r>
        <w:t xml:space="preserve">similarity is especially evident in several significant patterns of</w:t>
      </w:r>
      <w:r>
        <w:t xml:space="preserve"> </w:t>
      </w:r>
      <w:r>
        <w:t xml:space="preserve">delinquency. More specifically, there is a similarity in the pattern of</w:t>
      </w:r>
      <w:r>
        <w:t xml:space="preserve"> </w:t>
      </w:r>
      <w:r>
        <w:t xml:space="preserve">geographic distribution; in the zonal rates of delinquency; and in the</w:t>
      </w:r>
      <w:r>
        <w:t xml:space="preserve"> </w:t>
      </w:r>
      <w:r>
        <w:t xml:space="preserve">type of area characterized by delinquency. In short, patterns of</w:t>
      </w:r>
      <w:r>
        <w:t xml:space="preserve"> </w:t>
      </w:r>
      <w:r>
        <w:t xml:space="preserve">delinquency among Negroes show a similarity to the patterns of</w:t>
      </w:r>
      <w:r>
        <w:t xml:space="preserve"> </w:t>
      </w:r>
      <w:r>
        <w:t xml:space="preserve">delinquency in non-Negro areas.</w:t>
      </w:r>
    </w:p>
    <w:p>
      <w:pPr>
        <w:pStyle w:val="BodyText"/>
      </w:pPr>
      <w:r>
        <w:t xml:space="preserve">It is true that most of the delinquent Negro boys in Chicago are</w:t>
      </w:r>
      <w:r>
        <w:t xml:space="preserve"> </w:t>
      </w:r>
      <w:r>
        <w:t xml:space="preserve">migrants from the South. Nevertheless, the mere fact of being a migrant</w:t>
      </w:r>
      <w:r>
        <w:t xml:space="preserve"> </w:t>
      </w:r>
      <w:r>
        <w:t xml:space="preserve">dues not offer an explanation of delinquent behavior. In 1929 the</w:t>
      </w:r>
      <w:r>
        <w:t xml:space="preserve"> </w:t>
      </w:r>
      <w:r>
        <w:t xml:space="preserve">average Negro boy became delinquent after living in Chicago upwards of</w:t>
      </w:r>
      <w:r>
        <w:t xml:space="preserve"> </w:t>
      </w:r>
      <w:r>
        <w:t xml:space="preserve">five years. The mean average of length of residence in Chicago for Negro</w:t>
      </w:r>
      <w:r>
        <w:t xml:space="preserve"> </w:t>
      </w:r>
      <w:r>
        <w:t xml:space="preserve">delinquent boys in that year was eight years, nine months.</w:t>
      </w:r>
    </w:p>
    <w:p>
      <w:pPr>
        <w:pStyle w:val="BodyText"/>
      </w:pPr>
      <w:r>
        <w:t xml:space="preserve">Since Negro boys do not become delinquent immediately upon arrival it</w:t>
      </w:r>
      <w:r>
        <w:t xml:space="preserve"> </w:t>
      </w:r>
      <w:r>
        <w:t xml:space="preserve">indicates the influence of community patterns of behavior in the</w:t>
      </w:r>
      <w:r>
        <w:t xml:space="preserve"> </w:t>
      </w:r>
      <w:r>
        <w:t xml:space="preserve">development of delinquent careers. Delinquency, then, is not a problem</w:t>
      </w:r>
      <w:r>
        <w:t xml:space="preserve"> </w:t>
      </w:r>
      <w:r>
        <w:t xml:space="preserve">of race but is more intimately bound up with settlement in areas of</w:t>
      </w:r>
      <w:r>
        <w:t xml:space="preserve"> </w:t>
      </w:r>
      <w:r>
        <w:t xml:space="preserve">deterioration where delinquent patterns of behavior prevail and where</w:t>
      </w:r>
      <w:r>
        <w:t xml:space="preserve"> </w:t>
      </w:r>
      <w:r>
        <w:t xml:space="preserve">crime, prostitution, and vice are rampant. Out of this situation the</w:t>
      </w:r>
      <w:r>
        <w:t xml:space="preserve"> </w:t>
      </w:r>
      <w:r>
        <w:t xml:space="preserve">Negro delinquent emerges.</w:t>
      </w:r>
    </w:p>
    <w:bookmarkStart w:id="29" w:name="footnotes"/>
    <w:p>
      <w:r>
        <w:pict>
          <v:rect style="width:0;height:1.5pt" o:hralign="center" o:hrstd="t" o:hr="t"/>
        </w:pict>
      </w:r>
    </w:p>
    <w:bookmarkStart w:id="24" w:name="fn1"/>
    <w:p>
      <w:pPr>
        <w:numPr>
          <w:ilvl w:val="0"/>
          <w:numId w:val="1001"/>
        </w:numPr>
      </w:pPr>
      <w:r>
        <w:t xml:space="preserve">E. Franklin Frazier, “Occupational Classes Among</w:t>
      </w:r>
      <w:r>
        <w:t xml:space="preserve"> </w:t>
      </w:r>
      <w:r>
        <w:t xml:space="preserve">Negroes in Cities,”</w:t>
      </w:r>
      <w:r>
        <w:t xml:space="preserve"> </w:t>
      </w:r>
      <w:r>
        <w:rPr>
          <w:iCs/>
          <w:i/>
        </w:rPr>
        <w:t xml:space="preserve">The American Journal of Sociology,</w:t>
      </w:r>
      <w:r>
        <w:t xml:space="preserve"> </w:t>
      </w:r>
      <w:r>
        <w:t xml:space="preserve">Vol.</w:t>
      </w:r>
      <w:r>
        <w:t xml:space="preserve"> </w:t>
      </w:r>
      <w:r>
        <w:t xml:space="preserve">XXXV, No. 5, March 1930.</w:t>
      </w:r>
      <w:hyperlink w:anchor="fnref1">
        <w:r>
          <w:rPr>
            <w:rStyle w:val="Hyperlink"/>
          </w:rPr>
          <w:t xml:space="preserve">↩︎</w:t>
        </w:r>
      </w:hyperlink>
    </w:p>
    <w:bookmarkEnd w:id="24"/>
    <w:bookmarkStart w:id="25" w:name="fn2"/>
    <w:p>
      <w:pPr>
        <w:numPr>
          <w:ilvl w:val="0"/>
          <w:numId w:val="1001"/>
        </w:numPr>
      </w:pPr>
      <w:r>
        <w:t xml:space="preserve">The mile zone unit classification was originated and</w:t>
      </w:r>
      <w:r>
        <w:t xml:space="preserve"> </w:t>
      </w:r>
      <w:r>
        <w:t xml:space="preserve">used by E. Franklin Frazier in his study.</w:t>
      </w:r>
      <w:hyperlink w:anchor="fnref2">
        <w:r>
          <w:rPr>
            <w:rStyle w:val="Hyperlink"/>
          </w:rPr>
          <w:t xml:space="preserve">↩︎</w:t>
        </w:r>
      </w:hyperlink>
    </w:p>
    <w:bookmarkEnd w:id="25"/>
    <w:bookmarkStart w:id="26" w:name="fn3"/>
    <w:p>
      <w:pPr>
        <w:numPr>
          <w:ilvl w:val="0"/>
          <w:numId w:val="1001"/>
        </w:numPr>
      </w:pPr>
      <w:r>
        <w:t xml:space="preserve">Shaw, et al.,</w:t>
      </w:r>
      <w:r>
        <w:t xml:space="preserve"> </w:t>
      </w:r>
      <w:r>
        <w:rPr>
          <w:iCs/>
          <w:i/>
        </w:rPr>
        <w:t xml:space="preserve">Delinquency Areas</w:t>
      </w:r>
      <w:r>
        <w:t xml:space="preserve">, p. 203.</w:t>
      </w:r>
      <w:hyperlink w:anchor="fnref3">
        <w:r>
          <w:rPr>
            <w:rStyle w:val="Hyperlink"/>
          </w:rPr>
          <w:t xml:space="preserve">↩︎</w:t>
        </w:r>
      </w:hyperlink>
    </w:p>
    <w:bookmarkEnd w:id="26"/>
    <w:bookmarkStart w:id="27" w:name="fn4"/>
    <w:p>
      <w:pPr>
        <w:numPr>
          <w:ilvl w:val="0"/>
          <w:numId w:val="1001"/>
        </w:numPr>
      </w:pPr>
      <w:r>
        <w:t xml:space="preserve">Per Cent of the Negro male population, ten to sixteen</w:t>
      </w:r>
      <w:r>
        <w:t xml:space="preserve"> </w:t>
      </w:r>
      <w:r>
        <w:t xml:space="preserve">years of age.</w:t>
      </w:r>
      <w:hyperlink w:anchor="fnref4">
        <w:r>
          <w:rPr>
            <w:rStyle w:val="Hyperlink"/>
          </w:rPr>
          <w:t xml:space="preserve">↩︎</w:t>
        </w:r>
      </w:hyperlink>
    </w:p>
    <w:bookmarkEnd w:id="27"/>
    <w:bookmarkStart w:id="28" w:name="fn5"/>
    <w:p>
      <w:pPr>
        <w:numPr>
          <w:ilvl w:val="0"/>
          <w:numId w:val="1001"/>
        </w:numPr>
      </w:pPr>
      <w:r>
        <w:t xml:space="preserve">No percentage computed. Population data for all areas</w:t>
      </w:r>
      <w:r>
        <w:t xml:space="preserve"> </w:t>
      </w:r>
      <w:r>
        <w:t xml:space="preserve">not available.</w:t>
      </w:r>
      <w:hyperlink w:anchor="fnref5">
        <w:r>
          <w:rPr>
            <w:rStyle w:val="Hyperlink"/>
          </w:rPr>
          <w:t xml:space="preserve">↩︎</w:t>
        </w:r>
      </w:hyperlink>
    </w:p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oses_1933_Delinquenc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oses_1933_Delinquen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Delinquency in the Negro Community</dc:title>
  <dc:creator/>
  <dc:language>en</dc:language>
  <cp:keywords/>
  <dcterms:created xsi:type="dcterms:W3CDTF">2023-09-12T20:46:46Z</dcterms:created>
  <dcterms:modified xsi:type="dcterms:W3CDTF">2023-09-12T20:46:46Z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Moses, Earl R.</vt:lpwstr>
  </property>
  <property fmtid="{D5CDD505-2E9C-101B-9397-08002B2CF9AE}" pid="3" name="citation_firstpage">
    <vt:lpwstr>304</vt:lpwstr>
  </property>
  <property fmtid="{D5CDD505-2E9C-101B-9397-08002B2CF9AE}" pid="4" name="citation_issue">
    <vt:lpwstr>10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307</vt:lpwstr>
  </property>
  <property fmtid="{D5CDD505-2E9C-101B-9397-08002B2CF9AE}" pid="7" name="citation_pdf_url">
    <vt:lpwstr>https://www.crisisopportunity.org/articles/PDFS/Moses_1933_Delinquency.pdf</vt:lpwstr>
  </property>
  <property fmtid="{D5CDD505-2E9C-101B-9397-08002B2CF9AE}" pid="8" name="citation_publication_date">
    <vt:lpwstr>1933</vt:lpwstr>
  </property>
  <property fmtid="{D5CDD505-2E9C-101B-9397-08002B2CF9AE}" pid="9" name="citation_title">
    <vt:lpwstr>Delinquency in the Negro Community</vt:lpwstr>
  </property>
  <property fmtid="{D5CDD505-2E9C-101B-9397-08002B2CF9AE}" pid="10" name="citation_volume">
    <vt:lpwstr>11</vt:lpwstr>
  </property>
  <property fmtid="{D5CDD505-2E9C-101B-9397-08002B2CF9AE}" pid="11" name="dc.Type">
    <vt:lpwstr>research-article</vt:lpwstr>
  </property>
  <property fmtid="{D5CDD505-2E9C-101B-9397-08002B2CF9AE}" pid="12" name="dc.date">
    <vt:lpwstr>1933</vt:lpwstr>
  </property>
  <property fmtid="{D5CDD505-2E9C-101B-9397-08002B2CF9AE}" pid="13" name="dc.publisher">
    <vt:lpwstr>Opportunity</vt:lpwstr>
  </property>
  <property fmtid="{D5CDD505-2E9C-101B-9397-08002B2CF9AE}" pid="14" name="dc.title">
    <vt:lpwstr>Delinquency in the Negro Community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