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2A36"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 xml:space="preserve">First project: </w:t>
      </w:r>
    </w:p>
    <w:p w14:paraId="7F253E3E"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You will have to form a group of 3 to 4 students.</w:t>
      </w:r>
    </w:p>
    <w:p w14:paraId="52D1CE8D"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Choose a dataset from the UC Irvine Machine Learning Repository (https://archive.ics.uci.edu/ml/index.php) with at least 5000 instances and 20 attributes for classification or regression. Compare how the different approaches seen in class perform on this dataset to predict accurately the classes or the values of the unlabeled data. You should determine what are the best hyper-parameters for each approach you are using. You could use any Python libraries.</w:t>
      </w:r>
    </w:p>
    <w:p w14:paraId="55EDE524" w14:textId="77777777" w:rsidR="00AE5762" w:rsidRPr="00AE5762" w:rsidRDefault="00AE5762" w:rsidP="00AE5762">
      <w:pPr>
        <w:rPr>
          <w:rFonts w:ascii="Times New Roman" w:hAnsi="Times New Roman" w:cs="Times New Roman"/>
          <w:sz w:val="24"/>
          <w:szCs w:val="24"/>
        </w:rPr>
      </w:pPr>
    </w:p>
    <w:p w14:paraId="7E11B10C" w14:textId="08C243A1" w:rsidR="00AE5762" w:rsidRDefault="00AE5762" w:rsidP="00AE5762">
      <w:pPr>
        <w:rPr>
          <w:rFonts w:ascii="Times New Roman" w:hAnsi="Times New Roman" w:cs="Times New Roman"/>
          <w:sz w:val="24"/>
          <w:szCs w:val="24"/>
        </w:rPr>
      </w:pPr>
      <w:r>
        <w:rPr>
          <w:rFonts w:ascii="Times New Roman" w:hAnsi="Times New Roman" w:cs="Times New Roman"/>
          <w:sz w:val="24"/>
          <w:szCs w:val="24"/>
        </w:rPr>
        <w:t xml:space="preserve">Pages:  </w:t>
      </w:r>
      <w:r w:rsidRPr="00AE5762">
        <w:rPr>
          <w:rFonts w:ascii="Times New Roman" w:hAnsi="Times New Roman" w:cs="Times New Roman"/>
          <w:sz w:val="24"/>
          <w:szCs w:val="24"/>
        </w:rPr>
        <w:t>5</w:t>
      </w:r>
      <w:r>
        <w:rPr>
          <w:rFonts w:ascii="Times New Roman" w:hAnsi="Times New Roman" w:cs="Times New Roman"/>
          <w:sz w:val="24"/>
          <w:szCs w:val="24"/>
        </w:rPr>
        <w:t xml:space="preserve"> - 8 </w:t>
      </w:r>
      <w:r w:rsidRPr="00AE5762">
        <w:rPr>
          <w:rFonts w:ascii="Times New Roman" w:hAnsi="Times New Roman" w:cs="Times New Roman"/>
          <w:sz w:val="24"/>
          <w:szCs w:val="24"/>
        </w:rPr>
        <w:t>pages</w:t>
      </w:r>
    </w:p>
    <w:p w14:paraId="7B341D42" w14:textId="2D2F1676" w:rsidR="00AE5762" w:rsidRDefault="00AE5762" w:rsidP="00AE5762">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include a presentation of the research questions</w:t>
      </w:r>
    </w:p>
    <w:p w14:paraId="26995998" w14:textId="77777777" w:rsidR="00AE5762" w:rsidRDefault="00AE5762" w:rsidP="00AE5762">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the chosen methods to tackle them</w:t>
      </w:r>
    </w:p>
    <w:p w14:paraId="5F21CACB" w14:textId="77777777" w:rsidR="00AE5762" w:rsidRDefault="00AE5762" w:rsidP="00AE5762">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 xml:space="preserve"> a presentation of the results and discussion and a conclusion/future work</w:t>
      </w:r>
    </w:p>
    <w:p w14:paraId="00B3CC8D" w14:textId="11FE7ADD" w:rsidR="009674CC" w:rsidRDefault="00AE5762" w:rsidP="00AE5762">
      <w:pPr>
        <w:rPr>
          <w:rFonts w:ascii="Times New Roman" w:hAnsi="Times New Roman" w:cs="Times New Roman"/>
          <w:sz w:val="24"/>
          <w:szCs w:val="24"/>
        </w:rPr>
      </w:pPr>
      <w:r>
        <w:rPr>
          <w:rFonts w:ascii="Times New Roman" w:hAnsi="Times New Roman" w:cs="Times New Roman"/>
          <w:sz w:val="24"/>
          <w:szCs w:val="24"/>
        </w:rPr>
        <w:t xml:space="preserve">- attach </w:t>
      </w:r>
      <w:r w:rsidRPr="00AE5762">
        <w:rPr>
          <w:rFonts w:ascii="Times New Roman" w:hAnsi="Times New Roman" w:cs="Times New Roman"/>
          <w:sz w:val="24"/>
          <w:szCs w:val="24"/>
        </w:rPr>
        <w:t>a description of the participation of each student to the project</w:t>
      </w:r>
    </w:p>
    <w:p w14:paraId="4E83E3B6" w14:textId="77777777" w:rsidR="00AE5762" w:rsidRDefault="00AE5762" w:rsidP="00AE5762">
      <w:pPr>
        <w:rPr>
          <w:rFonts w:ascii="Times New Roman" w:hAnsi="Times New Roman" w:cs="Times New Roman"/>
          <w:sz w:val="24"/>
          <w:szCs w:val="24"/>
        </w:rPr>
      </w:pPr>
    </w:p>
    <w:p w14:paraId="6188BFB7" w14:textId="7133616E" w:rsidR="005B64B5" w:rsidRDefault="00A07D2D" w:rsidP="00AE5762">
      <w:pPr>
        <w:rPr>
          <w:rFonts w:ascii="Times New Roman" w:hAnsi="Times New Roman" w:cs="Times New Roman"/>
          <w:sz w:val="24"/>
          <w:szCs w:val="24"/>
        </w:rPr>
      </w:pPr>
      <w:hyperlink r:id="rId4" w:history="1">
        <w:r w:rsidR="005B64B5" w:rsidRPr="00D7096B">
          <w:rPr>
            <w:rStyle w:val="Hyperlink"/>
            <w:rFonts w:ascii="Times New Roman" w:hAnsi="Times New Roman" w:cs="Times New Roman"/>
            <w:sz w:val="24"/>
            <w:szCs w:val="24"/>
          </w:rPr>
          <w:t>https://archive.ics.uci.edu/dataset/534/wave+energy+converters</w:t>
        </w:r>
      </w:hyperlink>
    </w:p>
    <w:p w14:paraId="1F0185FD" w14:textId="66A9C8AA" w:rsidR="0014273B" w:rsidRDefault="005412D8" w:rsidP="0014273B">
      <w:pPr>
        <w:rPr>
          <w:rFonts w:ascii="Times New Roman" w:hAnsi="Times New Roman" w:cs="Times New Roman"/>
          <w:b/>
          <w:bCs/>
          <w:sz w:val="24"/>
          <w:szCs w:val="24"/>
        </w:rPr>
      </w:pPr>
      <w:r w:rsidRPr="005412D8">
        <w:rPr>
          <w:rFonts w:ascii="Times New Roman" w:hAnsi="Times New Roman" w:cs="Times New Roman"/>
          <w:b/>
          <w:bCs/>
          <w:sz w:val="24"/>
          <w:szCs w:val="24"/>
        </w:rPr>
        <w:t>Wave Energy Converters</w:t>
      </w:r>
    </w:p>
    <w:p w14:paraId="353192AA" w14:textId="6B5728EE" w:rsidR="005412D8" w:rsidRP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t>This data set consists of positions and absorbed power outputs of wave energy converters (WECs) in four real wave scenarios from the southern coast of Australia.</w:t>
      </w:r>
    </w:p>
    <w:p w14:paraId="5F0E39D8" w14:textId="72B8A920" w:rsid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drawing>
          <wp:inline distT="0" distB="0" distL="0" distR="0" wp14:anchorId="313D169B" wp14:editId="0F98F408">
            <wp:extent cx="5553850" cy="1629002"/>
            <wp:effectExtent l="0" t="0" r="8890" b="9525"/>
            <wp:docPr id="13438494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460" name="Picture 1" descr="A close-up of a computer code&#10;&#10;Description automatically generated"/>
                    <pic:cNvPicPr/>
                  </pic:nvPicPr>
                  <pic:blipFill>
                    <a:blip r:embed="rId5"/>
                    <a:stretch>
                      <a:fillRect/>
                    </a:stretch>
                  </pic:blipFill>
                  <pic:spPr>
                    <a:xfrm>
                      <a:off x="0" y="0"/>
                      <a:ext cx="5553850" cy="1629002"/>
                    </a:xfrm>
                    <a:prstGeom prst="rect">
                      <a:avLst/>
                    </a:prstGeom>
                  </pic:spPr>
                </pic:pic>
              </a:graphicData>
            </a:graphic>
          </wp:inline>
        </w:drawing>
      </w:r>
    </w:p>
    <w:p w14:paraId="2399F784" w14:textId="1A35DA39" w:rsidR="0014273B" w:rsidRPr="0014273B" w:rsidRDefault="0014273B" w:rsidP="0014273B">
      <w:pPr>
        <w:rPr>
          <w:rFonts w:ascii="Times New Roman" w:hAnsi="Times New Roman" w:cs="Times New Roman"/>
          <w:b/>
          <w:bCs/>
          <w:sz w:val="24"/>
          <w:szCs w:val="24"/>
        </w:rPr>
      </w:pPr>
      <w:r w:rsidRPr="0014273B">
        <w:rPr>
          <w:rFonts w:ascii="Times New Roman" w:hAnsi="Times New Roman" w:cs="Times New Roman"/>
          <w:b/>
          <w:bCs/>
          <w:sz w:val="24"/>
          <w:szCs w:val="24"/>
        </w:rPr>
        <w:t>Attribute Information</w:t>
      </w:r>
    </w:p>
    <w:p w14:paraId="35663237" w14:textId="201C3195" w:rsidR="0014273B" w:rsidRPr="0014273B" w:rsidRDefault="0014273B" w:rsidP="0014273B">
      <w:pPr>
        <w:rPr>
          <w:rFonts w:ascii="Times New Roman" w:hAnsi="Times New Roman" w:cs="Times New Roman"/>
          <w:sz w:val="24"/>
          <w:szCs w:val="24"/>
        </w:rPr>
      </w:pPr>
      <w:r>
        <w:rPr>
          <w:rFonts w:ascii="Times New Roman" w:hAnsi="Times New Roman" w:cs="Times New Roman"/>
          <w:sz w:val="24"/>
          <w:szCs w:val="24"/>
        </w:rPr>
        <w:t>A</w:t>
      </w:r>
      <w:r w:rsidRPr="0014273B">
        <w:rPr>
          <w:rFonts w:ascii="Times New Roman" w:hAnsi="Times New Roman" w:cs="Times New Roman"/>
          <w:sz w:val="24"/>
          <w:szCs w:val="24"/>
        </w:rPr>
        <w:t>dditional Information</w:t>
      </w:r>
    </w:p>
    <w:p w14:paraId="3D5655C7"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Attribute: Attribute Range </w:t>
      </w:r>
    </w:p>
    <w:p w14:paraId="491D8049"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1. WECs position {X1, X2, â€¦, X16; Y1, Y</w:t>
      </w:r>
      <w:proofErr w:type="gramStart"/>
      <w:r w:rsidRPr="0014273B">
        <w:rPr>
          <w:rFonts w:ascii="Times New Roman" w:hAnsi="Times New Roman" w:cs="Times New Roman"/>
          <w:sz w:val="24"/>
          <w:szCs w:val="24"/>
        </w:rPr>
        <w:t>2,â</w:t>
      </w:r>
      <w:proofErr w:type="gramEnd"/>
      <w:r w:rsidRPr="0014273B">
        <w:rPr>
          <w:rFonts w:ascii="Times New Roman" w:hAnsi="Times New Roman" w:cs="Times New Roman"/>
          <w:sz w:val="24"/>
          <w:szCs w:val="24"/>
        </w:rPr>
        <w:t xml:space="preserve">€¦, Y16} continuous from 0 to 566 (m). </w:t>
      </w:r>
    </w:p>
    <w:p w14:paraId="2D4FDB78"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2. WECs absorbed power: {P1, P2, â€¦, P16} </w:t>
      </w:r>
    </w:p>
    <w:p w14:paraId="76A7041D"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3. Total power output of the farm: </w:t>
      </w:r>
      <w:proofErr w:type="spellStart"/>
      <w:r w:rsidRPr="0014273B">
        <w:rPr>
          <w:rFonts w:ascii="Times New Roman" w:hAnsi="Times New Roman" w:cs="Times New Roman"/>
          <w:sz w:val="24"/>
          <w:szCs w:val="24"/>
        </w:rPr>
        <w:t>Powerall</w:t>
      </w:r>
      <w:proofErr w:type="spellEnd"/>
    </w:p>
    <w:p w14:paraId="43058424" w14:textId="77777777" w:rsidR="0014273B" w:rsidRDefault="0014273B" w:rsidP="00AE5762">
      <w:pPr>
        <w:rPr>
          <w:rFonts w:ascii="Times New Roman" w:hAnsi="Times New Roman" w:cs="Times New Roman"/>
          <w:sz w:val="24"/>
          <w:szCs w:val="24"/>
        </w:rPr>
      </w:pPr>
    </w:p>
    <w:p w14:paraId="515A8F3C" w14:textId="60824A4C" w:rsidR="0014273B"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Data Source: The data is collected from real wave scenarios at four locations along the southern coast of Australia: Sydney, Adelaide, Perth, and Tasmania.</w:t>
      </w:r>
    </w:p>
    <w:p w14:paraId="26A231C9" w14:textId="3D2FD923"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Number of WECs: There are 16 wave energy converter (WEC) locations considered in the study.</w:t>
      </w:r>
    </w:p>
    <w:p w14:paraId="2B10C6B6" w14:textId="3BD6614B"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Size-Constrained Environment: These 16 WECs are optimized within a size-constrained environment. This means that there are limitations on the physical size or placement of the WECs.</w:t>
      </w:r>
    </w:p>
    <w:p w14:paraId="31E59A55" w14:textId="77777777" w:rsidR="0014273B" w:rsidRDefault="0014273B" w:rsidP="00AE5762">
      <w:pPr>
        <w:rPr>
          <w:rFonts w:ascii="Times New Roman" w:hAnsi="Times New Roman" w:cs="Times New Roman"/>
          <w:sz w:val="24"/>
          <w:szCs w:val="24"/>
        </w:rPr>
      </w:pPr>
    </w:p>
    <w:p w14:paraId="28D4E371" w14:textId="77777777" w:rsidR="00A07D2D" w:rsidRDefault="00A07D2D">
      <w:pPr>
        <w:rPr>
          <w:rFonts w:ascii="Times New Roman" w:hAnsi="Times New Roman" w:cs="Times New Roman"/>
          <w:sz w:val="24"/>
          <w:szCs w:val="24"/>
        </w:rPr>
      </w:pPr>
      <w:r>
        <w:rPr>
          <w:rFonts w:ascii="Times New Roman" w:hAnsi="Times New Roman" w:cs="Times New Roman"/>
          <w:sz w:val="24"/>
          <w:szCs w:val="24"/>
        </w:rPr>
        <w:br w:type="page"/>
      </w:r>
    </w:p>
    <w:p w14:paraId="4C9A5606" w14:textId="69637D90" w:rsidR="005B64B5" w:rsidRDefault="005B64B5" w:rsidP="00AE5762">
      <w:pPr>
        <w:rPr>
          <w:rFonts w:ascii="Times New Roman" w:hAnsi="Times New Roman" w:cs="Times New Roman"/>
          <w:sz w:val="24"/>
          <w:szCs w:val="24"/>
        </w:rPr>
      </w:pPr>
      <w:r>
        <w:rPr>
          <w:rFonts w:ascii="Times New Roman" w:hAnsi="Times New Roman" w:cs="Times New Roman"/>
          <w:sz w:val="24"/>
          <w:szCs w:val="24"/>
        </w:rPr>
        <w:lastRenderedPageBreak/>
        <w:t>papers:</w:t>
      </w:r>
    </w:p>
    <w:p w14:paraId="2D101EE4" w14:textId="687C3390" w:rsidR="005B64B5" w:rsidRDefault="00A07D2D" w:rsidP="00AE5762">
      <w:pPr>
        <w:rPr>
          <w:rFonts w:ascii="Times New Roman" w:hAnsi="Times New Roman" w:cs="Times New Roman"/>
          <w:sz w:val="24"/>
          <w:szCs w:val="24"/>
        </w:rPr>
      </w:pPr>
      <w:hyperlink r:id="rId6" w:history="1">
        <w:r w:rsidR="005B64B5" w:rsidRPr="00D7096B">
          <w:rPr>
            <w:rStyle w:val="Hyperlink"/>
            <w:rFonts w:ascii="Times New Roman" w:hAnsi="Times New Roman" w:cs="Times New Roman"/>
            <w:sz w:val="24"/>
            <w:szCs w:val="24"/>
          </w:rPr>
          <w:t>https://arxiv.org/ftp/arxiv/papers/2011/2011.13130.pdf</w:t>
        </w:r>
      </w:hyperlink>
    </w:p>
    <w:p w14:paraId="6F329C1F" w14:textId="47D1B8E6" w:rsidR="005B64B5" w:rsidRDefault="00A07D2D" w:rsidP="00AE5762">
      <w:pPr>
        <w:rPr>
          <w:rFonts w:ascii="Times New Roman" w:hAnsi="Times New Roman" w:cs="Times New Roman"/>
          <w:sz w:val="24"/>
          <w:szCs w:val="24"/>
        </w:rPr>
      </w:pPr>
      <w:hyperlink r:id="rId7" w:history="1">
        <w:r w:rsidR="005B64B5" w:rsidRPr="00D7096B">
          <w:rPr>
            <w:rStyle w:val="Hyperlink"/>
            <w:rFonts w:ascii="Times New Roman" w:hAnsi="Times New Roman" w:cs="Times New Roman"/>
            <w:sz w:val="24"/>
            <w:szCs w:val="24"/>
          </w:rPr>
          <w:t>https://www.youtube.com/watch?v=4yHHF9goNqE</w:t>
        </w:r>
      </w:hyperlink>
    </w:p>
    <w:p w14:paraId="7FAB5170" w14:textId="77777777" w:rsidR="005B64B5" w:rsidRDefault="005B64B5" w:rsidP="00AE5762">
      <w:pPr>
        <w:rPr>
          <w:rFonts w:ascii="Times New Roman" w:hAnsi="Times New Roman" w:cs="Times New Roman"/>
          <w:sz w:val="24"/>
          <w:szCs w:val="24"/>
        </w:rPr>
      </w:pPr>
    </w:p>
    <w:p w14:paraId="59DAE5E1" w14:textId="77777777" w:rsidR="00383A65" w:rsidRDefault="00383A65" w:rsidP="00AE5762">
      <w:pPr>
        <w:rPr>
          <w:rFonts w:ascii="Times New Roman" w:hAnsi="Times New Roman" w:cs="Times New Roman"/>
          <w:sz w:val="24"/>
          <w:szCs w:val="24"/>
        </w:rPr>
      </w:pPr>
    </w:p>
    <w:p w14:paraId="69400564" w14:textId="5276A7ED" w:rsidR="00383A65" w:rsidRDefault="00383A65" w:rsidP="00AE5762">
      <w:pPr>
        <w:rPr>
          <w:rFonts w:ascii="Times New Roman" w:hAnsi="Times New Roman" w:cs="Times New Roman"/>
          <w:sz w:val="24"/>
          <w:szCs w:val="24"/>
        </w:rPr>
      </w:pPr>
      <w:r>
        <w:rPr>
          <w:rFonts w:ascii="Times New Roman" w:hAnsi="Times New Roman" w:cs="Times New Roman"/>
          <w:sz w:val="24"/>
          <w:szCs w:val="24"/>
        </w:rPr>
        <w:t>Wave Farm</w:t>
      </w:r>
    </w:p>
    <w:p w14:paraId="5E1C489A" w14:textId="05F6F744" w:rsidR="00383A65" w:rsidRDefault="00383A65" w:rsidP="00AE5762">
      <w:pPr>
        <w:rPr>
          <w:rFonts w:ascii="Times New Roman" w:hAnsi="Times New Roman" w:cs="Times New Roman"/>
          <w:sz w:val="24"/>
          <w:szCs w:val="24"/>
        </w:rPr>
      </w:pPr>
      <w:hyperlink r:id="rId8" w:history="1">
        <w:r w:rsidRPr="00997E95">
          <w:rPr>
            <w:rStyle w:val="Hyperlink"/>
            <w:rFonts w:ascii="Times New Roman" w:hAnsi="Times New Roman" w:cs="Times New Roman"/>
            <w:sz w:val="24"/>
            <w:szCs w:val="24"/>
          </w:rPr>
          <w:t>https://www.youtube.com/watch?v=-XWbVMtNnaw</w:t>
        </w:r>
      </w:hyperlink>
    </w:p>
    <w:p w14:paraId="1AE2326A" w14:textId="59DA7912" w:rsidR="00383A65" w:rsidRDefault="00383A65" w:rsidP="00AE5762">
      <w:pPr>
        <w:rPr>
          <w:rFonts w:ascii="Times New Roman" w:hAnsi="Times New Roman" w:cs="Times New Roman"/>
          <w:sz w:val="24"/>
          <w:szCs w:val="24"/>
        </w:rPr>
      </w:pPr>
      <w:r w:rsidRPr="00383A65">
        <w:rPr>
          <w:rFonts w:ascii="Times New Roman" w:hAnsi="Times New Roman" w:cs="Times New Roman"/>
          <w:sz w:val="24"/>
          <w:szCs w:val="24"/>
        </w:rPr>
        <w:drawing>
          <wp:inline distT="0" distB="0" distL="0" distR="0" wp14:anchorId="2D638820" wp14:editId="00CAAD1A">
            <wp:extent cx="5943600" cy="3149600"/>
            <wp:effectExtent l="0" t="0" r="0" b="0"/>
            <wp:docPr id="186980412" name="Picture 1" descr="A group of yellow buoys float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12" name="Picture 1" descr="A group of yellow buoys floating in the water&#10;&#10;Description automatically generated"/>
                    <pic:cNvPicPr/>
                  </pic:nvPicPr>
                  <pic:blipFill>
                    <a:blip r:embed="rId9"/>
                    <a:stretch>
                      <a:fillRect/>
                    </a:stretch>
                  </pic:blipFill>
                  <pic:spPr>
                    <a:xfrm>
                      <a:off x="0" y="0"/>
                      <a:ext cx="5943600" cy="3149600"/>
                    </a:xfrm>
                    <a:prstGeom prst="rect">
                      <a:avLst/>
                    </a:prstGeom>
                  </pic:spPr>
                </pic:pic>
              </a:graphicData>
            </a:graphic>
          </wp:inline>
        </w:drawing>
      </w:r>
    </w:p>
    <w:p w14:paraId="001E59E1" w14:textId="77777777" w:rsidR="00DA2C68" w:rsidRDefault="00DA2C68" w:rsidP="00AE5762">
      <w:pPr>
        <w:rPr>
          <w:rFonts w:ascii="Times New Roman" w:hAnsi="Times New Roman" w:cs="Times New Roman"/>
          <w:sz w:val="24"/>
          <w:szCs w:val="24"/>
        </w:rPr>
      </w:pPr>
    </w:p>
    <w:p w14:paraId="2EB26258" w14:textId="04CC0441" w:rsidR="00DA2C68" w:rsidRDefault="00595073">
      <w:pPr>
        <w:rPr>
          <w:rFonts w:ascii="Times New Roman" w:hAnsi="Times New Roman" w:cs="Times New Roman"/>
          <w:sz w:val="24"/>
          <w:szCs w:val="24"/>
        </w:rPr>
      </w:pPr>
      <w:r w:rsidRPr="00595073">
        <w:rPr>
          <w:rFonts w:ascii="Times New Roman" w:hAnsi="Times New Roman" w:cs="Times New Roman"/>
          <w:sz w:val="24"/>
          <w:szCs w:val="24"/>
        </w:rPr>
        <w:lastRenderedPageBreak/>
        <w:drawing>
          <wp:inline distT="0" distB="0" distL="0" distR="0" wp14:anchorId="21CBF174" wp14:editId="7C486D5C">
            <wp:extent cx="4967514" cy="4581525"/>
            <wp:effectExtent l="0" t="0" r="5080" b="0"/>
            <wp:docPr id="2020456609" name="Picture 1" descr="A computer screen with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6609" name="Picture 1" descr="A computer screen with graphics&#10;&#10;Description automatically generated"/>
                    <pic:cNvPicPr/>
                  </pic:nvPicPr>
                  <pic:blipFill>
                    <a:blip r:embed="rId10"/>
                    <a:stretch>
                      <a:fillRect/>
                    </a:stretch>
                  </pic:blipFill>
                  <pic:spPr>
                    <a:xfrm>
                      <a:off x="0" y="0"/>
                      <a:ext cx="4969135" cy="4583020"/>
                    </a:xfrm>
                    <a:prstGeom prst="rect">
                      <a:avLst/>
                    </a:prstGeom>
                  </pic:spPr>
                </pic:pic>
              </a:graphicData>
            </a:graphic>
          </wp:inline>
        </w:drawing>
      </w:r>
      <w:r w:rsidR="00DA2C68">
        <w:rPr>
          <w:rFonts w:ascii="Times New Roman" w:hAnsi="Times New Roman" w:cs="Times New Roman"/>
          <w:sz w:val="24"/>
          <w:szCs w:val="24"/>
        </w:rPr>
        <w:br w:type="page"/>
      </w:r>
    </w:p>
    <w:p w14:paraId="24B3E809" w14:textId="71178767" w:rsidR="00DA2C68" w:rsidRDefault="00DA2C68" w:rsidP="00AE5762">
      <w:pPr>
        <w:rPr>
          <w:rFonts w:ascii="Times New Roman" w:hAnsi="Times New Roman" w:cs="Times New Roman"/>
          <w:sz w:val="24"/>
          <w:szCs w:val="24"/>
        </w:rPr>
      </w:pPr>
      <w:r>
        <w:rPr>
          <w:rFonts w:ascii="Times New Roman" w:hAnsi="Times New Roman" w:cs="Times New Roman"/>
          <w:sz w:val="24"/>
          <w:szCs w:val="24"/>
        </w:rPr>
        <w:lastRenderedPageBreak/>
        <w:t>CETO</w:t>
      </w:r>
    </w:p>
    <w:p w14:paraId="3AE85030" w14:textId="3DCB345D" w:rsidR="00383A65" w:rsidRDefault="00DA2C68" w:rsidP="00AE5762">
      <w:pPr>
        <w:rPr>
          <w:rFonts w:ascii="Times New Roman" w:hAnsi="Times New Roman" w:cs="Times New Roman"/>
          <w:sz w:val="24"/>
          <w:szCs w:val="24"/>
        </w:rPr>
      </w:pPr>
      <w:r>
        <w:rPr>
          <w:noProof/>
        </w:rPr>
        <w:drawing>
          <wp:inline distT="0" distB="0" distL="0" distR="0" wp14:anchorId="3B83E0D9" wp14:editId="47450485">
            <wp:extent cx="3829050" cy="5276850"/>
            <wp:effectExtent l="0" t="0" r="0" b="0"/>
            <wp:docPr id="825807498" name="Picture 1" descr="CFD An Indispensable Tool For Wave Energy - Grid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 An Indispensable Tool For Wave Energy - GridPro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5276850"/>
                    </a:xfrm>
                    <a:prstGeom prst="rect">
                      <a:avLst/>
                    </a:prstGeom>
                    <a:noFill/>
                    <a:ln>
                      <a:noFill/>
                    </a:ln>
                  </pic:spPr>
                </pic:pic>
              </a:graphicData>
            </a:graphic>
          </wp:inline>
        </w:drawing>
      </w:r>
    </w:p>
    <w:p w14:paraId="430D4BA7" w14:textId="77777777" w:rsidR="00DA2C68" w:rsidRDefault="00DA2C68" w:rsidP="00AE5762">
      <w:pPr>
        <w:rPr>
          <w:rFonts w:ascii="Times New Roman" w:hAnsi="Times New Roman" w:cs="Times New Roman"/>
          <w:sz w:val="24"/>
          <w:szCs w:val="24"/>
        </w:rPr>
      </w:pPr>
    </w:p>
    <w:p w14:paraId="001D04FC" w14:textId="77777777" w:rsidR="00DA2C68" w:rsidRPr="00AE5762" w:rsidRDefault="00DA2C68" w:rsidP="00AE5762">
      <w:pPr>
        <w:rPr>
          <w:rFonts w:ascii="Times New Roman" w:hAnsi="Times New Roman" w:cs="Times New Roman"/>
          <w:sz w:val="24"/>
          <w:szCs w:val="24"/>
        </w:rPr>
      </w:pPr>
    </w:p>
    <w:sectPr w:rsidR="00DA2C68" w:rsidRPr="00AE57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62"/>
    <w:rsid w:val="0014273B"/>
    <w:rsid w:val="00383A65"/>
    <w:rsid w:val="005412D8"/>
    <w:rsid w:val="0059489E"/>
    <w:rsid w:val="00595073"/>
    <w:rsid w:val="005B64B5"/>
    <w:rsid w:val="009674CC"/>
    <w:rsid w:val="00A07D2D"/>
    <w:rsid w:val="00AE5762"/>
    <w:rsid w:val="00DA2C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F3CB"/>
  <w15:chartTrackingRefBased/>
  <w15:docId w15:val="{504EB22A-62E9-489A-8948-34A425E3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4B5"/>
    <w:rPr>
      <w:color w:val="0563C1" w:themeColor="hyperlink"/>
      <w:u w:val="single"/>
    </w:rPr>
  </w:style>
  <w:style w:type="character" w:styleId="UnresolvedMention">
    <w:name w:val="Unresolved Mention"/>
    <w:basedOn w:val="DefaultParagraphFont"/>
    <w:uiPriority w:val="99"/>
    <w:semiHidden/>
    <w:unhideWhenUsed/>
    <w:rsid w:val="005B64B5"/>
    <w:rPr>
      <w:color w:val="605E5C"/>
      <w:shd w:val="clear" w:color="auto" w:fill="E1DFDD"/>
    </w:rPr>
  </w:style>
  <w:style w:type="character" w:styleId="FollowedHyperlink">
    <w:name w:val="FollowedHyperlink"/>
    <w:basedOn w:val="DefaultParagraphFont"/>
    <w:uiPriority w:val="99"/>
    <w:semiHidden/>
    <w:unhideWhenUsed/>
    <w:rsid w:val="00DA2C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06208">
      <w:bodyDiv w:val="1"/>
      <w:marLeft w:val="0"/>
      <w:marRight w:val="0"/>
      <w:marTop w:val="0"/>
      <w:marBottom w:val="0"/>
      <w:divBdr>
        <w:top w:val="none" w:sz="0" w:space="0" w:color="auto"/>
        <w:left w:val="none" w:sz="0" w:space="0" w:color="auto"/>
        <w:bottom w:val="none" w:sz="0" w:space="0" w:color="auto"/>
        <w:right w:val="none" w:sz="0" w:space="0" w:color="auto"/>
      </w:divBdr>
      <w:divsChild>
        <w:div w:id="1635794003">
          <w:marLeft w:val="0"/>
          <w:marRight w:val="0"/>
          <w:marTop w:val="0"/>
          <w:marBottom w:val="0"/>
          <w:divBdr>
            <w:top w:val="none" w:sz="0" w:space="0" w:color="auto"/>
            <w:left w:val="none" w:sz="0" w:space="0" w:color="auto"/>
            <w:bottom w:val="none" w:sz="0" w:space="0" w:color="auto"/>
            <w:right w:val="none" w:sz="0" w:space="0" w:color="auto"/>
          </w:divBdr>
          <w:divsChild>
            <w:div w:id="1743062509">
              <w:marLeft w:val="0"/>
              <w:marRight w:val="0"/>
              <w:marTop w:val="0"/>
              <w:marBottom w:val="0"/>
              <w:divBdr>
                <w:top w:val="none" w:sz="0" w:space="0" w:color="auto"/>
                <w:left w:val="none" w:sz="0" w:space="0" w:color="auto"/>
                <w:bottom w:val="none" w:sz="0" w:space="0" w:color="auto"/>
                <w:right w:val="none" w:sz="0" w:space="0" w:color="auto"/>
              </w:divBdr>
            </w:div>
          </w:divsChild>
        </w:div>
        <w:div w:id="1224219624">
          <w:marLeft w:val="0"/>
          <w:marRight w:val="0"/>
          <w:marTop w:val="0"/>
          <w:marBottom w:val="0"/>
          <w:divBdr>
            <w:top w:val="none" w:sz="0" w:space="0" w:color="auto"/>
            <w:left w:val="none" w:sz="0" w:space="0" w:color="auto"/>
            <w:bottom w:val="none" w:sz="0" w:space="0" w:color="auto"/>
            <w:right w:val="none" w:sz="0" w:space="0" w:color="auto"/>
          </w:divBdr>
          <w:divsChild>
            <w:div w:id="1692608783">
              <w:marLeft w:val="0"/>
              <w:marRight w:val="0"/>
              <w:marTop w:val="0"/>
              <w:marBottom w:val="0"/>
              <w:divBdr>
                <w:top w:val="none" w:sz="0" w:space="0" w:color="auto"/>
                <w:left w:val="none" w:sz="0" w:space="0" w:color="auto"/>
                <w:bottom w:val="none" w:sz="0" w:space="0" w:color="auto"/>
                <w:right w:val="none" w:sz="0" w:space="0" w:color="auto"/>
              </w:divBdr>
              <w:divsChild>
                <w:div w:id="544492282">
                  <w:marLeft w:val="0"/>
                  <w:marRight w:val="0"/>
                  <w:marTop w:val="0"/>
                  <w:marBottom w:val="0"/>
                  <w:divBdr>
                    <w:top w:val="none" w:sz="0" w:space="0" w:color="auto"/>
                    <w:left w:val="none" w:sz="0" w:space="0" w:color="auto"/>
                    <w:bottom w:val="none" w:sz="0" w:space="0" w:color="auto"/>
                    <w:right w:val="none" w:sz="0" w:space="0" w:color="auto"/>
                  </w:divBdr>
                  <w:divsChild>
                    <w:div w:id="1636062825">
                      <w:marLeft w:val="0"/>
                      <w:marRight w:val="0"/>
                      <w:marTop w:val="0"/>
                      <w:marBottom w:val="0"/>
                      <w:divBdr>
                        <w:top w:val="none" w:sz="0" w:space="0" w:color="auto"/>
                        <w:left w:val="none" w:sz="0" w:space="0" w:color="auto"/>
                        <w:bottom w:val="none" w:sz="0" w:space="0" w:color="auto"/>
                        <w:right w:val="none" w:sz="0" w:space="0" w:color="auto"/>
                      </w:divBdr>
                      <w:divsChild>
                        <w:div w:id="133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2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WbVMtNnaw"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youtube.com/watch?v=4yHHF9goNqE"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rxiv.org/ftp/arxiv/papers/2011/2011.13130.pdf"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hyperlink" Target="https://archive.ics.uci.edu/dataset/534/wave+energy+converters" TargetMode="Externa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Neal</dc:creator>
  <cp:keywords/>
  <dc:description/>
  <cp:lastModifiedBy>Justin Neal</cp:lastModifiedBy>
  <cp:revision>8</cp:revision>
  <dcterms:created xsi:type="dcterms:W3CDTF">2023-09-05T16:16:00Z</dcterms:created>
  <dcterms:modified xsi:type="dcterms:W3CDTF">2023-09-11T16:08:00Z</dcterms:modified>
</cp:coreProperties>
</file>