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AC" w:rsidRDefault="009F0EAC" w:rsidP="009F0EAC">
      <w:pPr>
        <w:spacing w:after="0" w:line="240" w:lineRule="auto"/>
        <w:rPr>
          <w:rFonts w:ascii="Times New Roman" w:hAnsi="Times New Roman"/>
          <w:sz w:val="28"/>
          <w:szCs w:val="28"/>
        </w:rPr>
      </w:pPr>
    </w:p>
    <w:p w:rsidR="009F0EAC" w:rsidRDefault="009F0EAC" w:rsidP="009F0EAC">
      <w:pPr>
        <w:spacing w:after="0" w:line="240" w:lineRule="auto"/>
        <w:jc w:val="center"/>
        <w:rPr>
          <w:rFonts w:ascii="Times New Roman" w:hAnsi="Times New Roman"/>
          <w:sz w:val="28"/>
          <w:szCs w:val="28"/>
        </w:rPr>
      </w:pPr>
    </w:p>
    <w:p w:rsidR="009F0EAC" w:rsidRPr="00621EAC" w:rsidRDefault="009F0EAC" w:rsidP="009F0EAC">
      <w:pPr>
        <w:spacing w:after="0" w:line="240" w:lineRule="auto"/>
        <w:jc w:val="center"/>
        <w:rPr>
          <w:rFonts w:ascii="Times New Roman" w:hAnsi="Times New Roman"/>
          <w:sz w:val="28"/>
          <w:szCs w:val="28"/>
        </w:rPr>
      </w:pPr>
      <w:r>
        <w:rPr>
          <w:rFonts w:ascii="Times New Roman" w:hAnsi="Times New Roman"/>
          <w:noProof/>
        </w:rPr>
        <w:drawing>
          <wp:anchor distT="0" distB="0" distL="114300" distR="114300" simplePos="0" relativeHeight="251662336" behindDoc="1" locked="0" layoutInCell="1" allowOverlap="1">
            <wp:simplePos x="0" y="0"/>
            <wp:positionH relativeFrom="column">
              <wp:posOffset>1020445</wp:posOffset>
            </wp:positionH>
            <wp:positionV relativeFrom="paragraph">
              <wp:posOffset>-269240</wp:posOffset>
            </wp:positionV>
            <wp:extent cx="3891280" cy="111633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91280" cy="1116330"/>
                    </a:xfrm>
                    <a:prstGeom prst="rect">
                      <a:avLst/>
                    </a:prstGeom>
                    <a:noFill/>
                    <a:ln w="9525">
                      <a:noFill/>
                      <a:miter lim="800000"/>
                      <a:headEnd/>
                      <a:tailEnd/>
                    </a:ln>
                  </pic:spPr>
                </pic:pic>
              </a:graphicData>
            </a:graphic>
          </wp:anchor>
        </w:drawing>
      </w:r>
    </w:p>
    <w:p w:rsidR="009F0EAC" w:rsidRDefault="009F0EAC" w:rsidP="009F0EAC">
      <w:pPr>
        <w:spacing w:after="0" w:line="240" w:lineRule="auto"/>
        <w:jc w:val="center"/>
        <w:rPr>
          <w:rFonts w:ascii="Times New Roman" w:hAnsi="Times New Roman"/>
          <w:sz w:val="28"/>
          <w:szCs w:val="28"/>
        </w:rPr>
      </w:pPr>
    </w:p>
    <w:p w:rsidR="009F0EAC" w:rsidRDefault="009F0EAC" w:rsidP="009F0EAC">
      <w:pPr>
        <w:spacing w:after="0" w:line="240" w:lineRule="auto"/>
        <w:jc w:val="center"/>
        <w:rPr>
          <w:rFonts w:ascii="Times New Roman" w:hAnsi="Times New Roman"/>
          <w:sz w:val="28"/>
          <w:szCs w:val="28"/>
        </w:rPr>
      </w:pPr>
    </w:p>
    <w:p w:rsidR="009F0EAC" w:rsidRPr="00621EAC" w:rsidRDefault="009F0EAC" w:rsidP="009F0EAC">
      <w:pPr>
        <w:spacing w:after="0" w:line="240" w:lineRule="auto"/>
        <w:jc w:val="center"/>
        <w:rPr>
          <w:rFonts w:ascii="Times New Roman" w:hAnsi="Times New Roman"/>
          <w:sz w:val="28"/>
          <w:szCs w:val="28"/>
        </w:rPr>
      </w:pPr>
    </w:p>
    <w:p w:rsidR="009F0EAC" w:rsidRDefault="009F0EAC" w:rsidP="009F0EAC">
      <w:pPr>
        <w:spacing w:after="0" w:line="240" w:lineRule="auto"/>
        <w:jc w:val="center"/>
        <w:rPr>
          <w:rFonts w:ascii="Times New Roman" w:hAnsi="Times New Roman"/>
          <w:sz w:val="36"/>
          <w:szCs w:val="36"/>
        </w:rPr>
      </w:pPr>
    </w:p>
    <w:p w:rsidR="009F0EAC" w:rsidRDefault="009F0EAC" w:rsidP="009F0EAC">
      <w:pPr>
        <w:spacing w:after="0" w:line="360" w:lineRule="auto"/>
        <w:jc w:val="center"/>
        <w:rPr>
          <w:rFonts w:ascii="Times New Roman" w:hAnsi="Times New Roman"/>
          <w:b/>
          <w:sz w:val="40"/>
          <w:szCs w:val="36"/>
        </w:rPr>
      </w:pPr>
    </w:p>
    <w:p w:rsidR="009F0EAC" w:rsidRPr="009A195E" w:rsidRDefault="009F0EAC" w:rsidP="009F0EAC">
      <w:pPr>
        <w:spacing w:after="0" w:line="360" w:lineRule="auto"/>
        <w:jc w:val="center"/>
        <w:rPr>
          <w:rFonts w:ascii="Times New Roman" w:hAnsi="Times New Roman"/>
          <w:b/>
          <w:sz w:val="52"/>
          <w:szCs w:val="36"/>
        </w:rPr>
      </w:pPr>
      <w:r>
        <w:rPr>
          <w:rFonts w:ascii="Times New Roman" w:hAnsi="Times New Roman"/>
          <w:b/>
          <w:sz w:val="52"/>
          <w:szCs w:val="36"/>
        </w:rPr>
        <w:t>Assignment</w:t>
      </w:r>
    </w:p>
    <w:p w:rsidR="009F0EAC" w:rsidRPr="00621EAC" w:rsidRDefault="009F0EAC" w:rsidP="009F0EAC">
      <w:pPr>
        <w:spacing w:after="0" w:line="360" w:lineRule="auto"/>
        <w:jc w:val="center"/>
        <w:rPr>
          <w:rFonts w:ascii="Times New Roman" w:hAnsi="Times New Roman"/>
          <w:b/>
          <w:sz w:val="40"/>
          <w:szCs w:val="36"/>
        </w:rPr>
      </w:pPr>
      <w:proofErr w:type="gramStart"/>
      <w:r w:rsidRPr="00621EAC">
        <w:rPr>
          <w:rFonts w:ascii="Times New Roman" w:hAnsi="Times New Roman"/>
          <w:b/>
          <w:sz w:val="40"/>
          <w:szCs w:val="36"/>
        </w:rPr>
        <w:t>on</w:t>
      </w:r>
      <w:proofErr w:type="gramEnd"/>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Logistic Regression</w:t>
      </w:r>
    </w:p>
    <w:p w:rsidR="009F0EAC" w:rsidRPr="005E51DE" w:rsidRDefault="009F0EAC" w:rsidP="009F0EAC">
      <w:pPr>
        <w:spacing w:after="0" w:line="360" w:lineRule="auto"/>
        <w:jc w:val="center"/>
        <w:rPr>
          <w:rFonts w:ascii="Times New Roman" w:hAnsi="Times New Roman"/>
          <w:b/>
          <w:sz w:val="38"/>
          <w:szCs w:val="28"/>
        </w:rPr>
      </w:pPr>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Submitted To:</w:t>
      </w:r>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 xml:space="preserve">Mr. </w:t>
      </w:r>
      <w:proofErr w:type="spellStart"/>
      <w:r>
        <w:rPr>
          <w:rFonts w:ascii="Times New Roman" w:hAnsi="Times New Roman"/>
          <w:b/>
          <w:sz w:val="36"/>
          <w:szCs w:val="28"/>
        </w:rPr>
        <w:t>Golam</w:t>
      </w:r>
      <w:proofErr w:type="spellEnd"/>
      <w:r>
        <w:rPr>
          <w:rFonts w:ascii="Times New Roman" w:hAnsi="Times New Roman"/>
          <w:b/>
          <w:sz w:val="36"/>
          <w:szCs w:val="28"/>
        </w:rPr>
        <w:t xml:space="preserve"> </w:t>
      </w:r>
      <w:proofErr w:type="spellStart"/>
      <w:r>
        <w:rPr>
          <w:rFonts w:ascii="Times New Roman" w:hAnsi="Times New Roman"/>
          <w:b/>
          <w:sz w:val="36"/>
          <w:szCs w:val="28"/>
        </w:rPr>
        <w:t>Rabbany</w:t>
      </w:r>
      <w:proofErr w:type="spellEnd"/>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Lecturer, Department of CSE</w:t>
      </w:r>
    </w:p>
    <w:p w:rsidR="009F0EAC" w:rsidRDefault="009F0EAC" w:rsidP="009F0EAC">
      <w:pPr>
        <w:spacing w:after="0" w:line="360" w:lineRule="auto"/>
        <w:jc w:val="center"/>
        <w:rPr>
          <w:rFonts w:ascii="Times New Roman" w:hAnsi="Times New Roman"/>
          <w:sz w:val="36"/>
          <w:szCs w:val="28"/>
        </w:rPr>
      </w:pPr>
      <w:r>
        <w:rPr>
          <w:rFonts w:ascii="Times New Roman" w:hAnsi="Times New Roman"/>
          <w:sz w:val="36"/>
          <w:szCs w:val="28"/>
        </w:rPr>
        <w:t>Daffodil International University</w:t>
      </w:r>
    </w:p>
    <w:p w:rsidR="009F0EAC" w:rsidRPr="009A195E" w:rsidRDefault="009F0EAC" w:rsidP="009F0EAC">
      <w:pPr>
        <w:spacing w:after="0" w:line="360" w:lineRule="auto"/>
        <w:rPr>
          <w:rFonts w:ascii="Times New Roman" w:hAnsi="Times New Roman"/>
          <w:sz w:val="36"/>
          <w:szCs w:val="28"/>
        </w:rPr>
      </w:pPr>
    </w:p>
    <w:p w:rsidR="009F0EAC" w:rsidRPr="00621EAC" w:rsidRDefault="009F0EAC" w:rsidP="009F0EAC">
      <w:pPr>
        <w:spacing w:after="0" w:line="360" w:lineRule="auto"/>
        <w:jc w:val="center"/>
        <w:rPr>
          <w:rFonts w:ascii="Times New Roman" w:hAnsi="Times New Roman"/>
          <w:b/>
          <w:sz w:val="34"/>
          <w:szCs w:val="28"/>
        </w:rPr>
      </w:pPr>
      <w:r w:rsidRPr="00621EAC">
        <w:rPr>
          <w:rFonts w:ascii="Times New Roman" w:hAnsi="Times New Roman"/>
          <w:b/>
          <w:sz w:val="34"/>
          <w:szCs w:val="28"/>
        </w:rPr>
        <w:t>Submitted By:</w:t>
      </w:r>
    </w:p>
    <w:p w:rsidR="009F0EAC" w:rsidRPr="002A1959" w:rsidRDefault="009F0EAC" w:rsidP="009F0EAC">
      <w:pPr>
        <w:spacing w:after="0" w:line="360" w:lineRule="auto"/>
        <w:jc w:val="center"/>
        <w:rPr>
          <w:rFonts w:ascii="Times New Roman" w:hAnsi="Times New Roman"/>
          <w:b/>
          <w:sz w:val="32"/>
          <w:szCs w:val="28"/>
        </w:rPr>
      </w:pPr>
      <w:r>
        <w:rPr>
          <w:rFonts w:ascii="Times New Roman" w:hAnsi="Times New Roman"/>
          <w:b/>
          <w:sz w:val="32"/>
          <w:szCs w:val="28"/>
        </w:rPr>
        <w:t>Md.  Neamoth Ullah</w:t>
      </w:r>
    </w:p>
    <w:p w:rsidR="009F0EAC" w:rsidRPr="00621EAC" w:rsidRDefault="009F0EAC" w:rsidP="009F0EAC">
      <w:pPr>
        <w:spacing w:after="0" w:line="360" w:lineRule="auto"/>
        <w:jc w:val="center"/>
        <w:rPr>
          <w:rFonts w:ascii="Times New Roman" w:hAnsi="Times New Roman"/>
          <w:sz w:val="32"/>
          <w:szCs w:val="28"/>
        </w:rPr>
      </w:pPr>
      <w:r w:rsidRPr="00621EAC">
        <w:rPr>
          <w:rFonts w:ascii="Times New Roman" w:hAnsi="Times New Roman"/>
          <w:sz w:val="32"/>
          <w:szCs w:val="28"/>
        </w:rPr>
        <w:t xml:space="preserve">ID No: </w:t>
      </w:r>
      <w:r>
        <w:rPr>
          <w:rFonts w:ascii="Times New Roman" w:hAnsi="Times New Roman"/>
          <w:sz w:val="32"/>
          <w:szCs w:val="28"/>
        </w:rPr>
        <w:t>162-15-8202</w:t>
      </w:r>
    </w:p>
    <w:p w:rsidR="009F0EAC" w:rsidRPr="00621EAC" w:rsidRDefault="009F0EAC" w:rsidP="009F0EAC">
      <w:pPr>
        <w:spacing w:after="0" w:line="360" w:lineRule="auto"/>
        <w:jc w:val="center"/>
        <w:rPr>
          <w:rFonts w:ascii="Times New Roman" w:hAnsi="Times New Roman"/>
          <w:sz w:val="32"/>
          <w:szCs w:val="28"/>
        </w:rPr>
      </w:pPr>
      <w:r>
        <w:rPr>
          <w:rFonts w:ascii="Times New Roman" w:hAnsi="Times New Roman"/>
          <w:sz w:val="32"/>
          <w:szCs w:val="28"/>
        </w:rPr>
        <w:t>B.Sc.</w:t>
      </w:r>
      <w:r w:rsidRPr="00621EAC">
        <w:rPr>
          <w:rFonts w:ascii="Times New Roman" w:hAnsi="Times New Roman"/>
          <w:sz w:val="32"/>
          <w:szCs w:val="28"/>
        </w:rPr>
        <w:t xml:space="preserve"> Program</w:t>
      </w:r>
    </w:p>
    <w:p w:rsidR="009F0EAC" w:rsidRPr="00621EAC" w:rsidRDefault="009F0EAC" w:rsidP="009F0EAC">
      <w:pPr>
        <w:spacing w:after="0" w:line="360" w:lineRule="auto"/>
        <w:jc w:val="center"/>
        <w:rPr>
          <w:rFonts w:ascii="Times New Roman" w:hAnsi="Times New Roman"/>
          <w:sz w:val="32"/>
          <w:szCs w:val="30"/>
        </w:rPr>
      </w:pPr>
      <w:r>
        <w:rPr>
          <w:rFonts w:ascii="Times New Roman" w:hAnsi="Times New Roman"/>
          <w:sz w:val="32"/>
          <w:szCs w:val="30"/>
        </w:rPr>
        <w:t>Department of Computer Science &amp; Engineering</w:t>
      </w:r>
    </w:p>
    <w:p w:rsidR="009F0EAC" w:rsidRPr="009A195E" w:rsidRDefault="009F0EAC" w:rsidP="009F0EAC">
      <w:pPr>
        <w:spacing w:after="0" w:line="240" w:lineRule="auto"/>
        <w:jc w:val="center"/>
        <w:rPr>
          <w:rFonts w:ascii="Times New Roman" w:hAnsi="Times New Roman"/>
          <w:sz w:val="32"/>
          <w:szCs w:val="30"/>
        </w:rPr>
      </w:pPr>
      <w:r w:rsidRPr="00621EAC">
        <w:rPr>
          <w:rFonts w:ascii="Times New Roman" w:hAnsi="Times New Roman"/>
          <w:sz w:val="32"/>
          <w:szCs w:val="30"/>
        </w:rPr>
        <w:t>Daffodil International University</w:t>
      </w:r>
    </w:p>
    <w:p w:rsidR="00A625DC" w:rsidRPr="009F0EAC" w:rsidRDefault="005B1D06" w:rsidP="005B1D06">
      <w:pPr>
        <w:pStyle w:val="Heading1"/>
        <w:jc w:val="center"/>
        <w:rPr>
          <w:color w:val="00B0F0"/>
        </w:rPr>
      </w:pPr>
      <w:r w:rsidRPr="009F0EAC">
        <w:rPr>
          <w:color w:val="00B0F0"/>
        </w:rPr>
        <w:lastRenderedPageBreak/>
        <w:t>Logistic Regression</w:t>
      </w:r>
    </w:p>
    <w:p w:rsidR="005B1D06" w:rsidRDefault="005B1D06" w:rsidP="005B1D06"/>
    <w:p w:rsidR="005B1D06" w:rsidRDefault="005B1D06" w:rsidP="005B1D06">
      <w:r>
        <w:t>Logistic regression is a classification method.</w:t>
      </w:r>
    </w:p>
    <w:p w:rsidR="005B1D06" w:rsidRDefault="005B1D06" w:rsidP="005B1D06">
      <w:r>
        <w:t>Before knowing the “</w:t>
      </w:r>
      <w:r w:rsidRPr="005B1D06">
        <w:rPr>
          <w:b/>
        </w:rPr>
        <w:t>Logistic regression</w:t>
      </w:r>
      <w:r>
        <w:t>” we need to understand what is classification algorithm.</w:t>
      </w:r>
    </w:p>
    <w:p w:rsidR="005B1D06" w:rsidRDefault="005B1D06" w:rsidP="005B1D06"/>
    <w:p w:rsidR="005B1D06" w:rsidRPr="0016640D" w:rsidRDefault="005B1D06" w:rsidP="005B1D06">
      <w:r w:rsidRPr="005B1D06">
        <w:rPr>
          <w:b/>
        </w:rPr>
        <w:t>Classification</w:t>
      </w:r>
      <w:r w:rsidR="0016640D">
        <w:rPr>
          <w:b/>
        </w:rPr>
        <w:t xml:space="preserve">: </w:t>
      </w:r>
      <w:r w:rsidR="0016640D">
        <w:t>A predictive modeling problem where a class level is predicted for a given example of input.</w:t>
      </w:r>
    </w:p>
    <w:p w:rsidR="005B1D06" w:rsidRDefault="005B1D06" w:rsidP="005B1D06">
      <w:r>
        <w:t>There are some types of classification,</w:t>
      </w:r>
    </w:p>
    <w:p w:rsidR="005B1D06" w:rsidRDefault="005B1D06" w:rsidP="005B1D06">
      <w:pPr>
        <w:pStyle w:val="ListParagraph"/>
        <w:numPr>
          <w:ilvl w:val="0"/>
          <w:numId w:val="1"/>
        </w:numPr>
      </w:pPr>
      <w:r>
        <w:t>Binary Classification- Ex. 0,1</w:t>
      </w:r>
    </w:p>
    <w:p w:rsidR="005B1D06" w:rsidRDefault="005B1D06" w:rsidP="005B1D06">
      <w:pPr>
        <w:pStyle w:val="ListParagraph"/>
        <w:numPr>
          <w:ilvl w:val="0"/>
          <w:numId w:val="1"/>
        </w:numPr>
      </w:pPr>
      <w:r>
        <w:t>Multi-Class Classification- Monkey, Dog, Cat</w:t>
      </w:r>
    </w:p>
    <w:p w:rsidR="005B1D06" w:rsidRDefault="0016640D" w:rsidP="005B1D06">
      <w:pPr>
        <w:pStyle w:val="ListParagraph"/>
        <w:numPr>
          <w:ilvl w:val="0"/>
          <w:numId w:val="1"/>
        </w:numPr>
      </w:pPr>
      <w:r>
        <w:t>Multi-Level Classification</w:t>
      </w:r>
    </w:p>
    <w:p w:rsidR="0016640D" w:rsidRDefault="0016640D" w:rsidP="0016640D">
      <w:pPr>
        <w:pStyle w:val="ListParagraph"/>
        <w:numPr>
          <w:ilvl w:val="0"/>
          <w:numId w:val="1"/>
        </w:numPr>
      </w:pPr>
      <w:r>
        <w:t>Imbalance Classification- Medical Diagnostic</w:t>
      </w:r>
    </w:p>
    <w:p w:rsidR="0016640D" w:rsidRDefault="0016640D" w:rsidP="0016640D"/>
    <w:p w:rsidR="0016640D" w:rsidRDefault="0016640D" w:rsidP="0016640D">
      <w:r>
        <w:rPr>
          <w:b/>
        </w:rPr>
        <w:t xml:space="preserve">Logistic Regression: </w:t>
      </w:r>
      <w:r>
        <w:t xml:space="preserve">It is used for predicting the categorical </w:t>
      </w:r>
      <w:r w:rsidR="0035699B">
        <w:t>depended variable using a given set of independent variable.</w:t>
      </w:r>
    </w:p>
    <w:p w:rsidR="0035699B" w:rsidRDefault="0035699B" w:rsidP="0016640D">
      <w:proofErr w:type="gramStart"/>
      <w:r>
        <w:t>Ex.</w:t>
      </w:r>
      <w:proofErr w:type="gramEnd"/>
      <w:r>
        <w:t xml:space="preserve"> Some is COVID positive or not.</w:t>
      </w:r>
    </w:p>
    <w:p w:rsidR="0035699B" w:rsidRDefault="0035699B" w:rsidP="0016640D">
      <w:r>
        <w:rPr>
          <w:b/>
        </w:rPr>
        <w:t xml:space="preserve">Logistic </w:t>
      </w:r>
      <w:proofErr w:type="gramStart"/>
      <w:r>
        <w:rPr>
          <w:b/>
        </w:rPr>
        <w:t xml:space="preserve">Regression </w:t>
      </w:r>
      <w:r>
        <w:t xml:space="preserve"> is</w:t>
      </w:r>
      <w:proofErr w:type="gramEnd"/>
      <w:r>
        <w:t xml:space="preserve"> a Binary Classification model to predict an output Yes/no or 0/1. But </w:t>
      </w:r>
      <w:proofErr w:type="gramStart"/>
      <w:r>
        <w:t>now a days</w:t>
      </w:r>
      <w:proofErr w:type="gramEnd"/>
      <w:r>
        <w:t xml:space="preserve"> we are also using this method for multi-class prediction also </w:t>
      </w:r>
    </w:p>
    <w:p w:rsidR="00B63E59" w:rsidRDefault="00B63E59" w:rsidP="0016640D">
      <w:r w:rsidRPr="00B63E59">
        <w:rPr>
          <w:highlight w:val="yellow"/>
        </w:rPr>
        <w:t>Why do we call it Logistic Regression?</w:t>
      </w:r>
    </w:p>
    <w:p w:rsidR="00B63E59" w:rsidRDefault="0035699B" w:rsidP="0016640D">
      <w:r>
        <w:t xml:space="preserve">It’s a classification problem but we are still calling it with regression because </w:t>
      </w:r>
      <w:proofErr w:type="gramStart"/>
      <w:r>
        <w:t>its concept match</w:t>
      </w:r>
      <w:proofErr w:type="gramEnd"/>
      <w:r>
        <w:t xml:space="preserve"> with linear regression. And the 2</w:t>
      </w:r>
      <w:r w:rsidRPr="0035699B">
        <w:rPr>
          <w:vertAlign w:val="superscript"/>
        </w:rPr>
        <w:t>nd</w:t>
      </w:r>
      <w:r>
        <w:t xml:space="preserve"> reason is </w:t>
      </w:r>
      <w:proofErr w:type="gramStart"/>
      <w:r>
        <w:t>its</w:t>
      </w:r>
      <w:proofErr w:type="gramEnd"/>
      <w:r>
        <w:t xml:space="preserve"> predict a probability what regression do.</w:t>
      </w:r>
    </w:p>
    <w:p w:rsidR="00B63E59" w:rsidRDefault="00B63E59" w:rsidP="0016640D">
      <w:r w:rsidRPr="00B63E59">
        <w:rPr>
          <w:highlight w:val="yellow"/>
        </w:rPr>
        <w:t>What make logistic regression unique?</w:t>
      </w:r>
      <w:r>
        <w:t xml:space="preserve"> </w:t>
      </w:r>
    </w:p>
    <w:p w:rsidR="00DA4870" w:rsidRDefault="00B63E59" w:rsidP="0016640D">
      <w:r>
        <w:t>The main thing is that is logistic regression we can predict some value to understand is that positive or negative. For example, we have some input for today’s raining probability. We trained out model with that input’s and the probability of raining is 0.01%. So we know that there will be no raining today. That’s how logistic regression works.</w:t>
      </w:r>
      <w:r w:rsidR="00DA4870">
        <w:t xml:space="preserve">  </w:t>
      </w:r>
    </w:p>
    <w:p w:rsidR="000401A8" w:rsidRDefault="000401A8" w:rsidP="0016640D"/>
    <w:p w:rsidR="00D6748C" w:rsidRDefault="00D6748C" w:rsidP="0016640D">
      <w:pPr>
        <w:rPr>
          <w:highlight w:val="yellow"/>
        </w:rPr>
      </w:pPr>
    </w:p>
    <w:p w:rsidR="00D6748C" w:rsidRDefault="00D6748C" w:rsidP="0016640D">
      <w:pPr>
        <w:rPr>
          <w:highlight w:val="yellow"/>
        </w:rPr>
      </w:pPr>
    </w:p>
    <w:p w:rsidR="00DA4870" w:rsidRDefault="00DA4870" w:rsidP="0016640D">
      <w:r w:rsidRPr="000401A8">
        <w:rPr>
          <w:highlight w:val="yellow"/>
        </w:rPr>
        <w:lastRenderedPageBreak/>
        <w:t>The python’</w:t>
      </w:r>
      <w:r w:rsidR="000401A8" w:rsidRPr="000401A8">
        <w:rPr>
          <w:highlight w:val="yellow"/>
        </w:rPr>
        <w:t xml:space="preserve">s </w:t>
      </w:r>
      <w:proofErr w:type="spellStart"/>
      <w:r w:rsidR="000401A8" w:rsidRPr="000401A8">
        <w:rPr>
          <w:highlight w:val="yellow"/>
        </w:rPr>
        <w:t>sciki</w:t>
      </w:r>
      <w:r w:rsidRPr="000401A8">
        <w:rPr>
          <w:highlight w:val="yellow"/>
        </w:rPr>
        <w:t>t</w:t>
      </w:r>
      <w:proofErr w:type="spellEnd"/>
      <w:r w:rsidRPr="000401A8">
        <w:rPr>
          <w:highlight w:val="yellow"/>
        </w:rPr>
        <w:t>-learn</w:t>
      </w:r>
      <w:r w:rsidR="000401A8" w:rsidRPr="000401A8">
        <w:rPr>
          <w:highlight w:val="yellow"/>
        </w:rPr>
        <w:t xml:space="preserve"> code to train a logistic regression classifier and make prediction is </w:t>
      </w:r>
      <w:proofErr w:type="spellStart"/>
      <w:proofErr w:type="gramStart"/>
      <w:r w:rsidR="000401A8" w:rsidRPr="000401A8">
        <w:rPr>
          <w:highlight w:val="yellow"/>
        </w:rPr>
        <w:t>vary</w:t>
      </w:r>
      <w:proofErr w:type="spellEnd"/>
      <w:proofErr w:type="gramEnd"/>
      <w:r w:rsidR="000401A8" w:rsidRPr="000401A8">
        <w:rPr>
          <w:highlight w:val="yellow"/>
        </w:rPr>
        <w:t xml:space="preserve"> straight forward:</w:t>
      </w:r>
      <w:r w:rsidR="000401A8">
        <w:t xml:space="preserve"> </w:t>
      </w:r>
    </w:p>
    <w:p w:rsidR="000401A8" w:rsidRDefault="000401A8" w:rsidP="0016640D"/>
    <w:p w:rsidR="000401A8" w:rsidRDefault="000401A8" w:rsidP="0016640D">
      <w:r>
        <w:t xml:space="preserve">Import </w:t>
      </w:r>
      <w:proofErr w:type="spellStart"/>
      <w:r>
        <w:t>numpy</w:t>
      </w:r>
      <w:proofErr w:type="spellEnd"/>
      <w:r>
        <w:t xml:space="preserve"> as </w:t>
      </w:r>
      <w:proofErr w:type="spellStart"/>
      <w:r>
        <w:t>np</w:t>
      </w:r>
      <w:proofErr w:type="spellEnd"/>
      <w:r>
        <w:br/>
        <w:t xml:space="preserve">import pandas as </w:t>
      </w:r>
      <w:proofErr w:type="gramStart"/>
      <w:r>
        <w:t>pd</w:t>
      </w:r>
      <w:proofErr w:type="gramEnd"/>
    </w:p>
    <w:p w:rsidR="000401A8" w:rsidRDefault="000401A8" w:rsidP="0016640D">
      <w:r>
        <w:t xml:space="preserve">From </w:t>
      </w:r>
      <w:proofErr w:type="spellStart"/>
      <w:r>
        <w:t>sklearn.linear_model</w:t>
      </w:r>
      <w:proofErr w:type="spellEnd"/>
      <w:r>
        <w:t xml:space="preserve"> import </w:t>
      </w:r>
      <w:proofErr w:type="spellStart"/>
      <w:r>
        <w:t>Logistic_Regression</w:t>
      </w:r>
      <w:proofErr w:type="spellEnd"/>
    </w:p>
    <w:p w:rsidR="000401A8" w:rsidRDefault="000401A8" w:rsidP="0016640D"/>
    <w:p w:rsidR="000401A8" w:rsidRDefault="000401A8" w:rsidP="0016640D">
      <w:r>
        <w:t>#</w:t>
      </w:r>
      <w:proofErr w:type="gramStart"/>
      <w:r>
        <w:t>For</w:t>
      </w:r>
      <w:proofErr w:type="gramEnd"/>
      <w:r>
        <w:t xml:space="preserve"> load dataset</w:t>
      </w:r>
    </w:p>
    <w:p w:rsidR="000401A8" w:rsidRDefault="000401A8" w:rsidP="0016640D"/>
    <w:p w:rsidR="000401A8" w:rsidRDefault="000401A8" w:rsidP="0016640D">
      <w:r>
        <w:t xml:space="preserve">Data = </w:t>
      </w:r>
      <w:proofErr w:type="spellStart"/>
      <w:r>
        <w:t>pd.read_</w:t>
      </w:r>
      <w:proofErr w:type="gramStart"/>
      <w:r>
        <w:t>csv</w:t>
      </w:r>
      <w:proofErr w:type="spellEnd"/>
      <w:r>
        <w:t>(</w:t>
      </w:r>
      <w:proofErr w:type="gramEnd"/>
      <w:r>
        <w:t>“dataset.csv’)</w:t>
      </w:r>
    </w:p>
    <w:p w:rsidR="000401A8" w:rsidRDefault="000401A8" w:rsidP="0016640D">
      <w:r>
        <w:t xml:space="preserve">X= </w:t>
      </w:r>
      <w:proofErr w:type="gramStart"/>
      <w:r>
        <w:t>data[</w:t>
      </w:r>
      <w:proofErr w:type="gramEnd"/>
      <w:r>
        <w:t>:, 0:2]</w:t>
      </w:r>
    </w:p>
    <w:p w:rsidR="000401A8" w:rsidRDefault="000401A8" w:rsidP="0016640D">
      <w:r>
        <w:t xml:space="preserve">Y= </w:t>
      </w:r>
      <w:proofErr w:type="gramStart"/>
      <w:r>
        <w:t>data[</w:t>
      </w:r>
      <w:proofErr w:type="gramEnd"/>
      <w:r>
        <w:t>:,2]</w:t>
      </w:r>
    </w:p>
    <w:p w:rsidR="000401A8" w:rsidRDefault="000401A8" w:rsidP="0016640D"/>
    <w:p w:rsidR="000401A8" w:rsidRDefault="000401A8" w:rsidP="0016640D">
      <w:r>
        <w:t>#fit (train) the logistic regression classifier</w:t>
      </w:r>
    </w:p>
    <w:p w:rsidR="000401A8" w:rsidRDefault="000401A8" w:rsidP="0016640D">
      <w:proofErr w:type="spellStart"/>
      <w:r>
        <w:t>Clf</w:t>
      </w:r>
      <w:proofErr w:type="spellEnd"/>
      <w:r>
        <w:t xml:space="preserve"> = </w:t>
      </w:r>
      <w:proofErr w:type="spellStart"/>
      <w:r>
        <w:t>logistic_</w:t>
      </w:r>
      <w:proofErr w:type="gramStart"/>
      <w:r>
        <w:t>regression</w:t>
      </w:r>
      <w:proofErr w:type="spellEnd"/>
      <w:r>
        <w:t>(</w:t>
      </w:r>
      <w:proofErr w:type="gramEnd"/>
      <w:r>
        <w:t>probability = true)</w:t>
      </w:r>
    </w:p>
    <w:p w:rsidR="000401A8" w:rsidRDefault="000401A8" w:rsidP="0016640D">
      <w:r>
        <w:t>Model = clf.git(</w:t>
      </w:r>
      <w:proofErr w:type="spellStart"/>
      <w:r>
        <w:t>x</w:t>
      </w:r>
      <w:proofErr w:type="gramStart"/>
      <w:r>
        <w:t>,y</w:t>
      </w:r>
      <w:proofErr w:type="spellEnd"/>
      <w:proofErr w:type="gramEnd"/>
      <w:r>
        <w:t>)</w:t>
      </w:r>
    </w:p>
    <w:p w:rsidR="000401A8" w:rsidRDefault="000401A8" w:rsidP="0016640D">
      <w:r>
        <w:t>#predict data for the model</w:t>
      </w:r>
    </w:p>
    <w:p w:rsidR="000401A8" w:rsidRDefault="000401A8" w:rsidP="0016640D">
      <w:r>
        <w:t xml:space="preserve">Predict = </w:t>
      </w:r>
      <w:proofErr w:type="spellStart"/>
      <w:proofErr w:type="gramStart"/>
      <w:r>
        <w:t>clf.predict</w:t>
      </w:r>
      <w:proofErr w:type="spellEnd"/>
      <w:r>
        <w:t>[</w:t>
      </w:r>
      <w:proofErr w:type="gramEnd"/>
      <w:r>
        <w:t>(70,180)}</w:t>
      </w:r>
    </w:p>
    <w:p w:rsidR="000401A8" w:rsidRDefault="000401A8" w:rsidP="0016640D"/>
    <w:p w:rsidR="000401A8" w:rsidRDefault="000401A8" w:rsidP="0016640D">
      <w:r w:rsidRPr="000401A8">
        <w:rPr>
          <w:highlight w:val="yellow"/>
        </w:rPr>
        <w:t>The general workflow of logistic regression is,</w:t>
      </w:r>
      <w:r>
        <w:t xml:space="preserve"> </w:t>
      </w:r>
    </w:p>
    <w:p w:rsidR="000401A8" w:rsidRDefault="000401A8" w:rsidP="0016640D"/>
    <w:p w:rsidR="000401A8" w:rsidRDefault="000401A8" w:rsidP="000401A8">
      <w:pPr>
        <w:pStyle w:val="ListParagraph"/>
        <w:numPr>
          <w:ilvl w:val="0"/>
          <w:numId w:val="2"/>
        </w:numPr>
      </w:pPr>
      <w:r>
        <w:t>Get a dataset</w:t>
      </w:r>
    </w:p>
    <w:p w:rsidR="000401A8" w:rsidRDefault="000401A8" w:rsidP="000401A8">
      <w:pPr>
        <w:pStyle w:val="ListParagraph"/>
        <w:numPr>
          <w:ilvl w:val="0"/>
          <w:numId w:val="2"/>
        </w:numPr>
      </w:pPr>
      <w:r>
        <w:t xml:space="preserve">Train a classifier </w:t>
      </w:r>
    </w:p>
    <w:p w:rsidR="000401A8" w:rsidRDefault="000401A8" w:rsidP="000401A8">
      <w:pPr>
        <w:pStyle w:val="ListParagraph"/>
        <w:numPr>
          <w:ilvl w:val="0"/>
          <w:numId w:val="2"/>
        </w:numPr>
      </w:pPr>
      <w:r>
        <w:t>Make a prediction such classifier</w:t>
      </w:r>
    </w:p>
    <w:p w:rsidR="000401A8" w:rsidRDefault="000401A8" w:rsidP="000401A8"/>
    <w:p w:rsidR="00656C85" w:rsidRDefault="000401A8" w:rsidP="000401A8">
      <w:r w:rsidRPr="00D0015C">
        <w:rPr>
          <w:b/>
        </w:rPr>
        <w:t>Gen</w:t>
      </w:r>
      <w:r w:rsidR="00D0015C" w:rsidRPr="00D0015C">
        <w:rPr>
          <w:b/>
        </w:rPr>
        <w:t>eralized linear model:</w:t>
      </w:r>
      <w:r w:rsidR="00D0015C">
        <w:rPr>
          <w:b/>
        </w:rPr>
        <w:t xml:space="preserve">  </w:t>
      </w:r>
      <w:r w:rsidR="00656C85">
        <w:t xml:space="preserve">GLM is an advanced statistical modeling technique formulated by John </w:t>
      </w:r>
      <w:proofErr w:type="spellStart"/>
      <w:r w:rsidR="00656C85">
        <w:t>Nelder</w:t>
      </w:r>
      <w:proofErr w:type="spellEnd"/>
      <w:r w:rsidR="00656C85">
        <w:t xml:space="preserve"> and Robert and Robert </w:t>
      </w:r>
      <w:proofErr w:type="spellStart"/>
      <w:r w:rsidR="00656C85">
        <w:t>Wedderburn</w:t>
      </w:r>
      <w:proofErr w:type="spellEnd"/>
      <w:r w:rsidR="00656C85">
        <w:t xml:space="preserve"> in 1972.</w:t>
      </w:r>
    </w:p>
    <w:p w:rsidR="00D0015C" w:rsidRPr="00656C85" w:rsidRDefault="00BD432A" w:rsidP="000401A8">
      <w:r w:rsidRPr="00BD432A">
        <w:rPr>
          <w:b/>
          <w:noProof/>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111pt;margin-top:17.25pt;width:23.25pt;height:34.5pt;z-index:251660288" fillcolor="#0070c0">
            <v:textbox style="layout-flow:vertical-ideographic"/>
          </v:shape>
        </w:pict>
      </w:r>
      <w:r w:rsidRPr="00BD432A">
        <w:rPr>
          <w:b/>
          <w:noProof/>
        </w:rPr>
        <w:pict>
          <v:shape id="_x0000_s1026" type="#_x0000_t67" style="position:absolute;margin-left:54pt;margin-top:17.25pt;width:23.25pt;height:34.5pt;z-index:251658240" fillcolor="red">
            <v:textbox style="layout-flow:vertical-ideographic"/>
          </v:shape>
        </w:pict>
      </w:r>
      <w:r w:rsidR="00D0015C" w:rsidRPr="00D0015C">
        <w:rPr>
          <w:b/>
        </w:rPr>
        <w:t xml:space="preserve">Equation: </w:t>
      </w:r>
      <w:r w:rsidR="00D0015C">
        <w:rPr>
          <w:b/>
        </w:rPr>
        <w:t xml:space="preserve"> </w:t>
      </w:r>
      <w:proofErr w:type="gramStart"/>
      <w:r w:rsidR="00D0015C">
        <w:rPr>
          <w:b/>
        </w:rPr>
        <w:t>G(</w:t>
      </w:r>
      <w:proofErr w:type="gramEnd"/>
      <w:r w:rsidR="00D0015C">
        <w:rPr>
          <w:b/>
        </w:rPr>
        <w:t>E</w:t>
      </w:r>
      <w:r w:rsidR="00D0015C">
        <w:rPr>
          <w:b/>
          <w:vertAlign w:val="subscript"/>
        </w:rPr>
        <w:t>1</w:t>
      </w:r>
      <w:r w:rsidR="00D0015C">
        <w:rPr>
          <w:b/>
        </w:rPr>
        <w:t>Y</w:t>
      </w:r>
      <w:r w:rsidR="00D0015C">
        <w:rPr>
          <w:b/>
          <w:vertAlign w:val="subscript"/>
        </w:rPr>
        <w:t>1</w:t>
      </w:r>
      <w:r w:rsidR="00D0015C">
        <w:rPr>
          <w:b/>
        </w:rPr>
        <w:t xml:space="preserve">) = </w:t>
      </w:r>
      <w:r w:rsidR="00D0015C">
        <w:rPr>
          <w:rFonts w:cstheme="minorHAnsi"/>
          <w:b/>
        </w:rPr>
        <w:t>α</w:t>
      </w:r>
      <w:r w:rsidR="00D0015C">
        <w:rPr>
          <w:b/>
        </w:rPr>
        <w:t xml:space="preserve"> + </w:t>
      </w:r>
      <w:r w:rsidR="00D0015C">
        <w:rPr>
          <w:rFonts w:cstheme="minorHAnsi"/>
          <w:b/>
        </w:rPr>
        <w:t>β</w:t>
      </w:r>
      <w:r w:rsidR="00D0015C">
        <w:rPr>
          <w:b/>
        </w:rPr>
        <w:t>x</w:t>
      </w:r>
      <w:r w:rsidR="00D0015C">
        <w:rPr>
          <w:b/>
          <w:vertAlign w:val="subscript"/>
        </w:rPr>
        <w:t>1</w:t>
      </w:r>
      <w:r w:rsidR="00D0015C">
        <w:rPr>
          <w:b/>
        </w:rPr>
        <w:t>+yx</w:t>
      </w:r>
      <w:r w:rsidR="00D0015C">
        <w:rPr>
          <w:b/>
          <w:vertAlign w:val="subscript"/>
        </w:rPr>
        <w:t>2</w:t>
      </w:r>
    </w:p>
    <w:p w:rsidR="00D0015C" w:rsidRDefault="00D0015C" w:rsidP="000401A8">
      <w:pPr>
        <w:rPr>
          <w:b/>
        </w:rPr>
      </w:pPr>
    </w:p>
    <w:p w:rsidR="00D0015C" w:rsidRDefault="00D0015C" w:rsidP="00D0015C">
      <w:pPr>
        <w:ind w:firstLine="720"/>
        <w:rPr>
          <w:b/>
        </w:rPr>
      </w:pPr>
      <w:r>
        <w:rPr>
          <w:b/>
        </w:rPr>
        <w:t xml:space="preserve">       Level      Independent variable</w:t>
      </w:r>
    </w:p>
    <w:p w:rsidR="00656C85" w:rsidRDefault="00656C85" w:rsidP="00D0015C">
      <w:pPr>
        <w:ind w:firstLine="720"/>
        <w:rPr>
          <w:b/>
        </w:rPr>
      </w:pPr>
    </w:p>
    <w:p w:rsidR="00656C85" w:rsidRDefault="00656C85" w:rsidP="00D0015C">
      <w:pPr>
        <w:rPr>
          <w:b/>
        </w:rPr>
      </w:pPr>
      <w:r>
        <w:rPr>
          <w:b/>
        </w:rPr>
        <w:t xml:space="preserve">Sigmoid Function: </w:t>
      </w:r>
      <w:r>
        <w:t xml:space="preserve">A sigmoid function is a mathematical function which has a characteristic S-shaped curve. There is number of common sigmoid functions, such as the </w:t>
      </w:r>
      <w:r>
        <w:rPr>
          <w:b/>
        </w:rPr>
        <w:t xml:space="preserve">Logistic function, </w:t>
      </w:r>
      <w:r>
        <w:t xml:space="preserve">the </w:t>
      </w:r>
      <w:r>
        <w:rPr>
          <w:b/>
        </w:rPr>
        <w:t xml:space="preserve">hyperbolic tangent, </w:t>
      </w:r>
      <w:r>
        <w:t xml:space="preserve">and the </w:t>
      </w:r>
      <w:r>
        <w:rPr>
          <w:b/>
        </w:rPr>
        <w:t>arctangent.</w:t>
      </w:r>
    </w:p>
    <w:p w:rsidR="00656C85" w:rsidRDefault="00656C85" w:rsidP="00D0015C">
      <w:pPr>
        <w:rPr>
          <w:b/>
        </w:rPr>
      </w:pPr>
    </w:p>
    <w:p w:rsidR="00656C85" w:rsidRPr="00656C85" w:rsidRDefault="00656C85" w:rsidP="00D0015C">
      <w:r>
        <w:t xml:space="preserve">The logistic </w:t>
      </w:r>
      <w:proofErr w:type="gramStart"/>
      <w:r>
        <w:t>regression make</w:t>
      </w:r>
      <w:proofErr w:type="gramEnd"/>
      <w:r>
        <w:t xml:space="preserve"> a S-Shape curve but linear regression make straight-line. In linear regression prediction is much more complicated because of the increasing number of X value. But in logistic regression the value will be remind in the range of 0-1.</w:t>
      </w:r>
    </w:p>
    <w:p w:rsidR="00656C85" w:rsidRDefault="00656C85" w:rsidP="00656C85">
      <w:pPr>
        <w:jc w:val="center"/>
        <w:rPr>
          <w:b/>
        </w:rPr>
      </w:pPr>
      <w:r>
        <w:rPr>
          <w:b/>
          <w:noProof/>
        </w:rPr>
        <w:drawing>
          <wp:inline distT="0" distB="0" distL="0" distR="0">
            <wp:extent cx="4381500" cy="3971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381500" cy="3971925"/>
                    </a:xfrm>
                    <a:prstGeom prst="rect">
                      <a:avLst/>
                    </a:prstGeom>
                    <a:noFill/>
                    <a:ln w="9525">
                      <a:noFill/>
                      <a:miter lim="800000"/>
                      <a:headEnd/>
                      <a:tailEnd/>
                    </a:ln>
                  </pic:spPr>
                </pic:pic>
              </a:graphicData>
            </a:graphic>
          </wp:inline>
        </w:drawing>
      </w:r>
    </w:p>
    <w:p w:rsidR="00622546" w:rsidRDefault="00622546" w:rsidP="00656C85">
      <w:pPr>
        <w:jc w:val="center"/>
        <w:rPr>
          <w:b/>
        </w:rPr>
      </w:pPr>
    </w:p>
    <w:p w:rsidR="00622546" w:rsidRDefault="00622546" w:rsidP="00622546">
      <w:pPr>
        <w:rPr>
          <w:b/>
        </w:rPr>
      </w:pPr>
    </w:p>
    <w:p w:rsidR="00622546" w:rsidRDefault="00622546" w:rsidP="00622546">
      <w:pPr>
        <w:rPr>
          <w:b/>
        </w:rPr>
      </w:pPr>
    </w:p>
    <w:p w:rsidR="00622546" w:rsidRDefault="00622546" w:rsidP="00622546">
      <w:r>
        <w:rPr>
          <w:b/>
        </w:rPr>
        <w:lastRenderedPageBreak/>
        <w:t xml:space="preserve">Sigmoid Function Equation:  </w:t>
      </w:r>
      <m:oMath>
        <m:r>
          <m:rPr>
            <m:sty m:val="bi"/>
          </m:rPr>
          <w:rPr>
            <w:rFonts w:ascii="Cambria Math" w:hAnsi="Cambria Math"/>
          </w:rPr>
          <m:t>s(</m:t>
        </m:r>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1+</m:t>
            </m:r>
            <m:r>
              <m:rPr>
                <m:sty m:val="p"/>
              </m:rPr>
              <w:rPr>
                <w:rFonts w:ascii="Cambria Math" w:hAnsi="Cambria Math"/>
              </w:rPr>
              <m:t>e^</m:t>
            </m:r>
            <m:r>
              <m:rPr>
                <m:sty m:val="p"/>
              </m:rPr>
              <w:rPr>
                <w:rFonts w:ascii="Cambria Math" w:hAnsi="Cambria Math"/>
                <w:vertAlign w:val="superscript"/>
              </w:rPr>
              <m:t>-x</m:t>
            </m:r>
          </m:den>
        </m:f>
      </m:oMath>
      <w:r>
        <w:t xml:space="preserve"> </w:t>
      </w:r>
    </w:p>
    <w:p w:rsidR="00622546" w:rsidRDefault="00622546" w:rsidP="00622546">
      <w:r>
        <w:t xml:space="preserve">When the value of x is </w:t>
      </w:r>
      <w:proofErr w:type="gramStart"/>
      <w:r>
        <w:t>infinite ,</w:t>
      </w:r>
      <w:proofErr w:type="gramEnd"/>
      <w:r>
        <w:t xml:space="preserve"> the value will be 1. When the x value will be minus infinite then the value will be 0.</w:t>
      </w:r>
    </w:p>
    <w:p w:rsidR="00622546" w:rsidRDefault="00622546" w:rsidP="00622546">
      <w:r>
        <w:t xml:space="preserve">We measure positive and negative radio with the boundary line of 0.5 </w:t>
      </w:r>
      <w:proofErr w:type="gramStart"/>
      <w:r>
        <w:t>value</w:t>
      </w:r>
      <w:proofErr w:type="gramEnd"/>
      <w:r>
        <w:t xml:space="preserve">. </w:t>
      </w:r>
      <w:proofErr w:type="gramStart"/>
      <w:r>
        <w:t>If the prediction above 0.5 then it’s positive and if the value below 0.5 then it’s negative.</w:t>
      </w:r>
      <w:proofErr w:type="gramEnd"/>
      <w:r w:rsidR="00593B93">
        <w:t xml:space="preserve"> </w:t>
      </w:r>
    </w:p>
    <w:p w:rsidR="00E05B66" w:rsidRDefault="00E05B66" w:rsidP="00622546"/>
    <w:p w:rsidR="00E05B66" w:rsidRDefault="00E05B66" w:rsidP="00622546">
      <w:pPr>
        <w:rPr>
          <w:b/>
        </w:rPr>
      </w:pPr>
      <w:r>
        <w:rPr>
          <w:b/>
        </w:rPr>
        <w:t xml:space="preserve">Log </w:t>
      </w:r>
      <w:proofErr w:type="gramStart"/>
      <w:r>
        <w:rPr>
          <w:b/>
        </w:rPr>
        <w:t>odds :</w:t>
      </w:r>
      <w:proofErr w:type="gramEnd"/>
      <w:r>
        <w:rPr>
          <w:b/>
        </w:rPr>
        <w:t xml:space="preserve"> X= </w:t>
      </w:r>
      <w:proofErr w:type="spellStart"/>
      <w:r>
        <w:rPr>
          <w:b/>
        </w:rPr>
        <w:t>W</w:t>
      </w:r>
      <w:r>
        <w:rPr>
          <w:b/>
          <w:vertAlign w:val="superscript"/>
        </w:rPr>
        <w:t>x</w:t>
      </w:r>
      <w:r>
        <w:rPr>
          <w:b/>
        </w:rPr>
        <w:t>+B</w:t>
      </w:r>
      <w:proofErr w:type="spellEnd"/>
    </w:p>
    <w:p w:rsidR="00E05B66" w:rsidRPr="00E05B66" w:rsidRDefault="00E05B66" w:rsidP="00622546">
      <w:r>
        <w:t xml:space="preserve">The value of </w:t>
      </w:r>
      <w:r>
        <w:rPr>
          <w:b/>
        </w:rPr>
        <w:t xml:space="preserve">“X” </w:t>
      </w:r>
      <w:r>
        <w:t xml:space="preserve">determine with the log odds function. After calculate the log odds we get a possibility of 0 to 1. </w:t>
      </w:r>
    </w:p>
    <w:sectPr w:rsidR="00E05B66" w:rsidRPr="00E05B66" w:rsidSect="00A625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2E8A"/>
    <w:multiLevelType w:val="hybridMultilevel"/>
    <w:tmpl w:val="42726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E6240F"/>
    <w:multiLevelType w:val="hybridMultilevel"/>
    <w:tmpl w:val="0780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1D06"/>
    <w:rsid w:val="000401A8"/>
    <w:rsid w:val="0016640D"/>
    <w:rsid w:val="0035699B"/>
    <w:rsid w:val="00593B93"/>
    <w:rsid w:val="005B1D06"/>
    <w:rsid w:val="00622546"/>
    <w:rsid w:val="00656C85"/>
    <w:rsid w:val="008F62EA"/>
    <w:rsid w:val="009D10E9"/>
    <w:rsid w:val="009F0EAC"/>
    <w:rsid w:val="00A625DC"/>
    <w:rsid w:val="00B63E59"/>
    <w:rsid w:val="00BD432A"/>
    <w:rsid w:val="00D0015C"/>
    <w:rsid w:val="00D6748C"/>
    <w:rsid w:val="00DA4870"/>
    <w:rsid w:val="00E05B66"/>
    <w:rsid w:val="00F11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5DC"/>
  </w:style>
  <w:style w:type="paragraph" w:styleId="Heading1">
    <w:name w:val="heading 1"/>
    <w:basedOn w:val="Normal"/>
    <w:next w:val="Normal"/>
    <w:link w:val="Heading1Char"/>
    <w:uiPriority w:val="9"/>
    <w:qFormat/>
    <w:rsid w:val="005B1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D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1D06"/>
    <w:pPr>
      <w:ind w:left="720"/>
      <w:contextualSpacing/>
    </w:pPr>
  </w:style>
  <w:style w:type="character" w:customStyle="1" w:styleId="pl-k">
    <w:name w:val="pl-k"/>
    <w:basedOn w:val="DefaultParagraphFont"/>
    <w:rsid w:val="000401A8"/>
  </w:style>
  <w:style w:type="character" w:customStyle="1" w:styleId="pl-s1">
    <w:name w:val="pl-s1"/>
    <w:basedOn w:val="DefaultParagraphFont"/>
    <w:rsid w:val="000401A8"/>
  </w:style>
  <w:style w:type="character" w:customStyle="1" w:styleId="pl-c">
    <w:name w:val="pl-c"/>
    <w:basedOn w:val="DefaultParagraphFont"/>
    <w:rsid w:val="000401A8"/>
  </w:style>
  <w:style w:type="character" w:customStyle="1" w:styleId="pl-c1">
    <w:name w:val="pl-c1"/>
    <w:basedOn w:val="DefaultParagraphFont"/>
    <w:rsid w:val="000401A8"/>
  </w:style>
  <w:style w:type="character" w:customStyle="1" w:styleId="pl-en">
    <w:name w:val="pl-en"/>
    <w:basedOn w:val="DefaultParagraphFont"/>
    <w:rsid w:val="000401A8"/>
  </w:style>
  <w:style w:type="character" w:customStyle="1" w:styleId="pl-s">
    <w:name w:val="pl-s"/>
    <w:basedOn w:val="DefaultParagraphFont"/>
    <w:rsid w:val="000401A8"/>
  </w:style>
  <w:style w:type="character" w:customStyle="1" w:styleId="pl-v">
    <w:name w:val="pl-v"/>
    <w:basedOn w:val="DefaultParagraphFont"/>
    <w:rsid w:val="000401A8"/>
  </w:style>
  <w:style w:type="paragraph" w:styleId="BalloonText">
    <w:name w:val="Balloon Text"/>
    <w:basedOn w:val="Normal"/>
    <w:link w:val="BalloonTextChar"/>
    <w:uiPriority w:val="99"/>
    <w:semiHidden/>
    <w:unhideWhenUsed/>
    <w:rsid w:val="00656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C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23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8562B-767E-46DF-9B3D-E2F05F6C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Neamoth</dc:creator>
  <cp:keywords/>
  <dc:description/>
  <cp:lastModifiedBy>Neamoth</cp:lastModifiedBy>
  <cp:revision>10</cp:revision>
  <dcterms:created xsi:type="dcterms:W3CDTF">2022-06-11T16:55:00Z</dcterms:created>
  <dcterms:modified xsi:type="dcterms:W3CDTF">2022-06-13T05:11:00Z</dcterms:modified>
</cp:coreProperties>
</file>