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Ввожу в терминале mc (рис. fig. 1).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Окно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mc</w:t>
      </w:r>
    </w:p>
    <w:p>
      <w:pPr>
        <w:pStyle w:val="BodyText"/>
      </w:pPr>
      <w:r>
        <w:t xml:space="preserve">С помощью F5 могу создать копию файла в выбранном каталоге (рис. fig. 2).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Копиров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С помощью управляющих клавиш так же можно получить информацию о правах доступа на файл и информацию о нем (рис. fig. 3).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Просмотр и изменение прав доступ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и изменение прав доступа</w:t>
      </w:r>
    </w:p>
    <w:p>
      <w:pPr>
        <w:pStyle w:val="BodyText"/>
      </w:pPr>
      <w:r>
        <w:t xml:space="preserve">В меню правой панели вывел информацию о файле (рис. fig. 4).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Вывод информации о файл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информации о файле</w:t>
      </w:r>
    </w:p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я просмотрел содержимое текстового файла (рис. fig. 5).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Открытие файла на изменени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на изменение</w:t>
      </w:r>
    </w:p>
    <w:p>
      <w:pPr>
        <w:pStyle w:val="BodyText"/>
      </w:pPr>
      <w:r>
        <w:t xml:space="preserve">Создал новый каталог (рис. fig. 6).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Создание нового каталог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нового каталога</w:t>
      </w:r>
    </w:p>
    <w:p>
      <w:pPr>
        <w:pStyle w:val="BodyText"/>
      </w:pPr>
      <w:r>
        <w:t xml:space="preserve">Копирую файл в созданный каталог (рис. fig. 7).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Коп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</w:t>
      </w:r>
    </w:p>
    <w:p>
      <w:pPr>
        <w:pStyle w:val="BodyText"/>
      </w:pPr>
      <w:r>
        <w:t xml:space="preserve">Я искал файлы формата .txt с помощью средств подменю Команда (рис. fig. 8).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Поиск файла с фильтро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Поиск файла с фильтром</w:t>
      </w:r>
    </w:p>
    <w:p>
      <w:pPr>
        <w:pStyle w:val="BodyText"/>
      </w:pPr>
      <w:r>
        <w:t xml:space="preserve">Можно перемещаться между директориями (рис. fig. 9).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Перемещение в директорию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в директорию</w:t>
      </w:r>
    </w:p>
    <w:p>
      <w:pPr>
        <w:pStyle w:val="BodyText"/>
      </w:pPr>
      <w:r>
        <w:t xml:space="preserve">Анализирую файл расширения (рис. fig. 10).</w:t>
      </w:r>
    </w:p>
    <w:p>
      <w:pPr>
        <w:pStyle w:val="CaptionedFigure"/>
      </w:pPr>
      <w:r>
        <w:drawing>
          <wp:inline>
            <wp:extent cx="3733800" cy="2722018"/>
            <wp:effectExtent b="0" l="0" r="0" t="0"/>
            <wp:docPr descr="Открытие файла расширения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Открытие файла расширения</w:t>
      </w:r>
    </w:p>
    <w:p>
      <w:pPr>
        <w:pStyle w:val="BodyText"/>
      </w:pPr>
      <w:r>
        <w:t xml:space="preserve">Анализирую файл меню (рис. fig. 11).</w:t>
      </w:r>
    </w:p>
    <w:p>
      <w:pPr>
        <w:pStyle w:val="CaptionedFigure"/>
      </w:pPr>
      <w:r>
        <w:drawing>
          <wp:inline>
            <wp:extent cx="3733800" cy="1350400"/>
            <wp:effectExtent b="0" l="0" r="0" t="0"/>
            <wp:docPr descr="Открытие файла меню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файла меню</w:t>
      </w:r>
    </w:p>
    <w:p>
      <w:pPr>
        <w:pStyle w:val="BodyText"/>
      </w:pPr>
      <w:r>
        <w:t xml:space="preserve">Командой touch text.txt создал файл. Клавишей F4 открыл файл для записи, добавил в него текст (рис. fig. 12).</w:t>
      </w:r>
    </w:p>
    <w:p>
      <w:pPr>
        <w:pStyle w:val="CaptionedFigure"/>
      </w:pPr>
      <w:r>
        <w:drawing>
          <wp:inline>
            <wp:extent cx="3733800" cy="1248156"/>
            <wp:effectExtent b="0" l="0" r="0" t="0"/>
            <wp:docPr descr="Открытие файла и запись в него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Открытие файла и запись в него</w:t>
      </w:r>
    </w:p>
    <w:p>
      <w:pPr>
        <w:pStyle w:val="BodyText"/>
      </w:pPr>
      <w:r>
        <w:t xml:space="preserve">Выделяю текст с помощью клавиши F3 и кликов мышью. Перемещаю выделенный текст с помощью клавиши F6 (рис. fig. 13).</w:t>
      </w:r>
    </w:p>
    <w:p>
      <w:pPr>
        <w:pStyle w:val="CaptionedFigure"/>
      </w:pPr>
      <w:r>
        <w:drawing>
          <wp:inline>
            <wp:extent cx="3733800" cy="1248156"/>
            <wp:effectExtent b="0" l="0" r="0" t="0"/>
            <wp:docPr descr="Перемещение выделенного текст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Перемещение выделенного текста</w:t>
      </w:r>
    </w:p>
    <w:p>
      <w:pPr>
        <w:pStyle w:val="BodyText"/>
      </w:pPr>
      <w:r>
        <w:t xml:space="preserve">Удалил строку текста с помощью ctrl+y (рис. fig. 14).</w:t>
      </w:r>
    </w:p>
    <w:p>
      <w:pPr>
        <w:pStyle w:val="CaptionedFigure"/>
      </w:pPr>
      <w:r>
        <w:drawing>
          <wp:inline>
            <wp:extent cx="3733800" cy="1248156"/>
            <wp:effectExtent b="0" l="0" r="0" t="0"/>
            <wp:docPr descr="Удаление строки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строки</w:t>
      </w:r>
    </w:p>
    <w:p>
      <w:pPr>
        <w:pStyle w:val="BodyText"/>
      </w:pPr>
      <w:r>
        <w:t xml:space="preserve">Сохраняю изменения в файле с помощью горячей клавиши F2</w:t>
      </w:r>
    </w:p>
    <w:p>
      <w:pPr>
        <w:pStyle w:val="BodyText"/>
      </w:pPr>
      <w:r>
        <w:t xml:space="preserve">С помощью ctrl+u отменяю поседнее действие и возвращаю удаленную строку (рис. fig. 15).</w:t>
      </w:r>
    </w:p>
    <w:p>
      <w:pPr>
        <w:pStyle w:val="CaptionedFigure"/>
      </w:pPr>
      <w:r>
        <w:drawing>
          <wp:inline>
            <wp:extent cx="3733800" cy="1248156"/>
            <wp:effectExtent b="0" l="0" r="0" t="0"/>
            <wp:docPr descr="Отмена последнего действия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Отмена последнего действия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основные возможности командной оболочки Midnight Commander. Приоб-</w:t>
      </w:r>
      <w:r>
        <w:t xml:space="preserve"> </w:t>
      </w:r>
      <w:r>
        <w:t xml:space="preserve">ретел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67"/>
    <w:bookmarkStart w:id="6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1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Compact"/>
        <w:numPr>
          <w:ilvl w:val="0"/>
          <w:numId w:val="1002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3"/>
        </w:numPr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pStyle w:val="Compact"/>
        <w:numPr>
          <w:ilvl w:val="0"/>
          <w:numId w:val="1004"/>
        </w:numPr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Compact"/>
        <w:numPr>
          <w:ilvl w:val="0"/>
          <w:numId w:val="1005"/>
        </w:numPr>
      </w:pPr>
      <w:r>
        <w:t xml:space="preserve">Дерево каталогов — отображает структуру каталогов системы.</w:t>
      </w:r>
    </w:p>
    <w:p>
      <w:pPr>
        <w:pStyle w:val="Compact"/>
        <w:numPr>
          <w:ilvl w:val="0"/>
          <w:numId w:val="1005"/>
        </w:numPr>
      </w:pPr>
      <w:r>
        <w:t xml:space="preserve">Поиск файла — выполняет поиск файлов по заданным параметрам.</w:t>
      </w:r>
    </w:p>
    <w:p>
      <w:pPr>
        <w:pStyle w:val="Compact"/>
        <w:numPr>
          <w:ilvl w:val="0"/>
          <w:numId w:val="1005"/>
        </w:numPr>
      </w:pPr>
      <w:r>
        <w:t xml:space="preserve">Переставить панели — меняет местами левую и правую панели.</w:t>
      </w:r>
    </w:p>
    <w:p>
      <w:pPr>
        <w:pStyle w:val="Compact"/>
        <w:numPr>
          <w:ilvl w:val="0"/>
          <w:numId w:val="1005"/>
        </w:numPr>
      </w:pPr>
      <w:r>
        <w:t xml:space="preserve">Сравнить каталоги ( Ctrl-x d ) — сравнивает содержимое двух каталогов.</w:t>
      </w:r>
    </w:p>
    <w:p>
      <w:pPr>
        <w:pStyle w:val="Compact"/>
        <w:numPr>
          <w:ilvl w:val="0"/>
          <w:numId w:val="1005"/>
        </w:numPr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pStyle w:val="Compact"/>
        <w:numPr>
          <w:ilvl w:val="0"/>
          <w:numId w:val="1005"/>
        </w:numPr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pStyle w:val="Compact"/>
        <w:numPr>
          <w:ilvl w:val="0"/>
          <w:numId w:val="1005"/>
        </w:numPr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pStyle w:val="Compact"/>
        <w:numPr>
          <w:ilvl w:val="0"/>
          <w:numId w:val="1005"/>
        </w:numPr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pStyle w:val="Compact"/>
        <w:numPr>
          <w:ilvl w:val="0"/>
          <w:numId w:val="1005"/>
        </w:numPr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pStyle w:val="Compact"/>
        <w:numPr>
          <w:ilvl w:val="0"/>
          <w:numId w:val="1005"/>
        </w:numPr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pStyle w:val="Compact"/>
        <w:numPr>
          <w:ilvl w:val="0"/>
          <w:numId w:val="1005"/>
        </w:numPr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6"/>
        </w:numPr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7"/>
        </w:numPr>
      </w:pPr>
      <w:r>
        <w:t xml:space="preserve">Назовите и дайте характеристику встроенным командам mc.</w:t>
      </w:r>
    </w:p>
    <w:p>
      <w:pPr>
        <w:pStyle w:val="Compact"/>
        <w:numPr>
          <w:ilvl w:val="1"/>
          <w:numId w:val="1008"/>
        </w:numPr>
      </w:pPr>
      <w:r>
        <w:t xml:space="preserve">F1 Вызов контекстно-зависимой подсказки;</w:t>
      </w:r>
    </w:p>
    <w:p>
      <w:pPr>
        <w:pStyle w:val="Compact"/>
        <w:numPr>
          <w:ilvl w:val="1"/>
          <w:numId w:val="1008"/>
        </w:numPr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pStyle w:val="Compact"/>
        <w:numPr>
          <w:ilvl w:val="1"/>
          <w:numId w:val="1008"/>
        </w:numPr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pStyle w:val="Compact"/>
        <w:numPr>
          <w:ilvl w:val="1"/>
          <w:numId w:val="1008"/>
        </w:numPr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pStyle w:val="Compact"/>
        <w:numPr>
          <w:ilvl w:val="1"/>
          <w:numId w:val="1008"/>
        </w:numPr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pStyle w:val="Compact"/>
        <w:numPr>
          <w:ilvl w:val="1"/>
          <w:numId w:val="1008"/>
        </w:numPr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pStyle w:val="Compact"/>
        <w:numPr>
          <w:ilvl w:val="1"/>
          <w:numId w:val="1008"/>
        </w:numPr>
      </w:pPr>
      <w:r>
        <w:t xml:space="preserve">F7 Создание подкаталога в каталоге, отображаемом в активной панели;</w:t>
      </w:r>
    </w:p>
    <w:p>
      <w:pPr>
        <w:pStyle w:val="Compact"/>
        <w:numPr>
          <w:ilvl w:val="1"/>
          <w:numId w:val="1008"/>
        </w:numPr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pStyle w:val="Compact"/>
        <w:numPr>
          <w:ilvl w:val="1"/>
          <w:numId w:val="1008"/>
        </w:numPr>
      </w:pPr>
      <w:r>
        <w:t xml:space="preserve">F9 Вызов меню mc;</w:t>
      </w:r>
    </w:p>
    <w:p>
      <w:pPr>
        <w:pStyle w:val="Compact"/>
        <w:numPr>
          <w:ilvl w:val="1"/>
          <w:numId w:val="1008"/>
        </w:numPr>
      </w:pPr>
      <w:r>
        <w:t xml:space="preserve">F10 Выход из mc;</w:t>
      </w:r>
    </w:p>
    <w:p>
      <w:pPr>
        <w:numPr>
          <w:ilvl w:val="0"/>
          <w:numId w:val="1007"/>
        </w:numPr>
      </w:pPr>
      <w:r>
        <w:t xml:space="preserve">Назовите и дайте характеристику командам встроенного редактора mc.</w:t>
      </w:r>
    </w:p>
    <w:p>
      <w:pPr>
        <w:pStyle w:val="Compact"/>
        <w:numPr>
          <w:ilvl w:val="1"/>
          <w:numId w:val="1009"/>
        </w:numPr>
      </w:pPr>
      <w:r>
        <w:t xml:space="preserve">Ctrl-y удалить строку;</w:t>
      </w:r>
    </w:p>
    <w:p>
      <w:pPr>
        <w:pStyle w:val="Compact"/>
        <w:numPr>
          <w:ilvl w:val="1"/>
          <w:numId w:val="1009"/>
        </w:numPr>
      </w:pPr>
      <w:r>
        <w:t xml:space="preserve">Ctrl-u отмена последней операции; Ins вставка/замена;</w:t>
      </w:r>
    </w:p>
    <w:p>
      <w:pPr>
        <w:pStyle w:val="Compact"/>
        <w:numPr>
          <w:ilvl w:val="1"/>
          <w:numId w:val="1009"/>
        </w:numPr>
      </w:pPr>
      <w:r>
        <w:t xml:space="preserve">F7 поиск (можно использовать регулярные выражения);</w:t>
      </w:r>
    </w:p>
    <w:p>
      <w:pPr>
        <w:pStyle w:val="Compact"/>
        <w:numPr>
          <w:ilvl w:val="1"/>
          <w:numId w:val="1009"/>
        </w:numPr>
      </w:pPr>
      <w:r>
        <w:t xml:space="preserve">(стрелочка вверх)-F7 повтор последней операции поиска;</w:t>
      </w:r>
    </w:p>
    <w:p>
      <w:pPr>
        <w:pStyle w:val="Compact"/>
        <w:numPr>
          <w:ilvl w:val="1"/>
          <w:numId w:val="1009"/>
        </w:numPr>
      </w:pPr>
      <w:r>
        <w:t xml:space="preserve">F4 замена;</w:t>
      </w:r>
    </w:p>
    <w:p>
      <w:pPr>
        <w:pStyle w:val="Compact"/>
        <w:numPr>
          <w:ilvl w:val="1"/>
          <w:numId w:val="1009"/>
        </w:numPr>
      </w:pPr>
      <w:r>
        <w:t xml:space="preserve">F3 первое нажатие — начало выделения,</w:t>
      </w:r>
    </w:p>
    <w:p>
      <w:pPr>
        <w:pStyle w:val="Compact"/>
        <w:numPr>
          <w:ilvl w:val="1"/>
          <w:numId w:val="1009"/>
        </w:numPr>
      </w:pPr>
      <w:r>
        <w:t xml:space="preserve">второе — окончание выделения;</w:t>
      </w:r>
    </w:p>
    <w:p>
      <w:pPr>
        <w:pStyle w:val="Compact"/>
        <w:numPr>
          <w:ilvl w:val="1"/>
          <w:numId w:val="1009"/>
        </w:numPr>
      </w:pPr>
      <w:r>
        <w:t xml:space="preserve">F5 копировать выделенный фрагмент;</w:t>
      </w:r>
    </w:p>
    <w:p>
      <w:pPr>
        <w:pStyle w:val="Compact"/>
        <w:numPr>
          <w:ilvl w:val="1"/>
          <w:numId w:val="1009"/>
        </w:numPr>
      </w:pPr>
      <w:r>
        <w:t xml:space="preserve">F6 переместить выделенный фрагмент;</w:t>
      </w:r>
    </w:p>
    <w:p>
      <w:pPr>
        <w:pStyle w:val="Compact"/>
        <w:numPr>
          <w:ilvl w:val="1"/>
          <w:numId w:val="1009"/>
        </w:numPr>
      </w:pPr>
      <w:r>
        <w:t xml:space="preserve">F8 удалить выделенный фрагмент;</w:t>
      </w:r>
    </w:p>
    <w:p>
      <w:pPr>
        <w:pStyle w:val="Compact"/>
        <w:numPr>
          <w:ilvl w:val="1"/>
          <w:numId w:val="1009"/>
        </w:numPr>
      </w:pPr>
      <w:r>
        <w:t xml:space="preserve">F2 записать изменения в файл;</w:t>
      </w:r>
    </w:p>
    <w:p>
      <w:pPr>
        <w:pStyle w:val="Compact"/>
        <w:numPr>
          <w:ilvl w:val="1"/>
          <w:numId w:val="1009"/>
        </w:numPr>
      </w:pPr>
      <w:r>
        <w:t xml:space="preserve">F10 выйти из редактора.</w:t>
      </w:r>
    </w:p>
    <w:p>
      <w:pPr>
        <w:numPr>
          <w:ilvl w:val="0"/>
          <w:numId w:val="1007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Compact"/>
        <w:numPr>
          <w:ilvl w:val="0"/>
          <w:numId w:val="1010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Ардеев Никита Евгеньевич</dc:creator>
  <dc:language>ru-RU</dc:language>
  <cp:keywords/>
  <dcterms:created xsi:type="dcterms:W3CDTF">2024-03-29T14:33:22Z</dcterms:created>
  <dcterms:modified xsi:type="dcterms:W3CDTF">2024-03-29T14:33:22Z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