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индвивдуальному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Ардеев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  <w:r>
        <w:t xml:space="preserve"> </w:t>
      </w:r>
      <w:r>
        <w:t xml:space="preserve">НММбд-01-23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Установить необходимое программное обеспечение.</w:t>
      </w:r>
      <w:r>
        <w:br/>
      </w:r>
      <w:r>
        <w:rPr>
          <w:rStyle w:val="VerbatimChar"/>
        </w:rPr>
        <w:t xml:space="preserve">Скачать шаблон темы сайта.</w:t>
      </w:r>
      <w:r>
        <w:br/>
      </w:r>
      <w:r>
        <w:rPr>
          <w:rStyle w:val="VerbatimChar"/>
        </w:rPr>
        <w:t xml:space="preserve">Разместить его на хостинге git.</w:t>
      </w:r>
      <w:r>
        <w:br/>
      </w:r>
      <w:r>
        <w:rPr>
          <w:rStyle w:val="VerbatimChar"/>
        </w:rPr>
        <w:t xml:space="preserve">Установить параметр для URLs сайта.</w:t>
      </w:r>
      <w:r>
        <w:br/>
      </w:r>
      <w:r>
        <w:rPr>
          <w:rStyle w:val="VerbatimChar"/>
        </w:rPr>
        <w:t xml:space="preserve">Разместить заготовку сайта на Github pages.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 вручную hugo go в каталог usr/local/bin (рис. 1).</w:t>
      </w:r>
    </w:p>
    <w:p>
      <w:pPr>
        <w:pStyle w:val="CaptionedFigure"/>
      </w:pPr>
      <w:r>
        <w:drawing>
          <wp:inline>
            <wp:extent cx="3733800" cy="2307867"/>
            <wp:effectExtent b="0" l="0" r="0" t="0"/>
            <wp:docPr descr="Каталог “Загрузки” с архивом hugo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1%2014-27-37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7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 </w:t>
      </w:r>
      <w:r>
        <w:t xml:space="preserve">с архивом hugo</w:t>
      </w:r>
    </w:p>
    <w:p>
      <w:pPr>
        <w:pStyle w:val="BodyText"/>
      </w:pPr>
      <w:r>
        <w:t xml:space="preserve">Создал репозиторий на основе репозитория шаблона сайта(рис. 2).</w:t>
      </w:r>
    </w:p>
    <w:p>
      <w:pPr>
        <w:pStyle w:val="CaptionedFigure"/>
      </w:pPr>
      <w:r>
        <w:drawing>
          <wp:inline>
            <wp:extent cx="3733800" cy="2307867"/>
            <wp:effectExtent b="0" l="0" r="0" t="0"/>
            <wp:docPr descr="GitHub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1%2014-31-3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7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GitHub</w:t>
      </w:r>
    </w:p>
    <w:p>
      <w:pPr>
        <w:pStyle w:val="BodyText"/>
      </w:pPr>
      <w:r>
        <w:t xml:space="preserve">Клонировал репозиторий в каталог work (рис. 3).</w:t>
      </w:r>
    </w:p>
    <w:p>
      <w:pPr>
        <w:pStyle w:val="CaptionedFigure"/>
      </w:pPr>
      <w:r>
        <w:drawing>
          <wp:inline>
            <wp:extent cx="3733800" cy="835004"/>
            <wp:effectExtent b="0" l="0" r="0" t="0"/>
            <wp:docPr descr="-" title="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1%2014-32-5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5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-</w:t>
      </w:r>
    </w:p>
    <w:p>
      <w:pPr>
        <w:pStyle w:val="BodyText"/>
      </w:pPr>
      <w:r>
        <w:t xml:space="preserve">Перешел в каталог blog, запустил сайт через команду $ hugo server (рис. 4).</w:t>
      </w:r>
    </w:p>
    <w:p>
      <w:pPr>
        <w:pStyle w:val="CaptionedFigure"/>
      </w:pPr>
      <w:r>
        <w:drawing>
          <wp:inline>
            <wp:extent cx="3733800" cy="975879"/>
            <wp:effectExtent b="0" l="0" r="0" t="0"/>
            <wp:docPr descr="-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1%2014-57-2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-</w:t>
      </w:r>
    </w:p>
    <w:p>
      <w:pPr>
        <w:pStyle w:val="BodyText"/>
      </w:pPr>
      <w:r>
        <w:t xml:space="preserve">Создал репозиторий пустой, и клонировал его в каталог work (рис. 5).</w:t>
      </w:r>
    </w:p>
    <w:p>
      <w:pPr>
        <w:pStyle w:val="CaptionedFigure"/>
      </w:pPr>
      <w:r>
        <w:drawing>
          <wp:inline>
            <wp:extent cx="3733800" cy="2039229"/>
            <wp:effectExtent b="0" l="0" r="0" t="0"/>
            <wp:docPr descr="-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1%2015-03-5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-</w:t>
      </w:r>
    </w:p>
    <w:p>
      <w:pPr>
        <w:pStyle w:val="BodyText"/>
      </w:pPr>
      <w:r>
        <w:t xml:space="preserve">Создал ветку main, в пустом репозитории, создал в нем файл пустой и отправил измениения на GitHub (рис. 6).</w:t>
      </w:r>
    </w:p>
    <w:p>
      <w:pPr>
        <w:pStyle w:val="CaptionedFigure"/>
      </w:pPr>
      <w:r>
        <w:drawing>
          <wp:inline>
            <wp:extent cx="3733800" cy="1015289"/>
            <wp:effectExtent b="0" l="0" r="0" t="0"/>
            <wp:docPr descr="-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1%2015-09-5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5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-</w:t>
      </w:r>
    </w:p>
    <w:p>
      <w:pPr>
        <w:pStyle w:val="BodyText"/>
      </w:pPr>
      <w:r>
        <w:t xml:space="preserve">Закомментировал каталог паблик в .gitignore(рис. 7).</w:t>
      </w:r>
    </w:p>
    <w:p>
      <w:pPr>
        <w:pStyle w:val="CaptionedFigure"/>
      </w:pPr>
      <w:r>
        <w:drawing>
          <wp:inline>
            <wp:extent cx="3733800" cy="1335902"/>
            <wp:effectExtent b="0" l="0" r="0" t="0"/>
            <wp:docPr descr="-" title="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1%2015-17-0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5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-</w:t>
      </w:r>
    </w:p>
    <w:p>
      <w:pPr>
        <w:pStyle w:val="BodyText"/>
      </w:pPr>
      <w:r>
        <w:t xml:space="preserve">Cвязал репозиторий blog и репозиторий пустой (рис. 8).</w:t>
      </w:r>
    </w:p>
    <w:p>
      <w:pPr>
        <w:pStyle w:val="CaptionedFigure"/>
      </w:pPr>
      <w:r>
        <w:drawing>
          <wp:inline>
            <wp:extent cx="3733800" cy="2514795"/>
            <wp:effectExtent b="0" l="0" r="0" t="0"/>
            <wp:docPr descr="-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1%2015-20-4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-</w:t>
      </w:r>
    </w:p>
    <w:p>
      <w:pPr>
        <w:pStyle w:val="BodyText"/>
      </w:pPr>
      <w:r>
        <w:t xml:space="preserve">Запускаю сайт в онлайн режиме и он работает(рис. 9).</w:t>
      </w:r>
    </w:p>
    <w:p>
      <w:pPr>
        <w:pStyle w:val="CaptionedFigure"/>
      </w:pPr>
      <w:r>
        <w:drawing>
          <wp:inline>
            <wp:extent cx="3733800" cy="2290510"/>
            <wp:effectExtent b="0" l="0" r="0" t="0"/>
            <wp:docPr descr="Название рисунка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3-01%2015-25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0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Название рисунка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Создал свой сайт и запустил его.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индвивдуальному проекту этап 1</dc:title>
  <dc:creator>Ардеев Никита Евгеньевич НММбд-01-23</dc:creator>
  <dc:language>ru-RU</dc:language>
  <cp:keywords/>
  <dcterms:created xsi:type="dcterms:W3CDTF">2024-03-01T20:23:32Z</dcterms:created>
  <dcterms:modified xsi:type="dcterms:W3CDTF">2024-03-01T20:23:32Z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